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C2C0" w14:textId="77777777" w:rsidR="00401CFA" w:rsidRDefault="00401CFA" w:rsidP="00401CFA">
      <w:bookmarkStart w:id="0" w:name="_Toc181708547"/>
      <w:r>
        <w:rPr>
          <w:noProof/>
          <w:lang w:val="el-GR" w:eastAsia="el-GR"/>
        </w:rPr>
        <w:drawing>
          <wp:anchor distT="0" distB="0" distL="114300" distR="114300" simplePos="0" relativeHeight="251660800" behindDoc="0" locked="0" layoutInCell="1" allowOverlap="1" wp14:anchorId="504C4FC7" wp14:editId="1A9D5D30">
            <wp:simplePos x="0" y="0"/>
            <wp:positionH relativeFrom="margin">
              <wp:posOffset>-228600</wp:posOffset>
            </wp:positionH>
            <wp:positionV relativeFrom="paragraph">
              <wp:posOffset>9525</wp:posOffset>
            </wp:positionV>
            <wp:extent cx="1079500" cy="952500"/>
            <wp:effectExtent l="0" t="0" r="6350" b="0"/>
            <wp:wrapSquare wrapText="bothSides"/>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anchor>
        </w:drawing>
      </w:r>
      <w:r w:rsidR="00000000">
        <w:rPr>
          <w:noProof/>
        </w:rPr>
        <w:pict w14:anchorId="220CB063">
          <v:shapetype id="_x0000_t202" coordsize="21600,21600" o:spt="202" path="m,l,21600r21600,l21600,xe">
            <v:stroke joinstyle="miter"/>
            <v:path gradientshapeok="t" o:connecttype="rect"/>
          </v:shapetype>
          <v:shape id="Πλαίσιο κειμένου 2" o:spid="_x0000_s1026" type="#_x0000_t202" style="position:absolute;margin-left:1672.7pt;margin-top:108pt;width:383.5pt;height:287.5pt;z-index:251662336;visibility:visible;mso-height-percent:363;mso-position-horizontal:right;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" filled="f" stroked="f" strokeweight=".5pt">
            <v:textbox style="mso-next-textbox:#Πλαίσιο κειμένου 2;mso-fit-shape-to-text:t" inset="0,0,0,0">
              <w:txbxContent>
                <w:p w14:paraId="67310A02" w14:textId="77777777" w:rsidR="00812F7B" w:rsidRPr="00C26D78" w:rsidRDefault="00812F7B" w:rsidP="00401CFA">
                  <w:pPr>
                    <w:pStyle w:val="af7"/>
                    <w:jc w:val="right"/>
                    <w:rPr>
                      <w:caps/>
                      <w:color w:val="17365D" w:themeColor="text2" w:themeShade="BF"/>
                      <w:sz w:val="36"/>
                      <w:szCs w:val="40"/>
                    </w:rPr>
                  </w:pPr>
                  <w:r w:rsidRPr="00C26D78">
                    <w:rPr>
                      <w:caps/>
                      <w:color w:val="17365D" w:themeColor="text2" w:themeShade="BF"/>
                      <w:sz w:val="36"/>
                      <w:szCs w:val="40"/>
                    </w:rPr>
                    <w:t xml:space="preserve">ΤΜΗΜΑ </w:t>
                  </w:r>
                  <w:r w:rsidRPr="00401CFA">
                    <w:rPr>
                      <w:caps/>
                      <w:color w:val="17365D" w:themeColor="text2" w:themeShade="BF"/>
                      <w:sz w:val="36"/>
                      <w:szCs w:val="40"/>
                    </w:rPr>
                    <w:t>ΛΟΓΙΣΤΙΚΗΣ ΚΑΙ ΧΡΗΜΑΤΟΟΙΚΟΝΟΜΙΚΗΣ</w:t>
                  </w:r>
                </w:p>
              </w:txbxContent>
            </v:textbox>
            <w10:wrap type="square" anchorx="margin" anchory="page"/>
          </v:shape>
        </w:pict>
      </w:r>
    </w:p>
    <w:sdt>
      <w:sdtPr>
        <w:id w:val="-744038839"/>
        <w:docPartObj>
          <w:docPartGallery w:val="Cover Pages"/>
          <w:docPartUnique/>
        </w:docPartObj>
      </w:sdtPr>
      <w:sdtEndPr>
        <w:rPr>
          <w:rFonts w:asciiTheme="minorHAnsi" w:hAnsiTheme="minorHAnsi" w:cstheme="minorHAnsi"/>
        </w:rPr>
      </w:sdtEndPr>
      <w:sdtContent>
        <w:p w14:paraId="3297E8BD" w14:textId="77777777" w:rsidR="00401CFA" w:rsidRDefault="00401CFA" w:rsidP="00401CFA"/>
        <w:p w14:paraId="08C85BDA" w14:textId="77777777" w:rsidR="00401CFA" w:rsidRDefault="00000000" w:rsidP="00401CFA">
          <w:pPr>
            <w:rPr>
              <w:rFonts w:asciiTheme="minorHAnsi" w:hAnsiTheme="minorHAnsi" w:cstheme="minorHAnsi"/>
            </w:rPr>
          </w:pPr>
          <w:r>
            <w:rPr>
              <w:noProof/>
            </w:rPr>
            <w:pict w14:anchorId="5BD79769">
              <v:shape id="Πλαίσιο κειμένου 5" o:spid="_x0000_s1027" type="#_x0000_t202" style="position:absolute;margin-left:22.1pt;margin-top:162pt;width:431.5pt;height:287.5pt;z-index:251663360;visibility:visible;mso-height-percent:363;mso-position-horizontal-relative:margin;mso-position-vertical-relative:page;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" filled="f" stroked="f" strokeweight=".5pt">
                <v:textbox style="mso-next-textbox:#Πλαίσιο κειμένου 5;mso-fit-shape-to-text:t" inset="0,0,0,0">
                  <w:txbxContent>
                    <w:p w14:paraId="14BD79D7" w14:textId="77777777" w:rsidR="00812F7B" w:rsidRPr="00C26D78" w:rsidRDefault="00812F7B" w:rsidP="00401CFA">
                      <w:pPr>
                        <w:pStyle w:val="af7"/>
                        <w:jc w:val="right"/>
                        <w:rPr>
                          <w:caps/>
                          <w:color w:val="17365D" w:themeColor="text2" w:themeShade="BF"/>
                          <w:sz w:val="36"/>
                          <w:szCs w:val="40"/>
                        </w:rPr>
                      </w:pPr>
                      <w:r w:rsidRPr="00C26D78">
                        <w:rPr>
                          <w:caps/>
                          <w:color w:val="17365D" w:themeColor="text2" w:themeShade="BF"/>
                          <w:sz w:val="36"/>
                          <w:szCs w:val="40"/>
                        </w:rPr>
                        <w:t xml:space="preserve">ΠΜΣ </w:t>
                      </w:r>
                      <w:r w:rsidRPr="00401CFA">
                        <w:rPr>
                          <w:caps/>
                          <w:color w:val="17365D" w:themeColor="text2" w:themeShade="BF"/>
                          <w:sz w:val="36"/>
                          <w:szCs w:val="40"/>
                        </w:rPr>
                        <w:t>ΔΙΕΘΝΗΣ ΟΙΚΟΝΟΜΙΚΗ και ΧΡΗΜΑΤΟΟΙΚΟΝΟΜΙΚΗ</w:t>
                      </w:r>
                    </w:p>
                  </w:txbxContent>
                </v:textbox>
                <w10:wrap type="square" anchorx="margin" anchory="page"/>
              </v:shape>
            </w:pict>
          </w:r>
          <w:r>
            <w:rPr>
              <w:noProof/>
            </w:rPr>
            <w:pict w14:anchorId="78D881FD">
              <v:shape id="Πλαίσιο κειμένου 113" o:spid="_x0000_s1028" type="#_x0000_t202" style="position:absolute;margin-left:0;margin-top:0;width:453pt;height:174.75pt;z-index:251660288;visibility:visible;mso-width-percent:734;mso-left-percent:150;mso-top-percent:455;mso-position-horizontal-relative:page;mso-position-vertical-relative:page;mso-width-percent:734;mso-left-percent:150;mso-top-percent:455;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" filled="f" stroked="f" strokeweight=".5pt">
                <v:textbox style="mso-next-textbox:#Πλαίσιο κειμένου 113" inset="0,0,0,0">
                  <w:txbxContent>
                    <w:p w14:paraId="173EA801" w14:textId="77777777" w:rsidR="00812F7B" w:rsidRDefault="00812F7B" w:rsidP="00401CFA">
                      <w:pPr>
                        <w:pStyle w:val="af7"/>
                        <w:jc w:val="right"/>
                        <w:rPr>
                          <w:caps/>
                          <w:color w:val="17365D" w:themeColor="text2" w:themeShade="BF"/>
                          <w:sz w:val="52"/>
                          <w:szCs w:val="52"/>
                        </w:rPr>
                      </w:pPr>
                      <w:r w:rsidRPr="0016227A">
                        <w:rPr>
                          <w:caps/>
                          <w:color w:val="17365D" w:themeColor="text2" w:themeShade="BF"/>
                          <w:sz w:val="52"/>
                          <w:szCs w:val="52"/>
                        </w:rPr>
                        <w:t>Α9.</w:t>
                      </w:r>
                      <w:r>
                        <w:rPr>
                          <w:caps/>
                          <w:color w:val="17365D" w:themeColor="text2" w:themeShade="BF"/>
                          <w:sz w:val="52"/>
                          <w:szCs w:val="52"/>
                          <w:highlight w:val="yellow"/>
                        </w:rPr>
                        <w:br/>
                      </w:r>
                      <w:r w:rsidRPr="00086704">
                        <w:rPr>
                          <w:caps/>
                          <w:color w:val="17365D" w:themeColor="text2" w:themeShade="BF"/>
                          <w:sz w:val="52"/>
                          <w:szCs w:val="52"/>
                        </w:rPr>
                        <w:t>Περιγράμματα Μαθημάτων</w:t>
                      </w:r>
                    </w:p>
                    <w:sdt>
                      <w:sdtPr>
                        <w:rPr>
                          <w:smallCaps/>
                          <w:color w:val="1F497D" w:themeColor="text2"/>
                          <w:sz w:val="36"/>
                          <w:szCs w:val="36"/>
                        </w:rPr>
                        <w:alias w:val="Υπότιτλος"/>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59BFDAB8" w14:textId="77777777" w:rsidR="00812F7B" w:rsidRDefault="00812F7B" w:rsidP="00401CFA">
                          <w:pPr>
                            <w:pStyle w:val="af7"/>
                            <w:jc w:val="right"/>
                            <w:rPr>
                              <w:smallCaps/>
                              <w:color w:val="1F497D" w:themeColor="text2"/>
                              <w:sz w:val="36"/>
                              <w:szCs w:val="36"/>
                            </w:rPr>
                          </w:pPr>
                          <w:r>
                            <w:rPr>
                              <w:smallCaps/>
                              <w:color w:val="1F497D" w:themeColor="text2"/>
                              <w:sz w:val="36"/>
                              <w:szCs w:val="36"/>
                            </w:rPr>
                            <w:t xml:space="preserve">     </w:t>
                          </w:r>
                        </w:p>
                      </w:sdtContent>
                    </w:sdt>
                  </w:txbxContent>
                </v:textbox>
                <w10:wrap type="square" anchorx="page" anchory="page"/>
              </v:shape>
            </w:pict>
          </w:r>
          <w:r>
            <w:rPr>
              <w:noProof/>
            </w:rPr>
            <w:pict w14:anchorId="24FFC7DD">
              <v:shape id="Πλαίσιο κειμένου 8" o:spid="_x0000_s1029" type="#_x0000_t202" style="position:absolute;margin-left:1196.45pt;margin-top:0;width:288.25pt;height:287.5pt;z-index:251664384;visibility:visible;mso-width-percent:734;mso-height-percent:363;mso-position-horizontal:right;mso-position-horizontal-relative:margin;mso-position-vertical:bottom;mso-position-vertical-relative:margin;mso-width-percent:734;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" filled="f" stroked="f" strokeweight=".5pt">
                <v:textbox style="mso-next-textbox:#Πλαίσιο κειμένου 8;mso-fit-shape-to-text:t" inset="0,0,0,0">
                  <w:txbxContent>
                    <w:p w14:paraId="3D804E12" w14:textId="77777777" w:rsidR="00812F7B" w:rsidRPr="00CD67E4" w:rsidRDefault="00812F7B" w:rsidP="00401CFA">
                      <w:pPr>
                        <w:pStyle w:val="af7"/>
                        <w:jc w:val="right"/>
                        <w:rPr>
                          <w:caps/>
                          <w:color w:val="17365D" w:themeColor="text2" w:themeShade="BF"/>
                          <w:sz w:val="36"/>
                          <w:szCs w:val="40"/>
                        </w:rPr>
                      </w:pPr>
                      <w:r w:rsidRPr="00401CFA">
                        <w:rPr>
                          <w:caps/>
                          <w:color w:val="17365D" w:themeColor="text2" w:themeShade="BF"/>
                          <w:sz w:val="40"/>
                          <w:szCs w:val="40"/>
                        </w:rPr>
                        <w:t>ΜΑΡΤΙΟΣ  2025</w:t>
                      </w:r>
                      <w:r w:rsidRPr="00CD67E4">
                        <w:rPr>
                          <w:caps/>
                          <w:color w:val="17365D" w:themeColor="text2" w:themeShade="BF"/>
                          <w:sz w:val="40"/>
                          <w:szCs w:val="40"/>
                          <w:highlight w:val="yellow"/>
                        </w:rPr>
                        <w:t xml:space="preserve"> </w:t>
                      </w:r>
                    </w:p>
                  </w:txbxContent>
                </v:textbox>
                <w10:wrap type="square" anchorx="margin" anchory="margin"/>
              </v:shape>
            </w:pict>
          </w:r>
          <w:r>
            <w:rPr>
              <w:noProof/>
            </w:rPr>
            <w:pict w14:anchorId="03A333FE">
              <v:shape id="Πλαίσιο κειμένου 111" o:spid="_x0000_s1030" type="#_x0000_t202" style="position:absolute;margin-left:0;margin-top:0;width:288.25pt;height:287.5pt;z-index:251661312;visibility:visible;mso-width-percent:734;mso-height-percent:363;mso-left-percent:150;mso-top-percent:91;mso-position-horizontal-relative:page;mso-position-vertical-relative:page;mso-width-percent:734;mso-height-percent:363;mso-left-percent:150;mso-top-percent:9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" filled="f" stroked="f" strokeweight=".5pt">
                <v:textbox style="mso-next-textbox:#Πλαίσιο κειμένου 111;mso-fit-shape-to-text:t" inset="0,0,0,0">
                  <w:txbxContent>
                    <w:p w14:paraId="7289442B" w14:textId="77777777" w:rsidR="00812F7B" w:rsidRDefault="00812F7B" w:rsidP="00401CFA">
                      <w:pPr>
                        <w:pStyle w:val="af7"/>
                        <w:jc w:val="right"/>
                        <w:rPr>
                          <w:caps/>
                          <w:color w:val="17365D" w:themeColor="text2" w:themeShade="BF"/>
                          <w:sz w:val="40"/>
                          <w:szCs w:val="40"/>
                        </w:rPr>
                      </w:pPr>
                      <w:r>
                        <w:rPr>
                          <w:caps/>
                          <w:color w:val="17365D" w:themeColor="text2" w:themeShade="BF"/>
                          <w:sz w:val="40"/>
                          <w:szCs w:val="40"/>
                        </w:rPr>
                        <w:t xml:space="preserve">ΔΗΜΟΚΡΙΤΕΙΟ ΠΑΝΕΠΙΣΤΗΜΙΟ ΘΡΑΚΗΣ </w:t>
                      </w:r>
                    </w:p>
                  </w:txbxContent>
                </v:textbox>
                <w10:wrap type="square" anchorx="page" anchory="page"/>
              </v:shape>
            </w:pict>
          </w:r>
          <w:r>
            <w:rPr>
              <w:noProof/>
            </w:rPr>
            <w:pict w14:anchorId="270E4E6C">
              <v:group id="Ομάδα 114" o:spid="_x0000_s1031"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D4wDwRWAMAAAILAAAOAAAAAAAAAAAA&#10;AAAAAC4CAABkcnMvZTJvRG9jLnhtbFBLAQItABQABgAIAAAAIQC90XfD2gAAAAUBAAAPAAAAAAAA&#10;AAAAAAAAALIFAABkcnMvZG93bnJldi54bWxQSwUGAAAAAAQABADzAAAAuQYAAAAA&#10;">
                <v:rect id="Ορθογώνιο 115" o:spid="_x0000_s1033"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" fillcolor="#f79646 [3209]" stroked="f" strokeweight="2pt"/>
                <v:rect id="Ορθογώνιο 116" o:spid="_x0000_s1032"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w:r>
          <w:r w:rsidR="00401CFA">
            <w:rPr>
              <w:rFonts w:asciiTheme="minorHAnsi" w:hAnsiTheme="minorHAnsi" w:cstheme="minorHAnsi"/>
            </w:rPr>
            <w:br w:type="page"/>
          </w:r>
        </w:p>
      </w:sdtContent>
    </w:sdt>
    <w:p w14:paraId="09786EB9" w14:textId="77777777" w:rsidR="0091000D" w:rsidRPr="003A1475" w:rsidRDefault="0091000D" w:rsidP="0091000D">
      <w:pPr>
        <w:jc w:val="center"/>
        <w:rPr>
          <w:rFonts w:asciiTheme="minorHAnsi" w:hAnsiTheme="minorHAnsi" w:cstheme="minorHAnsi"/>
          <w:b/>
          <w:sz w:val="44"/>
          <w:lang w:val="el-GR"/>
        </w:rPr>
      </w:pPr>
    </w:p>
    <w:p w14:paraId="6C3C6F58" w14:textId="77777777" w:rsidR="0091000D" w:rsidRPr="003A1475" w:rsidRDefault="0091000D" w:rsidP="0091000D">
      <w:pPr>
        <w:jc w:val="center"/>
        <w:rPr>
          <w:rFonts w:asciiTheme="minorHAnsi" w:hAnsiTheme="minorHAnsi" w:cstheme="minorHAnsi"/>
          <w:b/>
          <w:sz w:val="44"/>
          <w:lang w:val="el-GR"/>
        </w:rPr>
      </w:pPr>
    </w:p>
    <w:sdt>
      <w:sdtPr>
        <w:rPr>
          <w:rFonts w:asciiTheme="minorHAnsi" w:hAnsiTheme="minorHAnsi" w:cstheme="minorHAnsi"/>
          <w:color w:val="auto"/>
          <w:sz w:val="24"/>
          <w:szCs w:val="24"/>
        </w:rPr>
        <w:id w:val="1544531469"/>
        <w:docPartObj>
          <w:docPartGallery w:val="Table of Contents"/>
          <w:docPartUnique/>
        </w:docPartObj>
      </w:sdtPr>
      <w:sdtEndPr>
        <w:rPr>
          <w:lang w:val="el-GR"/>
        </w:rPr>
      </w:sdtEndPr>
      <w:sdtContent>
        <w:p w14:paraId="65886F63" w14:textId="77777777" w:rsidR="0091000D" w:rsidRDefault="0091000D">
          <w:pPr>
            <w:pStyle w:val="ad"/>
            <w:rPr>
              <w:rFonts w:asciiTheme="minorHAnsi" w:hAnsiTheme="minorHAnsi" w:cstheme="minorHAnsi"/>
            </w:rPr>
          </w:pPr>
          <w:proofErr w:type="spellStart"/>
          <w:r w:rsidRPr="003A1475">
            <w:rPr>
              <w:rFonts w:asciiTheme="minorHAnsi" w:hAnsiTheme="minorHAnsi" w:cstheme="minorHAnsi"/>
            </w:rPr>
            <w:t>Περιεχόμεν</w:t>
          </w:r>
          <w:proofErr w:type="spellEnd"/>
          <w:r w:rsidRPr="003A1475">
            <w:rPr>
              <w:rFonts w:asciiTheme="minorHAnsi" w:hAnsiTheme="minorHAnsi" w:cstheme="minorHAnsi"/>
            </w:rPr>
            <w:t>α</w:t>
          </w:r>
        </w:p>
        <w:p w14:paraId="3E2622E0" w14:textId="77777777" w:rsidR="008E5006" w:rsidRPr="008E5006" w:rsidRDefault="008E5006" w:rsidP="008E5006"/>
        <w:p w14:paraId="2CD3D9FE" w14:textId="0E989462" w:rsidR="006E4515" w:rsidRDefault="00500275">
          <w:pPr>
            <w:pStyle w:val="22"/>
            <w:rPr>
              <w:rFonts w:asciiTheme="minorHAnsi" w:eastAsiaTheme="minorEastAsia" w:hAnsiTheme="minorHAnsi" w:cstheme="minorBidi"/>
              <w:kern w:val="2"/>
              <w:sz w:val="24"/>
              <w:szCs w:val="24"/>
              <w:lang w:eastAsia="el-GR"/>
              <w14:ligatures w14:val="standardContextual"/>
            </w:rPr>
          </w:pPr>
          <w:r w:rsidRPr="003A1475">
            <w:rPr>
              <w:rFonts w:asciiTheme="minorHAnsi" w:hAnsiTheme="minorHAnsi" w:cstheme="minorHAnsi"/>
            </w:rPr>
            <w:fldChar w:fldCharType="begin"/>
          </w:r>
          <w:r w:rsidR="0091000D" w:rsidRPr="003A1475">
            <w:rPr>
              <w:rFonts w:asciiTheme="minorHAnsi" w:hAnsiTheme="minorHAnsi" w:cstheme="minorHAnsi"/>
            </w:rPr>
            <w:instrText xml:space="preserve"> TOC \o "1-3" \h \z \u </w:instrText>
          </w:r>
          <w:r w:rsidRPr="003A1475">
            <w:rPr>
              <w:rFonts w:asciiTheme="minorHAnsi" w:hAnsiTheme="minorHAnsi" w:cstheme="minorHAnsi"/>
            </w:rPr>
            <w:fldChar w:fldCharType="separate"/>
          </w:r>
          <w:hyperlink w:anchor="_Toc193282825" w:history="1">
            <w:r w:rsidR="006E4515" w:rsidRPr="00110B5D">
              <w:rPr>
                <w:rStyle w:val="-"/>
                <w:rFonts w:cstheme="minorHAnsi"/>
              </w:rPr>
              <w:t>Α' Εξάμηνο -Υποχρεωτικά</w:t>
            </w:r>
            <w:r w:rsidR="006E4515">
              <w:rPr>
                <w:webHidden/>
              </w:rPr>
              <w:tab/>
            </w:r>
            <w:r w:rsidR="006E4515">
              <w:rPr>
                <w:webHidden/>
              </w:rPr>
              <w:fldChar w:fldCharType="begin"/>
            </w:r>
            <w:r w:rsidR="006E4515">
              <w:rPr>
                <w:webHidden/>
              </w:rPr>
              <w:instrText xml:space="preserve"> PAGEREF _Toc193282825 \h </w:instrText>
            </w:r>
            <w:r w:rsidR="006E4515">
              <w:rPr>
                <w:webHidden/>
              </w:rPr>
            </w:r>
            <w:r w:rsidR="006E4515">
              <w:rPr>
                <w:webHidden/>
              </w:rPr>
              <w:fldChar w:fldCharType="separate"/>
            </w:r>
            <w:r w:rsidR="006E4515">
              <w:rPr>
                <w:webHidden/>
              </w:rPr>
              <w:t>3</w:t>
            </w:r>
            <w:r w:rsidR="006E4515">
              <w:rPr>
                <w:webHidden/>
              </w:rPr>
              <w:fldChar w:fldCharType="end"/>
            </w:r>
          </w:hyperlink>
        </w:p>
        <w:p w14:paraId="565EB778" w14:textId="4236F195"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26" w:history="1">
            <w:r w:rsidRPr="00110B5D">
              <w:rPr>
                <w:rStyle w:val="-"/>
                <w:rFonts w:cstheme="minorHAnsi"/>
                <w:noProof/>
              </w:rPr>
              <w:t xml:space="preserve">Διεθνής Μακροοικονομική </w:t>
            </w:r>
            <w:r w:rsidRPr="00110B5D">
              <w:rPr>
                <w:rStyle w:val="-"/>
                <w:rFonts w:cstheme="minorHAnsi"/>
                <w:noProof/>
                <w:lang w:val="en-GB"/>
              </w:rPr>
              <w:t>International Macroeconomic</w:t>
            </w:r>
            <w:r>
              <w:rPr>
                <w:noProof/>
                <w:webHidden/>
              </w:rPr>
              <w:tab/>
            </w:r>
            <w:r>
              <w:rPr>
                <w:noProof/>
                <w:webHidden/>
              </w:rPr>
              <w:fldChar w:fldCharType="begin"/>
            </w:r>
            <w:r>
              <w:rPr>
                <w:noProof/>
                <w:webHidden/>
              </w:rPr>
              <w:instrText xml:space="preserve"> PAGEREF _Toc193282826 \h </w:instrText>
            </w:r>
            <w:r>
              <w:rPr>
                <w:noProof/>
                <w:webHidden/>
              </w:rPr>
            </w:r>
            <w:r>
              <w:rPr>
                <w:noProof/>
                <w:webHidden/>
              </w:rPr>
              <w:fldChar w:fldCharType="separate"/>
            </w:r>
            <w:r>
              <w:rPr>
                <w:noProof/>
                <w:webHidden/>
              </w:rPr>
              <w:t>3</w:t>
            </w:r>
            <w:r>
              <w:rPr>
                <w:noProof/>
                <w:webHidden/>
              </w:rPr>
              <w:fldChar w:fldCharType="end"/>
            </w:r>
          </w:hyperlink>
        </w:p>
        <w:p w14:paraId="0AB15A67" w14:textId="7A59468B"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27" w:history="1">
            <w:r w:rsidRPr="00110B5D">
              <w:rPr>
                <w:rStyle w:val="-"/>
                <w:rFonts w:cstheme="minorHAnsi"/>
                <w:noProof/>
              </w:rPr>
              <w:t>Διεθνής Λογιστική   International Accounting</w:t>
            </w:r>
            <w:r>
              <w:rPr>
                <w:noProof/>
                <w:webHidden/>
              </w:rPr>
              <w:tab/>
            </w:r>
            <w:r>
              <w:rPr>
                <w:noProof/>
                <w:webHidden/>
              </w:rPr>
              <w:fldChar w:fldCharType="begin"/>
            </w:r>
            <w:r>
              <w:rPr>
                <w:noProof/>
                <w:webHidden/>
              </w:rPr>
              <w:instrText xml:space="preserve"> PAGEREF _Toc193282827 \h </w:instrText>
            </w:r>
            <w:r>
              <w:rPr>
                <w:noProof/>
                <w:webHidden/>
              </w:rPr>
            </w:r>
            <w:r>
              <w:rPr>
                <w:noProof/>
                <w:webHidden/>
              </w:rPr>
              <w:fldChar w:fldCharType="separate"/>
            </w:r>
            <w:r>
              <w:rPr>
                <w:noProof/>
                <w:webHidden/>
              </w:rPr>
              <w:t>7</w:t>
            </w:r>
            <w:r>
              <w:rPr>
                <w:noProof/>
                <w:webHidden/>
              </w:rPr>
              <w:fldChar w:fldCharType="end"/>
            </w:r>
          </w:hyperlink>
        </w:p>
        <w:p w14:paraId="50E5D2CC" w14:textId="36A6FDFF"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28" w:history="1">
            <w:r w:rsidRPr="00110B5D">
              <w:rPr>
                <w:rStyle w:val="-"/>
                <w:rFonts w:cstheme="minorHAnsi"/>
                <w:noProof/>
              </w:rPr>
              <w:t>Παγκόσμιο Χρηματοπιστωτικό Σύστημα   Global Financial System</w:t>
            </w:r>
            <w:r>
              <w:rPr>
                <w:noProof/>
                <w:webHidden/>
              </w:rPr>
              <w:tab/>
            </w:r>
            <w:r>
              <w:rPr>
                <w:noProof/>
                <w:webHidden/>
              </w:rPr>
              <w:fldChar w:fldCharType="begin"/>
            </w:r>
            <w:r>
              <w:rPr>
                <w:noProof/>
                <w:webHidden/>
              </w:rPr>
              <w:instrText xml:space="preserve"> PAGEREF _Toc193282828 \h </w:instrText>
            </w:r>
            <w:r>
              <w:rPr>
                <w:noProof/>
                <w:webHidden/>
              </w:rPr>
            </w:r>
            <w:r>
              <w:rPr>
                <w:noProof/>
                <w:webHidden/>
              </w:rPr>
              <w:fldChar w:fldCharType="separate"/>
            </w:r>
            <w:r>
              <w:rPr>
                <w:noProof/>
                <w:webHidden/>
              </w:rPr>
              <w:t>10</w:t>
            </w:r>
            <w:r>
              <w:rPr>
                <w:noProof/>
                <w:webHidden/>
              </w:rPr>
              <w:fldChar w:fldCharType="end"/>
            </w:r>
          </w:hyperlink>
        </w:p>
        <w:p w14:paraId="1BD4AA7D" w14:textId="34EC3539"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29" w:history="1">
            <w:r w:rsidRPr="00110B5D">
              <w:rPr>
                <w:rStyle w:val="-"/>
                <w:rFonts w:cstheme="minorHAnsi"/>
                <w:noProof/>
              </w:rPr>
              <w:t>Στρατηγική Διεθνοποιημένων Επιχειρήσεων</w:t>
            </w:r>
            <w:r>
              <w:rPr>
                <w:noProof/>
                <w:webHidden/>
              </w:rPr>
              <w:tab/>
            </w:r>
            <w:r>
              <w:rPr>
                <w:noProof/>
                <w:webHidden/>
              </w:rPr>
              <w:fldChar w:fldCharType="begin"/>
            </w:r>
            <w:r>
              <w:rPr>
                <w:noProof/>
                <w:webHidden/>
              </w:rPr>
              <w:instrText xml:space="preserve"> PAGEREF _Toc193282829 \h </w:instrText>
            </w:r>
            <w:r>
              <w:rPr>
                <w:noProof/>
                <w:webHidden/>
              </w:rPr>
            </w:r>
            <w:r>
              <w:rPr>
                <w:noProof/>
                <w:webHidden/>
              </w:rPr>
              <w:fldChar w:fldCharType="separate"/>
            </w:r>
            <w:r>
              <w:rPr>
                <w:noProof/>
                <w:webHidden/>
              </w:rPr>
              <w:t>12</w:t>
            </w:r>
            <w:r>
              <w:rPr>
                <w:noProof/>
                <w:webHidden/>
              </w:rPr>
              <w:fldChar w:fldCharType="end"/>
            </w:r>
          </w:hyperlink>
        </w:p>
        <w:p w14:paraId="489D30BC" w14:textId="1BFE1A8E"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30" w:history="1">
            <w:r w:rsidRPr="00110B5D">
              <w:rPr>
                <w:rStyle w:val="-"/>
                <w:rFonts w:cstheme="minorHAnsi"/>
                <w:noProof/>
              </w:rPr>
              <w:t>Strategy of International Organizations</w:t>
            </w:r>
            <w:r>
              <w:rPr>
                <w:noProof/>
                <w:webHidden/>
              </w:rPr>
              <w:tab/>
            </w:r>
            <w:r>
              <w:rPr>
                <w:noProof/>
                <w:webHidden/>
              </w:rPr>
              <w:fldChar w:fldCharType="begin"/>
            </w:r>
            <w:r>
              <w:rPr>
                <w:noProof/>
                <w:webHidden/>
              </w:rPr>
              <w:instrText xml:space="preserve"> PAGEREF _Toc193282830 \h </w:instrText>
            </w:r>
            <w:r>
              <w:rPr>
                <w:noProof/>
                <w:webHidden/>
              </w:rPr>
            </w:r>
            <w:r>
              <w:rPr>
                <w:noProof/>
                <w:webHidden/>
              </w:rPr>
              <w:fldChar w:fldCharType="separate"/>
            </w:r>
            <w:r>
              <w:rPr>
                <w:noProof/>
                <w:webHidden/>
              </w:rPr>
              <w:t>12</w:t>
            </w:r>
            <w:r>
              <w:rPr>
                <w:noProof/>
                <w:webHidden/>
              </w:rPr>
              <w:fldChar w:fldCharType="end"/>
            </w:r>
          </w:hyperlink>
        </w:p>
        <w:p w14:paraId="51638665" w14:textId="473B4B38" w:rsidR="006E4515" w:rsidRDefault="006E4515">
          <w:pPr>
            <w:pStyle w:val="22"/>
            <w:rPr>
              <w:rFonts w:asciiTheme="minorHAnsi" w:eastAsiaTheme="minorEastAsia" w:hAnsiTheme="minorHAnsi" w:cstheme="minorBidi"/>
              <w:kern w:val="2"/>
              <w:sz w:val="24"/>
              <w:szCs w:val="24"/>
              <w:lang w:eastAsia="el-GR"/>
              <w14:ligatures w14:val="standardContextual"/>
            </w:rPr>
          </w:pPr>
          <w:hyperlink w:anchor="_Toc193282831" w:history="1">
            <w:r w:rsidRPr="00110B5D">
              <w:rPr>
                <w:rStyle w:val="-"/>
                <w:rFonts w:cstheme="minorHAnsi"/>
              </w:rPr>
              <w:t>Β' Εξάμηνο -Υποχρεωτικά</w:t>
            </w:r>
            <w:r>
              <w:rPr>
                <w:webHidden/>
              </w:rPr>
              <w:tab/>
            </w:r>
            <w:r>
              <w:rPr>
                <w:webHidden/>
              </w:rPr>
              <w:fldChar w:fldCharType="begin"/>
            </w:r>
            <w:r>
              <w:rPr>
                <w:webHidden/>
              </w:rPr>
              <w:instrText xml:space="preserve"> PAGEREF _Toc193282831 \h </w:instrText>
            </w:r>
            <w:r>
              <w:rPr>
                <w:webHidden/>
              </w:rPr>
            </w:r>
            <w:r>
              <w:rPr>
                <w:webHidden/>
              </w:rPr>
              <w:fldChar w:fldCharType="separate"/>
            </w:r>
            <w:r>
              <w:rPr>
                <w:webHidden/>
              </w:rPr>
              <w:t>16</w:t>
            </w:r>
            <w:r>
              <w:rPr>
                <w:webHidden/>
              </w:rPr>
              <w:fldChar w:fldCharType="end"/>
            </w:r>
          </w:hyperlink>
        </w:p>
        <w:p w14:paraId="7227B252" w14:textId="70A55688"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32" w:history="1">
            <w:r w:rsidRPr="00110B5D">
              <w:rPr>
                <w:rStyle w:val="-"/>
                <w:rFonts w:cstheme="minorHAnsi"/>
                <w:noProof/>
              </w:rPr>
              <w:t xml:space="preserve">Ποσοτικές Μέθοδοι και Ερευνητική Μεθοδολογία  </w:t>
            </w:r>
            <w:r w:rsidRPr="00110B5D">
              <w:rPr>
                <w:rStyle w:val="-"/>
                <w:rFonts w:cstheme="minorHAnsi"/>
                <w:noProof/>
                <w:lang w:val="en-GB"/>
              </w:rPr>
              <w:t>Quantitative</w:t>
            </w:r>
            <w:r w:rsidRPr="00110B5D">
              <w:rPr>
                <w:rStyle w:val="-"/>
                <w:rFonts w:cstheme="minorHAnsi"/>
                <w:noProof/>
              </w:rPr>
              <w:t xml:space="preserve"> </w:t>
            </w:r>
            <w:r w:rsidRPr="00110B5D">
              <w:rPr>
                <w:rStyle w:val="-"/>
                <w:rFonts w:cstheme="minorHAnsi"/>
                <w:noProof/>
                <w:lang w:val="en-GB"/>
              </w:rPr>
              <w:t>Methods</w:t>
            </w:r>
            <w:r w:rsidRPr="00110B5D">
              <w:rPr>
                <w:rStyle w:val="-"/>
                <w:rFonts w:cstheme="minorHAnsi"/>
                <w:noProof/>
              </w:rPr>
              <w:t xml:space="preserve"> </w:t>
            </w:r>
            <w:r w:rsidRPr="00110B5D">
              <w:rPr>
                <w:rStyle w:val="-"/>
                <w:rFonts w:cstheme="minorHAnsi"/>
                <w:noProof/>
                <w:lang w:val="en-GB"/>
              </w:rPr>
              <w:t>and</w:t>
            </w:r>
            <w:r w:rsidRPr="00110B5D">
              <w:rPr>
                <w:rStyle w:val="-"/>
                <w:rFonts w:cstheme="minorHAnsi"/>
                <w:noProof/>
              </w:rPr>
              <w:t xml:space="preserve">  </w:t>
            </w:r>
            <w:r w:rsidRPr="00110B5D">
              <w:rPr>
                <w:rStyle w:val="-"/>
                <w:rFonts w:cstheme="minorHAnsi"/>
                <w:noProof/>
                <w:lang w:val="en-GB"/>
              </w:rPr>
              <w:t>Research</w:t>
            </w:r>
            <w:r w:rsidRPr="00110B5D">
              <w:rPr>
                <w:rStyle w:val="-"/>
                <w:rFonts w:cstheme="minorHAnsi"/>
                <w:noProof/>
              </w:rPr>
              <w:t xml:space="preserve"> </w:t>
            </w:r>
            <w:r w:rsidRPr="00110B5D">
              <w:rPr>
                <w:rStyle w:val="-"/>
                <w:rFonts w:cstheme="minorHAnsi"/>
                <w:noProof/>
                <w:lang w:val="en-GB"/>
              </w:rPr>
              <w:t>Methodology</w:t>
            </w:r>
            <w:r>
              <w:rPr>
                <w:noProof/>
                <w:webHidden/>
              </w:rPr>
              <w:tab/>
            </w:r>
            <w:r>
              <w:rPr>
                <w:noProof/>
                <w:webHidden/>
              </w:rPr>
              <w:fldChar w:fldCharType="begin"/>
            </w:r>
            <w:r>
              <w:rPr>
                <w:noProof/>
                <w:webHidden/>
              </w:rPr>
              <w:instrText xml:space="preserve"> PAGEREF _Toc193282832 \h </w:instrText>
            </w:r>
            <w:r>
              <w:rPr>
                <w:noProof/>
                <w:webHidden/>
              </w:rPr>
            </w:r>
            <w:r>
              <w:rPr>
                <w:noProof/>
                <w:webHidden/>
              </w:rPr>
              <w:fldChar w:fldCharType="separate"/>
            </w:r>
            <w:r>
              <w:rPr>
                <w:noProof/>
                <w:webHidden/>
              </w:rPr>
              <w:t>16</w:t>
            </w:r>
            <w:r>
              <w:rPr>
                <w:noProof/>
                <w:webHidden/>
              </w:rPr>
              <w:fldChar w:fldCharType="end"/>
            </w:r>
          </w:hyperlink>
        </w:p>
        <w:p w14:paraId="77F0E7A0" w14:textId="1BAB5D0D"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33" w:history="1">
            <w:r w:rsidRPr="00110B5D">
              <w:rPr>
                <w:rStyle w:val="-"/>
                <w:rFonts w:cstheme="minorHAnsi"/>
                <w:noProof/>
              </w:rPr>
              <w:t xml:space="preserve">Διεθνές Οικονομικό Δίκαιο </w:t>
            </w:r>
            <w:r w:rsidRPr="00110B5D">
              <w:rPr>
                <w:rStyle w:val="-"/>
                <w:rFonts w:cstheme="minorHAnsi"/>
                <w:noProof/>
                <w:lang w:val="en-GB"/>
              </w:rPr>
              <w:t>International</w:t>
            </w:r>
            <w:r w:rsidRPr="00110B5D">
              <w:rPr>
                <w:rStyle w:val="-"/>
                <w:rFonts w:cstheme="minorHAnsi"/>
                <w:noProof/>
              </w:rPr>
              <w:t xml:space="preserve"> </w:t>
            </w:r>
            <w:r w:rsidRPr="00110B5D">
              <w:rPr>
                <w:rStyle w:val="-"/>
                <w:rFonts w:cstheme="minorHAnsi"/>
                <w:noProof/>
                <w:lang w:val="en-GB"/>
              </w:rPr>
              <w:t>Economic Law</w:t>
            </w:r>
            <w:r>
              <w:rPr>
                <w:noProof/>
                <w:webHidden/>
              </w:rPr>
              <w:tab/>
            </w:r>
            <w:r>
              <w:rPr>
                <w:noProof/>
                <w:webHidden/>
              </w:rPr>
              <w:fldChar w:fldCharType="begin"/>
            </w:r>
            <w:r>
              <w:rPr>
                <w:noProof/>
                <w:webHidden/>
              </w:rPr>
              <w:instrText xml:space="preserve"> PAGEREF _Toc193282833 \h </w:instrText>
            </w:r>
            <w:r>
              <w:rPr>
                <w:noProof/>
                <w:webHidden/>
              </w:rPr>
            </w:r>
            <w:r>
              <w:rPr>
                <w:noProof/>
                <w:webHidden/>
              </w:rPr>
              <w:fldChar w:fldCharType="separate"/>
            </w:r>
            <w:r>
              <w:rPr>
                <w:noProof/>
                <w:webHidden/>
              </w:rPr>
              <w:t>20</w:t>
            </w:r>
            <w:r>
              <w:rPr>
                <w:noProof/>
                <w:webHidden/>
              </w:rPr>
              <w:fldChar w:fldCharType="end"/>
            </w:r>
          </w:hyperlink>
        </w:p>
        <w:p w14:paraId="6FF2DE6E" w14:textId="678F2366"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34" w:history="1">
            <w:r w:rsidRPr="00110B5D">
              <w:rPr>
                <w:rStyle w:val="-"/>
                <w:rFonts w:cstheme="minorHAnsi"/>
                <w:noProof/>
              </w:rPr>
              <w:t>Ανάλυση Πολιτικών Αποφάσεων Policy Analytics</w:t>
            </w:r>
            <w:r>
              <w:rPr>
                <w:noProof/>
                <w:webHidden/>
              </w:rPr>
              <w:tab/>
            </w:r>
            <w:r>
              <w:rPr>
                <w:noProof/>
                <w:webHidden/>
              </w:rPr>
              <w:fldChar w:fldCharType="begin"/>
            </w:r>
            <w:r>
              <w:rPr>
                <w:noProof/>
                <w:webHidden/>
              </w:rPr>
              <w:instrText xml:space="preserve"> PAGEREF _Toc193282834 \h </w:instrText>
            </w:r>
            <w:r>
              <w:rPr>
                <w:noProof/>
                <w:webHidden/>
              </w:rPr>
            </w:r>
            <w:r>
              <w:rPr>
                <w:noProof/>
                <w:webHidden/>
              </w:rPr>
              <w:fldChar w:fldCharType="separate"/>
            </w:r>
            <w:r>
              <w:rPr>
                <w:noProof/>
                <w:webHidden/>
              </w:rPr>
              <w:t>22</w:t>
            </w:r>
            <w:r>
              <w:rPr>
                <w:noProof/>
                <w:webHidden/>
              </w:rPr>
              <w:fldChar w:fldCharType="end"/>
            </w:r>
          </w:hyperlink>
        </w:p>
        <w:p w14:paraId="534C2529" w14:textId="64EB600E"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35" w:history="1">
            <w:r w:rsidRPr="00110B5D">
              <w:rPr>
                <w:rStyle w:val="-"/>
                <w:rFonts w:cstheme="minorHAnsi"/>
                <w:noProof/>
              </w:rPr>
              <w:t xml:space="preserve">Διεθνείς Οικονομικοί/Χρηματοοικονομικοί Θεσμοί και Οργανισμοί </w:t>
            </w:r>
            <w:r w:rsidRPr="00110B5D">
              <w:rPr>
                <w:rStyle w:val="-"/>
                <w:rFonts w:cstheme="minorHAnsi"/>
                <w:noProof/>
                <w:lang w:val="en-GB"/>
              </w:rPr>
              <w:t>International</w:t>
            </w:r>
            <w:r w:rsidRPr="00110B5D">
              <w:rPr>
                <w:rStyle w:val="-"/>
                <w:rFonts w:cstheme="minorHAnsi"/>
                <w:noProof/>
              </w:rPr>
              <w:t xml:space="preserve"> </w:t>
            </w:r>
            <w:r w:rsidRPr="00110B5D">
              <w:rPr>
                <w:rStyle w:val="-"/>
                <w:rFonts w:cstheme="minorHAnsi"/>
                <w:noProof/>
                <w:lang w:val="en-GB"/>
              </w:rPr>
              <w:t>Economics</w:t>
            </w:r>
            <w:r w:rsidRPr="00110B5D">
              <w:rPr>
                <w:rStyle w:val="-"/>
                <w:rFonts w:cstheme="minorHAnsi"/>
                <w:noProof/>
              </w:rPr>
              <w:t>/</w:t>
            </w:r>
            <w:r w:rsidRPr="00110B5D">
              <w:rPr>
                <w:rStyle w:val="-"/>
                <w:rFonts w:cstheme="minorHAnsi"/>
                <w:noProof/>
                <w:lang w:val="en-GB"/>
              </w:rPr>
              <w:t>Financial</w:t>
            </w:r>
            <w:r w:rsidRPr="00110B5D">
              <w:rPr>
                <w:rStyle w:val="-"/>
                <w:rFonts w:cstheme="minorHAnsi"/>
                <w:noProof/>
              </w:rPr>
              <w:t xml:space="preserve"> </w:t>
            </w:r>
            <w:r w:rsidRPr="00110B5D">
              <w:rPr>
                <w:rStyle w:val="-"/>
                <w:rFonts w:cstheme="minorHAnsi"/>
                <w:noProof/>
                <w:lang w:val="en-GB"/>
              </w:rPr>
              <w:t>Structures</w:t>
            </w:r>
            <w:r w:rsidRPr="00110B5D">
              <w:rPr>
                <w:rStyle w:val="-"/>
                <w:rFonts w:cstheme="minorHAnsi"/>
                <w:noProof/>
              </w:rPr>
              <w:t xml:space="preserve"> </w:t>
            </w:r>
            <w:r w:rsidRPr="00110B5D">
              <w:rPr>
                <w:rStyle w:val="-"/>
                <w:rFonts w:cstheme="minorHAnsi"/>
                <w:noProof/>
                <w:lang w:val="en-GB"/>
              </w:rPr>
              <w:t>and</w:t>
            </w:r>
            <w:r w:rsidRPr="00110B5D">
              <w:rPr>
                <w:rStyle w:val="-"/>
                <w:rFonts w:cstheme="minorHAnsi"/>
                <w:noProof/>
              </w:rPr>
              <w:t xml:space="preserve"> </w:t>
            </w:r>
            <w:r w:rsidRPr="00110B5D">
              <w:rPr>
                <w:rStyle w:val="-"/>
                <w:rFonts w:cstheme="minorHAnsi"/>
                <w:noProof/>
                <w:lang w:val="en-GB"/>
              </w:rPr>
              <w:t>Organizations</w:t>
            </w:r>
            <w:r>
              <w:rPr>
                <w:noProof/>
                <w:webHidden/>
              </w:rPr>
              <w:tab/>
            </w:r>
            <w:r>
              <w:rPr>
                <w:noProof/>
                <w:webHidden/>
              </w:rPr>
              <w:fldChar w:fldCharType="begin"/>
            </w:r>
            <w:r>
              <w:rPr>
                <w:noProof/>
                <w:webHidden/>
              </w:rPr>
              <w:instrText xml:space="preserve"> PAGEREF _Toc193282835 \h </w:instrText>
            </w:r>
            <w:r>
              <w:rPr>
                <w:noProof/>
                <w:webHidden/>
              </w:rPr>
            </w:r>
            <w:r>
              <w:rPr>
                <w:noProof/>
                <w:webHidden/>
              </w:rPr>
              <w:fldChar w:fldCharType="separate"/>
            </w:r>
            <w:r>
              <w:rPr>
                <w:noProof/>
                <w:webHidden/>
              </w:rPr>
              <w:t>26</w:t>
            </w:r>
            <w:r>
              <w:rPr>
                <w:noProof/>
                <w:webHidden/>
              </w:rPr>
              <w:fldChar w:fldCharType="end"/>
            </w:r>
          </w:hyperlink>
        </w:p>
        <w:p w14:paraId="2B3A71D5" w14:textId="27D54F3D" w:rsidR="006E4515" w:rsidRDefault="006E4515">
          <w:pPr>
            <w:pStyle w:val="22"/>
            <w:rPr>
              <w:rFonts w:asciiTheme="minorHAnsi" w:eastAsiaTheme="minorEastAsia" w:hAnsiTheme="minorHAnsi" w:cstheme="minorBidi"/>
              <w:kern w:val="2"/>
              <w:sz w:val="24"/>
              <w:szCs w:val="24"/>
              <w:lang w:eastAsia="el-GR"/>
              <w14:ligatures w14:val="standardContextual"/>
            </w:rPr>
          </w:pPr>
          <w:hyperlink w:anchor="_Toc193282836" w:history="1">
            <w:r w:rsidRPr="00110B5D">
              <w:rPr>
                <w:rStyle w:val="-"/>
                <w:rFonts w:cstheme="minorHAnsi"/>
              </w:rPr>
              <w:t>Γ' Εξάμηνο -Υποχρεωτικά</w:t>
            </w:r>
            <w:r>
              <w:rPr>
                <w:webHidden/>
              </w:rPr>
              <w:tab/>
            </w:r>
            <w:r>
              <w:rPr>
                <w:webHidden/>
              </w:rPr>
              <w:fldChar w:fldCharType="begin"/>
            </w:r>
            <w:r>
              <w:rPr>
                <w:webHidden/>
              </w:rPr>
              <w:instrText xml:space="preserve"> PAGEREF _Toc193282836 \h </w:instrText>
            </w:r>
            <w:r>
              <w:rPr>
                <w:webHidden/>
              </w:rPr>
            </w:r>
            <w:r>
              <w:rPr>
                <w:webHidden/>
              </w:rPr>
              <w:fldChar w:fldCharType="separate"/>
            </w:r>
            <w:r>
              <w:rPr>
                <w:webHidden/>
              </w:rPr>
              <w:t>29</w:t>
            </w:r>
            <w:r>
              <w:rPr>
                <w:webHidden/>
              </w:rPr>
              <w:fldChar w:fldCharType="end"/>
            </w:r>
          </w:hyperlink>
        </w:p>
        <w:p w14:paraId="7C2DCD58" w14:textId="530C2B26"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37" w:history="1">
            <w:r w:rsidRPr="00110B5D">
              <w:rPr>
                <w:rStyle w:val="-"/>
                <w:rFonts w:cstheme="minorHAnsi"/>
                <w:noProof/>
              </w:rPr>
              <w:t>Βιβλιογραφικές Μελέτες  Systematic Literature Review Studies</w:t>
            </w:r>
            <w:r>
              <w:rPr>
                <w:noProof/>
                <w:webHidden/>
              </w:rPr>
              <w:tab/>
            </w:r>
            <w:r>
              <w:rPr>
                <w:noProof/>
                <w:webHidden/>
              </w:rPr>
              <w:fldChar w:fldCharType="begin"/>
            </w:r>
            <w:r>
              <w:rPr>
                <w:noProof/>
                <w:webHidden/>
              </w:rPr>
              <w:instrText xml:space="preserve"> PAGEREF _Toc193282837 \h </w:instrText>
            </w:r>
            <w:r>
              <w:rPr>
                <w:noProof/>
                <w:webHidden/>
              </w:rPr>
            </w:r>
            <w:r>
              <w:rPr>
                <w:noProof/>
                <w:webHidden/>
              </w:rPr>
              <w:fldChar w:fldCharType="separate"/>
            </w:r>
            <w:r>
              <w:rPr>
                <w:noProof/>
                <w:webHidden/>
              </w:rPr>
              <w:t>29</w:t>
            </w:r>
            <w:r>
              <w:rPr>
                <w:noProof/>
                <w:webHidden/>
              </w:rPr>
              <w:fldChar w:fldCharType="end"/>
            </w:r>
          </w:hyperlink>
        </w:p>
        <w:p w14:paraId="042BA86D" w14:textId="4B2786C9"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38" w:history="1">
            <w:r w:rsidRPr="00110B5D">
              <w:rPr>
                <w:rStyle w:val="-"/>
                <w:rFonts w:cstheme="minorHAnsi"/>
                <w:noProof/>
              </w:rPr>
              <w:t xml:space="preserve">Συγγραφή επιστημονικών εργασιών  </w:t>
            </w:r>
            <w:r w:rsidRPr="00110B5D">
              <w:rPr>
                <w:rStyle w:val="-"/>
                <w:rFonts w:cstheme="minorHAnsi"/>
                <w:noProof/>
                <w:lang w:val="en-GB"/>
              </w:rPr>
              <w:t>Scientific</w:t>
            </w:r>
            <w:r w:rsidRPr="00110B5D">
              <w:rPr>
                <w:rStyle w:val="-"/>
                <w:rFonts w:cstheme="minorHAnsi"/>
                <w:noProof/>
              </w:rPr>
              <w:t xml:space="preserve"> </w:t>
            </w:r>
            <w:r w:rsidRPr="00110B5D">
              <w:rPr>
                <w:rStyle w:val="-"/>
                <w:rFonts w:cstheme="minorHAnsi"/>
                <w:noProof/>
                <w:lang w:val="en-GB"/>
              </w:rPr>
              <w:t>Writing</w:t>
            </w:r>
            <w:r>
              <w:rPr>
                <w:noProof/>
                <w:webHidden/>
              </w:rPr>
              <w:tab/>
            </w:r>
            <w:r>
              <w:rPr>
                <w:noProof/>
                <w:webHidden/>
              </w:rPr>
              <w:fldChar w:fldCharType="begin"/>
            </w:r>
            <w:r>
              <w:rPr>
                <w:noProof/>
                <w:webHidden/>
              </w:rPr>
              <w:instrText xml:space="preserve"> PAGEREF _Toc193282838 \h </w:instrText>
            </w:r>
            <w:r>
              <w:rPr>
                <w:noProof/>
                <w:webHidden/>
              </w:rPr>
            </w:r>
            <w:r>
              <w:rPr>
                <w:noProof/>
                <w:webHidden/>
              </w:rPr>
              <w:fldChar w:fldCharType="separate"/>
            </w:r>
            <w:r>
              <w:rPr>
                <w:noProof/>
                <w:webHidden/>
              </w:rPr>
              <w:t>31</w:t>
            </w:r>
            <w:r>
              <w:rPr>
                <w:noProof/>
                <w:webHidden/>
              </w:rPr>
              <w:fldChar w:fldCharType="end"/>
            </w:r>
          </w:hyperlink>
        </w:p>
        <w:p w14:paraId="19E91007" w14:textId="08E9415F" w:rsidR="006E4515" w:rsidRDefault="006E4515">
          <w:pPr>
            <w:pStyle w:val="22"/>
            <w:rPr>
              <w:rFonts w:asciiTheme="minorHAnsi" w:eastAsiaTheme="minorEastAsia" w:hAnsiTheme="minorHAnsi" w:cstheme="minorBidi"/>
              <w:kern w:val="2"/>
              <w:sz w:val="24"/>
              <w:szCs w:val="24"/>
              <w:lang w:eastAsia="el-GR"/>
              <w14:ligatures w14:val="standardContextual"/>
            </w:rPr>
          </w:pPr>
          <w:hyperlink w:anchor="_Toc193282839" w:history="1">
            <w:r w:rsidRPr="00110B5D">
              <w:rPr>
                <w:rStyle w:val="-"/>
                <w:rFonts w:cstheme="minorHAnsi"/>
              </w:rPr>
              <w:t>Δ' Εξάμηνο -Υποχρεωτικά</w:t>
            </w:r>
            <w:r>
              <w:rPr>
                <w:webHidden/>
              </w:rPr>
              <w:tab/>
            </w:r>
            <w:r>
              <w:rPr>
                <w:webHidden/>
              </w:rPr>
              <w:fldChar w:fldCharType="begin"/>
            </w:r>
            <w:r>
              <w:rPr>
                <w:webHidden/>
              </w:rPr>
              <w:instrText xml:space="preserve"> PAGEREF _Toc193282839 \h </w:instrText>
            </w:r>
            <w:r>
              <w:rPr>
                <w:webHidden/>
              </w:rPr>
            </w:r>
            <w:r>
              <w:rPr>
                <w:webHidden/>
              </w:rPr>
              <w:fldChar w:fldCharType="separate"/>
            </w:r>
            <w:r>
              <w:rPr>
                <w:webHidden/>
              </w:rPr>
              <w:t>34</w:t>
            </w:r>
            <w:r>
              <w:rPr>
                <w:webHidden/>
              </w:rPr>
              <w:fldChar w:fldCharType="end"/>
            </w:r>
          </w:hyperlink>
        </w:p>
        <w:p w14:paraId="1D189963" w14:textId="0608B84D" w:rsidR="006E4515" w:rsidRDefault="006E4515">
          <w:pPr>
            <w:pStyle w:val="30"/>
            <w:tabs>
              <w:tab w:val="right" w:leader="dot" w:pos="9174"/>
            </w:tabs>
            <w:rPr>
              <w:rFonts w:asciiTheme="minorHAnsi" w:eastAsiaTheme="minorEastAsia" w:hAnsiTheme="minorHAnsi" w:cstheme="minorBidi"/>
              <w:noProof/>
              <w:kern w:val="2"/>
              <w:lang w:val="el-GR" w:eastAsia="el-GR"/>
              <w14:ligatures w14:val="standardContextual"/>
            </w:rPr>
          </w:pPr>
          <w:hyperlink w:anchor="_Toc193282840" w:history="1">
            <w:r w:rsidRPr="00110B5D">
              <w:rPr>
                <w:rStyle w:val="-"/>
                <w:rFonts w:cstheme="minorHAnsi"/>
                <w:noProof/>
              </w:rPr>
              <w:t>Μεταπτυχιακή Διπλωματική Διατριβή</w:t>
            </w:r>
            <w:r>
              <w:rPr>
                <w:noProof/>
                <w:webHidden/>
              </w:rPr>
              <w:tab/>
            </w:r>
            <w:r>
              <w:rPr>
                <w:noProof/>
                <w:webHidden/>
              </w:rPr>
              <w:fldChar w:fldCharType="begin"/>
            </w:r>
            <w:r>
              <w:rPr>
                <w:noProof/>
                <w:webHidden/>
              </w:rPr>
              <w:instrText xml:space="preserve"> PAGEREF _Toc193282840 \h </w:instrText>
            </w:r>
            <w:r>
              <w:rPr>
                <w:noProof/>
                <w:webHidden/>
              </w:rPr>
            </w:r>
            <w:r>
              <w:rPr>
                <w:noProof/>
                <w:webHidden/>
              </w:rPr>
              <w:fldChar w:fldCharType="separate"/>
            </w:r>
            <w:r>
              <w:rPr>
                <w:noProof/>
                <w:webHidden/>
              </w:rPr>
              <w:t>34</w:t>
            </w:r>
            <w:r>
              <w:rPr>
                <w:noProof/>
                <w:webHidden/>
              </w:rPr>
              <w:fldChar w:fldCharType="end"/>
            </w:r>
          </w:hyperlink>
        </w:p>
        <w:p w14:paraId="15FC25FC" w14:textId="53C13152" w:rsidR="0091000D" w:rsidRPr="003A1475" w:rsidRDefault="00500275">
          <w:pPr>
            <w:rPr>
              <w:rFonts w:asciiTheme="minorHAnsi" w:hAnsiTheme="minorHAnsi" w:cstheme="minorHAnsi"/>
              <w:lang w:val="el-GR"/>
            </w:rPr>
          </w:pPr>
          <w:r w:rsidRPr="003A1475">
            <w:rPr>
              <w:rFonts w:asciiTheme="minorHAnsi" w:hAnsiTheme="minorHAnsi" w:cstheme="minorHAnsi"/>
              <w:lang w:val="el-GR"/>
            </w:rPr>
            <w:fldChar w:fldCharType="end"/>
          </w:r>
        </w:p>
      </w:sdtContent>
    </w:sdt>
    <w:p w14:paraId="0549F6F0" w14:textId="77777777" w:rsidR="0091000D" w:rsidRPr="003A1475" w:rsidRDefault="0091000D" w:rsidP="0091000D">
      <w:pPr>
        <w:jc w:val="center"/>
        <w:rPr>
          <w:rFonts w:asciiTheme="minorHAnsi" w:hAnsiTheme="minorHAnsi" w:cstheme="minorHAnsi"/>
          <w:b/>
          <w:sz w:val="44"/>
          <w:lang w:val="el-GR"/>
        </w:rPr>
      </w:pPr>
      <w:r w:rsidRPr="003A1475">
        <w:rPr>
          <w:rFonts w:asciiTheme="minorHAnsi" w:hAnsiTheme="minorHAnsi" w:cstheme="minorHAnsi"/>
          <w:b/>
          <w:sz w:val="44"/>
          <w:lang w:val="el-GR"/>
        </w:rPr>
        <w:br w:type="page"/>
      </w:r>
    </w:p>
    <w:p w14:paraId="0193061F" w14:textId="77777777" w:rsidR="0091000D" w:rsidRPr="003A1475" w:rsidRDefault="0091000D">
      <w:pPr>
        <w:rPr>
          <w:rFonts w:asciiTheme="minorHAnsi" w:hAnsiTheme="minorHAnsi" w:cstheme="minorHAnsi"/>
          <w:b/>
          <w:lang w:val="el-GR"/>
        </w:rPr>
      </w:pPr>
    </w:p>
    <w:p w14:paraId="005E77D5" w14:textId="77777777" w:rsidR="000F4FD4" w:rsidRPr="003A1475" w:rsidRDefault="0091000D" w:rsidP="0091000D">
      <w:pPr>
        <w:pStyle w:val="2"/>
        <w:rPr>
          <w:rFonts w:asciiTheme="minorHAnsi" w:hAnsiTheme="minorHAnsi" w:cstheme="minorHAnsi"/>
          <w:lang w:val="el-GR"/>
        </w:rPr>
      </w:pPr>
      <w:bookmarkStart w:id="1" w:name="_Toc193282825"/>
      <w:r w:rsidRPr="003A1475">
        <w:rPr>
          <w:rFonts w:asciiTheme="minorHAnsi" w:hAnsiTheme="minorHAnsi" w:cstheme="minorHAnsi"/>
          <w:lang w:val="el-GR"/>
        </w:rPr>
        <w:t>Α' Εξάμηνο -Υποχρεωτικά</w:t>
      </w:r>
      <w:bookmarkEnd w:id="1"/>
      <w:r w:rsidRPr="003A1475">
        <w:rPr>
          <w:rFonts w:asciiTheme="minorHAnsi" w:hAnsiTheme="minorHAnsi" w:cstheme="minorHAnsi"/>
          <w:lang w:val="el-GR"/>
        </w:rPr>
        <w:t xml:space="preserve"> </w:t>
      </w:r>
    </w:p>
    <w:tbl>
      <w:tblPr>
        <w:tblOverlap w:val="never"/>
        <w:tblW w:w="8784" w:type="dxa"/>
        <w:jc w:val="center"/>
        <w:tblLayout w:type="fixed"/>
        <w:tblCellMar>
          <w:left w:w="10" w:type="dxa"/>
          <w:right w:w="10" w:type="dxa"/>
        </w:tblCellMar>
        <w:tblLook w:val="0000" w:firstRow="0" w:lastRow="0" w:firstColumn="0" w:lastColumn="0" w:noHBand="0" w:noVBand="0"/>
      </w:tblPr>
      <w:tblGrid>
        <w:gridCol w:w="2830"/>
        <w:gridCol w:w="2835"/>
        <w:gridCol w:w="1572"/>
        <w:gridCol w:w="1547"/>
      </w:tblGrid>
      <w:tr w:rsidR="0091000D" w:rsidRPr="003A1475" w14:paraId="7B318313" w14:textId="77777777" w:rsidTr="00401CFA">
        <w:trPr>
          <w:trHeight w:hRule="exact" w:val="1061"/>
          <w:jc w:val="center"/>
        </w:trPr>
        <w:tc>
          <w:tcPr>
            <w:tcW w:w="2830" w:type="dxa"/>
            <w:tcBorders>
              <w:top w:val="single" w:sz="4" w:space="0" w:color="auto"/>
              <w:left w:val="single" w:sz="4" w:space="0" w:color="auto"/>
            </w:tcBorders>
            <w:shd w:val="clear" w:color="auto" w:fill="FFFFFF"/>
            <w:vAlign w:val="center"/>
          </w:tcPr>
          <w:p w14:paraId="4327CC12"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b/>
                <w:bCs/>
                <w:sz w:val="24"/>
                <w:szCs w:val="24"/>
              </w:rPr>
              <w:t>ΚΩΔΙΚΟΣ ΜΑΘΗΜΑΤΟΣ</w:t>
            </w:r>
          </w:p>
        </w:tc>
        <w:tc>
          <w:tcPr>
            <w:tcW w:w="2835" w:type="dxa"/>
            <w:tcBorders>
              <w:top w:val="single" w:sz="4" w:space="0" w:color="auto"/>
              <w:left w:val="single" w:sz="4" w:space="0" w:color="auto"/>
            </w:tcBorders>
            <w:shd w:val="clear" w:color="auto" w:fill="FFFFFF"/>
            <w:vAlign w:val="center"/>
          </w:tcPr>
          <w:p w14:paraId="68CC9B86" w14:textId="77777777" w:rsidR="0091000D" w:rsidRPr="003A1475" w:rsidRDefault="0091000D" w:rsidP="00401CFA">
            <w:pPr>
              <w:pStyle w:val="af5"/>
              <w:spacing w:line="240" w:lineRule="auto"/>
              <w:rPr>
                <w:rFonts w:asciiTheme="minorHAnsi" w:hAnsiTheme="minorHAnsi" w:cstheme="minorHAnsi"/>
                <w:sz w:val="24"/>
                <w:szCs w:val="24"/>
              </w:rPr>
            </w:pPr>
            <w:r w:rsidRPr="003A1475">
              <w:rPr>
                <w:rFonts w:asciiTheme="minorHAnsi" w:hAnsiTheme="minorHAnsi" w:cstheme="minorHAnsi"/>
                <w:b/>
                <w:bCs/>
                <w:sz w:val="24"/>
                <w:szCs w:val="24"/>
              </w:rPr>
              <w:t>ΤΙΤΛΟΣ ΜΑΘΗΜΑΤΟΣ</w:t>
            </w:r>
          </w:p>
        </w:tc>
        <w:tc>
          <w:tcPr>
            <w:tcW w:w="1572" w:type="dxa"/>
            <w:tcBorders>
              <w:top w:val="single" w:sz="4" w:space="0" w:color="auto"/>
              <w:left w:val="single" w:sz="4" w:space="0" w:color="auto"/>
            </w:tcBorders>
            <w:shd w:val="clear" w:color="auto" w:fill="FFFFFF"/>
            <w:vAlign w:val="center"/>
          </w:tcPr>
          <w:p w14:paraId="0C7754FA"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b/>
                <w:bCs/>
                <w:sz w:val="22"/>
                <w:szCs w:val="22"/>
              </w:rPr>
              <w:t>ΤΥΠΟΣ ΜΑΘΗΜΑΤΟΣ</w:t>
            </w:r>
          </w:p>
        </w:tc>
        <w:tc>
          <w:tcPr>
            <w:tcW w:w="1547" w:type="dxa"/>
            <w:tcBorders>
              <w:top w:val="single" w:sz="4" w:space="0" w:color="auto"/>
              <w:left w:val="single" w:sz="4" w:space="0" w:color="auto"/>
              <w:right w:val="single" w:sz="4" w:space="0" w:color="auto"/>
            </w:tcBorders>
            <w:shd w:val="clear" w:color="auto" w:fill="FFFFFF"/>
            <w:vAlign w:val="center"/>
          </w:tcPr>
          <w:p w14:paraId="5903A082" w14:textId="77777777" w:rsidR="0091000D" w:rsidRPr="003A1475" w:rsidRDefault="0091000D" w:rsidP="00401CFA">
            <w:pPr>
              <w:pStyle w:val="af5"/>
              <w:spacing w:line="240" w:lineRule="auto"/>
              <w:rPr>
                <w:rFonts w:asciiTheme="minorHAnsi" w:hAnsiTheme="minorHAnsi" w:cstheme="minorHAnsi"/>
                <w:sz w:val="24"/>
                <w:szCs w:val="24"/>
              </w:rPr>
            </w:pPr>
            <w:r w:rsidRPr="003A1475">
              <w:rPr>
                <w:rFonts w:asciiTheme="minorHAnsi" w:hAnsiTheme="minorHAnsi" w:cstheme="minorHAnsi"/>
                <w:b/>
                <w:bCs/>
                <w:sz w:val="24"/>
                <w:szCs w:val="24"/>
              </w:rPr>
              <w:t>ECTS</w:t>
            </w:r>
          </w:p>
        </w:tc>
      </w:tr>
      <w:tr w:rsidR="0091000D" w:rsidRPr="003A1475" w14:paraId="04AB0174" w14:textId="77777777" w:rsidTr="00401CFA">
        <w:trPr>
          <w:trHeight w:hRule="exact" w:val="458"/>
          <w:jc w:val="center"/>
        </w:trPr>
        <w:tc>
          <w:tcPr>
            <w:tcW w:w="2830" w:type="dxa"/>
            <w:tcBorders>
              <w:top w:val="single" w:sz="4" w:space="0" w:color="auto"/>
              <w:left w:val="single" w:sz="4" w:space="0" w:color="auto"/>
            </w:tcBorders>
            <w:shd w:val="clear" w:color="auto" w:fill="FFFFFF"/>
            <w:vAlign w:val="center"/>
          </w:tcPr>
          <w:p w14:paraId="357E66AA"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color w:val="000000" w:themeColor="text1"/>
                <w:sz w:val="24"/>
                <w:szCs w:val="24"/>
              </w:rPr>
              <w:t>Α1 ΔΟΧ-ΔΜ</w:t>
            </w:r>
          </w:p>
        </w:tc>
        <w:tc>
          <w:tcPr>
            <w:tcW w:w="2835" w:type="dxa"/>
            <w:tcBorders>
              <w:top w:val="single" w:sz="4" w:space="0" w:color="auto"/>
              <w:left w:val="single" w:sz="4" w:space="0" w:color="auto"/>
            </w:tcBorders>
            <w:shd w:val="clear" w:color="auto" w:fill="FFFFFF"/>
            <w:vAlign w:val="bottom"/>
          </w:tcPr>
          <w:p w14:paraId="4D355DDA" w14:textId="77777777" w:rsidR="0091000D" w:rsidRPr="003A1475" w:rsidRDefault="0091000D" w:rsidP="00401CFA">
            <w:pPr>
              <w:pStyle w:val="af5"/>
              <w:spacing w:line="240" w:lineRule="auto"/>
              <w:rPr>
                <w:rFonts w:asciiTheme="minorHAnsi" w:hAnsiTheme="minorHAnsi" w:cstheme="minorHAnsi"/>
                <w:sz w:val="24"/>
                <w:szCs w:val="24"/>
              </w:rPr>
            </w:pPr>
            <w:proofErr w:type="spellStart"/>
            <w:r w:rsidRPr="003A1475">
              <w:rPr>
                <w:rFonts w:asciiTheme="minorHAnsi" w:hAnsiTheme="minorHAnsi" w:cstheme="minorHAnsi"/>
                <w:sz w:val="24"/>
                <w:szCs w:val="24"/>
              </w:rPr>
              <w:t>Διεθνής</w:t>
            </w:r>
            <w:proofErr w:type="spellEnd"/>
            <w:r w:rsidRPr="003A1475">
              <w:rPr>
                <w:rFonts w:asciiTheme="minorHAnsi" w:hAnsiTheme="minorHAnsi" w:cstheme="minorHAnsi"/>
                <w:sz w:val="24"/>
                <w:szCs w:val="24"/>
              </w:rPr>
              <w:t xml:space="preserve"> Μα</w:t>
            </w:r>
            <w:proofErr w:type="spellStart"/>
            <w:r w:rsidRPr="003A1475">
              <w:rPr>
                <w:rFonts w:asciiTheme="minorHAnsi" w:hAnsiTheme="minorHAnsi" w:cstheme="minorHAnsi"/>
                <w:sz w:val="24"/>
                <w:szCs w:val="24"/>
              </w:rPr>
              <w:t>κροοικονομική</w:t>
            </w:r>
            <w:proofErr w:type="spellEnd"/>
          </w:p>
        </w:tc>
        <w:tc>
          <w:tcPr>
            <w:tcW w:w="1572" w:type="dxa"/>
            <w:tcBorders>
              <w:top w:val="single" w:sz="4" w:space="0" w:color="auto"/>
              <w:left w:val="single" w:sz="4" w:space="0" w:color="auto"/>
            </w:tcBorders>
            <w:shd w:val="clear" w:color="auto" w:fill="FFFFFF"/>
            <w:vAlign w:val="center"/>
          </w:tcPr>
          <w:p w14:paraId="135E42B9"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right w:val="single" w:sz="4" w:space="0" w:color="auto"/>
            </w:tcBorders>
            <w:shd w:val="clear" w:color="auto" w:fill="FFFFFF"/>
            <w:vAlign w:val="center"/>
          </w:tcPr>
          <w:p w14:paraId="22327479"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r w:rsidR="0091000D" w:rsidRPr="003A1475" w14:paraId="3A025BC2" w14:textId="77777777" w:rsidTr="00401CFA">
        <w:trPr>
          <w:trHeight w:hRule="exact" w:val="493"/>
          <w:jc w:val="center"/>
        </w:trPr>
        <w:tc>
          <w:tcPr>
            <w:tcW w:w="2830" w:type="dxa"/>
            <w:tcBorders>
              <w:top w:val="single" w:sz="4" w:space="0" w:color="auto"/>
              <w:left w:val="single" w:sz="4" w:space="0" w:color="auto"/>
            </w:tcBorders>
            <w:shd w:val="clear" w:color="auto" w:fill="FFFFFF"/>
            <w:vAlign w:val="center"/>
          </w:tcPr>
          <w:p w14:paraId="2F637B29"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color w:val="000000" w:themeColor="text1"/>
                <w:sz w:val="24"/>
                <w:szCs w:val="24"/>
              </w:rPr>
              <w:t>Α2 ΔΟΧ-ΔΛ</w:t>
            </w:r>
          </w:p>
        </w:tc>
        <w:tc>
          <w:tcPr>
            <w:tcW w:w="2835" w:type="dxa"/>
            <w:tcBorders>
              <w:top w:val="single" w:sz="4" w:space="0" w:color="auto"/>
              <w:left w:val="single" w:sz="4" w:space="0" w:color="auto"/>
            </w:tcBorders>
            <w:shd w:val="clear" w:color="auto" w:fill="FFFFFF"/>
            <w:vAlign w:val="bottom"/>
          </w:tcPr>
          <w:p w14:paraId="16789A54" w14:textId="77777777" w:rsidR="0091000D" w:rsidRPr="003A1475" w:rsidRDefault="0091000D" w:rsidP="00401CFA">
            <w:pPr>
              <w:pStyle w:val="af5"/>
              <w:spacing w:line="240" w:lineRule="auto"/>
              <w:rPr>
                <w:rFonts w:asciiTheme="minorHAnsi" w:hAnsiTheme="minorHAnsi" w:cstheme="minorHAnsi"/>
                <w:sz w:val="24"/>
                <w:szCs w:val="24"/>
              </w:rPr>
            </w:pPr>
            <w:proofErr w:type="spellStart"/>
            <w:r w:rsidRPr="003A1475">
              <w:rPr>
                <w:rFonts w:asciiTheme="minorHAnsi" w:hAnsiTheme="minorHAnsi" w:cstheme="minorHAnsi"/>
                <w:sz w:val="24"/>
                <w:szCs w:val="24"/>
              </w:rPr>
              <w:t>Διεθνής</w:t>
            </w:r>
            <w:proofErr w:type="spellEnd"/>
            <w:r w:rsidRPr="003A1475">
              <w:rPr>
                <w:rFonts w:asciiTheme="minorHAnsi" w:hAnsiTheme="minorHAnsi" w:cstheme="minorHAnsi"/>
                <w:sz w:val="24"/>
                <w:szCs w:val="24"/>
              </w:rPr>
              <w:t xml:space="preserve"> </w:t>
            </w:r>
            <w:proofErr w:type="spellStart"/>
            <w:r w:rsidRPr="003A1475">
              <w:rPr>
                <w:rFonts w:asciiTheme="minorHAnsi" w:hAnsiTheme="minorHAnsi" w:cstheme="minorHAnsi"/>
                <w:sz w:val="24"/>
                <w:szCs w:val="24"/>
              </w:rPr>
              <w:t>Λογιστική</w:t>
            </w:r>
            <w:proofErr w:type="spellEnd"/>
          </w:p>
        </w:tc>
        <w:tc>
          <w:tcPr>
            <w:tcW w:w="1572" w:type="dxa"/>
            <w:tcBorders>
              <w:top w:val="single" w:sz="4" w:space="0" w:color="auto"/>
              <w:left w:val="single" w:sz="4" w:space="0" w:color="auto"/>
            </w:tcBorders>
            <w:shd w:val="clear" w:color="auto" w:fill="FFFFFF"/>
            <w:vAlign w:val="center"/>
          </w:tcPr>
          <w:p w14:paraId="2BC55877"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right w:val="single" w:sz="4" w:space="0" w:color="auto"/>
            </w:tcBorders>
            <w:shd w:val="clear" w:color="auto" w:fill="FFFFFF"/>
            <w:vAlign w:val="center"/>
          </w:tcPr>
          <w:p w14:paraId="4CDF9FCD"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r w:rsidR="0091000D" w:rsidRPr="003A1475" w14:paraId="66E62A18" w14:textId="77777777" w:rsidTr="0091000D">
        <w:trPr>
          <w:trHeight w:hRule="exact" w:val="766"/>
          <w:jc w:val="center"/>
        </w:trPr>
        <w:tc>
          <w:tcPr>
            <w:tcW w:w="2830" w:type="dxa"/>
            <w:tcBorders>
              <w:top w:val="single" w:sz="4" w:space="0" w:color="auto"/>
              <w:left w:val="single" w:sz="4" w:space="0" w:color="auto"/>
              <w:bottom w:val="single" w:sz="4" w:space="0" w:color="auto"/>
            </w:tcBorders>
            <w:shd w:val="clear" w:color="auto" w:fill="FFFFFF"/>
            <w:vAlign w:val="center"/>
          </w:tcPr>
          <w:p w14:paraId="0786E49E"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color w:val="000000" w:themeColor="text1"/>
                <w:sz w:val="24"/>
                <w:szCs w:val="24"/>
              </w:rPr>
              <w:t>Α3 ΔΟΧ-ΠΧΣ</w:t>
            </w:r>
          </w:p>
        </w:tc>
        <w:tc>
          <w:tcPr>
            <w:tcW w:w="2835" w:type="dxa"/>
            <w:tcBorders>
              <w:top w:val="single" w:sz="4" w:space="0" w:color="auto"/>
              <w:left w:val="single" w:sz="4" w:space="0" w:color="auto"/>
              <w:bottom w:val="single" w:sz="4" w:space="0" w:color="auto"/>
            </w:tcBorders>
            <w:shd w:val="clear" w:color="auto" w:fill="FFFFFF"/>
            <w:vAlign w:val="bottom"/>
          </w:tcPr>
          <w:p w14:paraId="5CFD2B48" w14:textId="77777777" w:rsidR="0091000D" w:rsidRPr="003A1475" w:rsidRDefault="0091000D" w:rsidP="00401CFA">
            <w:pPr>
              <w:pStyle w:val="af5"/>
              <w:spacing w:line="240" w:lineRule="auto"/>
              <w:rPr>
                <w:rFonts w:asciiTheme="minorHAnsi" w:hAnsiTheme="minorHAnsi" w:cstheme="minorHAnsi"/>
                <w:sz w:val="24"/>
                <w:szCs w:val="24"/>
              </w:rPr>
            </w:pPr>
            <w:r w:rsidRPr="003A1475">
              <w:rPr>
                <w:rFonts w:asciiTheme="minorHAnsi" w:hAnsiTheme="minorHAnsi" w:cstheme="minorHAnsi"/>
                <w:sz w:val="24"/>
                <w:szCs w:val="24"/>
              </w:rPr>
              <w:t>Πα</w:t>
            </w:r>
            <w:proofErr w:type="spellStart"/>
            <w:r w:rsidRPr="003A1475">
              <w:rPr>
                <w:rFonts w:asciiTheme="minorHAnsi" w:hAnsiTheme="minorHAnsi" w:cstheme="minorHAnsi"/>
                <w:sz w:val="24"/>
                <w:szCs w:val="24"/>
              </w:rPr>
              <w:t>γκόσμιο</w:t>
            </w:r>
            <w:proofErr w:type="spellEnd"/>
            <w:r w:rsidRPr="003A1475">
              <w:rPr>
                <w:rFonts w:asciiTheme="minorHAnsi" w:hAnsiTheme="minorHAnsi" w:cstheme="minorHAnsi"/>
                <w:sz w:val="24"/>
                <w:szCs w:val="24"/>
              </w:rPr>
              <w:t xml:space="preserve"> </w:t>
            </w:r>
            <w:proofErr w:type="spellStart"/>
            <w:r w:rsidRPr="003A1475">
              <w:rPr>
                <w:rFonts w:asciiTheme="minorHAnsi" w:hAnsiTheme="minorHAnsi" w:cstheme="minorHAnsi"/>
                <w:sz w:val="24"/>
                <w:szCs w:val="24"/>
              </w:rPr>
              <w:t>Χρημ</w:t>
            </w:r>
            <w:proofErr w:type="spellEnd"/>
            <w:r w:rsidRPr="003A1475">
              <w:rPr>
                <w:rFonts w:asciiTheme="minorHAnsi" w:hAnsiTheme="minorHAnsi" w:cstheme="minorHAnsi"/>
                <w:sz w:val="24"/>
                <w:szCs w:val="24"/>
              </w:rPr>
              <w:t xml:space="preserve">ατοπιστωτικό </w:t>
            </w:r>
            <w:proofErr w:type="spellStart"/>
            <w:r w:rsidRPr="003A1475">
              <w:rPr>
                <w:rFonts w:asciiTheme="minorHAnsi" w:hAnsiTheme="minorHAnsi" w:cstheme="minorHAnsi"/>
                <w:sz w:val="24"/>
                <w:szCs w:val="24"/>
              </w:rPr>
              <w:t>Σύστημ</w:t>
            </w:r>
            <w:proofErr w:type="spellEnd"/>
            <w:r w:rsidRPr="003A1475">
              <w:rPr>
                <w:rFonts w:asciiTheme="minorHAnsi" w:hAnsiTheme="minorHAnsi" w:cstheme="minorHAnsi"/>
                <w:sz w:val="24"/>
                <w:szCs w:val="24"/>
              </w:rPr>
              <w:t xml:space="preserve">α </w:t>
            </w:r>
          </w:p>
        </w:tc>
        <w:tc>
          <w:tcPr>
            <w:tcW w:w="1572" w:type="dxa"/>
            <w:tcBorders>
              <w:top w:val="single" w:sz="4" w:space="0" w:color="auto"/>
              <w:left w:val="single" w:sz="4" w:space="0" w:color="auto"/>
              <w:bottom w:val="single" w:sz="4" w:space="0" w:color="auto"/>
            </w:tcBorders>
            <w:shd w:val="clear" w:color="auto" w:fill="FFFFFF"/>
            <w:vAlign w:val="center"/>
          </w:tcPr>
          <w:p w14:paraId="77725799"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78977EBE"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r w:rsidR="0091000D" w:rsidRPr="003A1475" w14:paraId="305D1953" w14:textId="77777777" w:rsidTr="0091000D">
        <w:trPr>
          <w:trHeight w:hRule="exact" w:val="966"/>
          <w:jc w:val="center"/>
        </w:trPr>
        <w:tc>
          <w:tcPr>
            <w:tcW w:w="2830" w:type="dxa"/>
            <w:tcBorders>
              <w:top w:val="single" w:sz="4" w:space="0" w:color="auto"/>
              <w:left w:val="single" w:sz="4" w:space="0" w:color="auto"/>
              <w:bottom w:val="single" w:sz="4" w:space="0" w:color="auto"/>
            </w:tcBorders>
            <w:shd w:val="clear" w:color="auto" w:fill="FFFFFF"/>
            <w:vAlign w:val="center"/>
          </w:tcPr>
          <w:p w14:paraId="26E9CA4A"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color w:val="000000" w:themeColor="text1"/>
                <w:sz w:val="24"/>
                <w:szCs w:val="24"/>
              </w:rPr>
              <w:t>Α4 ΔΟΧ-ΣΔΕ</w:t>
            </w:r>
          </w:p>
        </w:tc>
        <w:tc>
          <w:tcPr>
            <w:tcW w:w="2835" w:type="dxa"/>
            <w:tcBorders>
              <w:top w:val="single" w:sz="4" w:space="0" w:color="auto"/>
              <w:left w:val="single" w:sz="4" w:space="0" w:color="auto"/>
              <w:bottom w:val="single" w:sz="4" w:space="0" w:color="auto"/>
            </w:tcBorders>
            <w:shd w:val="clear" w:color="auto" w:fill="FFFFFF"/>
            <w:vAlign w:val="bottom"/>
          </w:tcPr>
          <w:p w14:paraId="72023E1D" w14:textId="77777777" w:rsidR="0091000D" w:rsidRPr="003A1475" w:rsidRDefault="0091000D" w:rsidP="00401CFA">
            <w:pPr>
              <w:pStyle w:val="af5"/>
              <w:spacing w:line="240" w:lineRule="auto"/>
              <w:rPr>
                <w:rFonts w:asciiTheme="minorHAnsi" w:hAnsiTheme="minorHAnsi" w:cstheme="minorHAnsi"/>
                <w:sz w:val="24"/>
                <w:szCs w:val="24"/>
              </w:rPr>
            </w:pPr>
            <w:proofErr w:type="spellStart"/>
            <w:r w:rsidRPr="003A1475">
              <w:rPr>
                <w:rFonts w:asciiTheme="minorHAnsi" w:hAnsiTheme="minorHAnsi" w:cstheme="minorHAnsi"/>
                <w:sz w:val="24"/>
                <w:szCs w:val="24"/>
              </w:rPr>
              <w:t>Στρ</w:t>
            </w:r>
            <w:proofErr w:type="spellEnd"/>
            <w:r w:rsidRPr="003A1475">
              <w:rPr>
                <w:rFonts w:asciiTheme="minorHAnsi" w:hAnsiTheme="minorHAnsi" w:cstheme="minorHAnsi"/>
                <w:sz w:val="24"/>
                <w:szCs w:val="24"/>
              </w:rPr>
              <w:t xml:space="preserve">ατηγική </w:t>
            </w:r>
            <w:proofErr w:type="spellStart"/>
            <w:r w:rsidRPr="003A1475">
              <w:rPr>
                <w:rFonts w:asciiTheme="minorHAnsi" w:hAnsiTheme="minorHAnsi" w:cstheme="minorHAnsi"/>
                <w:sz w:val="24"/>
                <w:szCs w:val="24"/>
              </w:rPr>
              <w:t>Διεθνο</w:t>
            </w:r>
            <w:proofErr w:type="spellEnd"/>
            <w:r w:rsidRPr="003A1475">
              <w:rPr>
                <w:rFonts w:asciiTheme="minorHAnsi" w:hAnsiTheme="minorHAnsi" w:cstheme="minorHAnsi"/>
                <w:sz w:val="24"/>
                <w:szCs w:val="24"/>
              </w:rPr>
              <w:t>ποιημένων Επ</w:t>
            </w:r>
            <w:proofErr w:type="spellStart"/>
            <w:r w:rsidRPr="003A1475">
              <w:rPr>
                <w:rFonts w:asciiTheme="minorHAnsi" w:hAnsiTheme="minorHAnsi" w:cstheme="minorHAnsi"/>
                <w:sz w:val="24"/>
                <w:szCs w:val="24"/>
              </w:rPr>
              <w:t>ιχειρήσεων</w:t>
            </w:r>
            <w:proofErr w:type="spellEnd"/>
          </w:p>
        </w:tc>
        <w:tc>
          <w:tcPr>
            <w:tcW w:w="1572" w:type="dxa"/>
            <w:tcBorders>
              <w:top w:val="single" w:sz="4" w:space="0" w:color="auto"/>
              <w:left w:val="single" w:sz="4" w:space="0" w:color="auto"/>
              <w:bottom w:val="single" w:sz="4" w:space="0" w:color="auto"/>
            </w:tcBorders>
            <w:shd w:val="clear" w:color="auto" w:fill="FFFFFF"/>
            <w:vAlign w:val="center"/>
          </w:tcPr>
          <w:p w14:paraId="5B15D871"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701D5545"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bl>
    <w:p w14:paraId="7EA1564C" w14:textId="77777777" w:rsidR="0091000D" w:rsidRPr="003A1475" w:rsidRDefault="0091000D" w:rsidP="0091000D">
      <w:pPr>
        <w:rPr>
          <w:rFonts w:asciiTheme="minorHAnsi" w:hAnsiTheme="minorHAnsi" w:cstheme="minorHAnsi"/>
          <w:lang w:val="el-GR"/>
        </w:rPr>
      </w:pPr>
    </w:p>
    <w:p w14:paraId="0E7896F3" w14:textId="77777777" w:rsidR="0091000D" w:rsidRPr="003A1475" w:rsidRDefault="0091000D" w:rsidP="0091000D">
      <w:pPr>
        <w:rPr>
          <w:rFonts w:asciiTheme="minorHAnsi" w:hAnsiTheme="minorHAnsi" w:cstheme="minorHAnsi"/>
          <w:lang w:val="el-GR"/>
        </w:rPr>
      </w:pPr>
    </w:p>
    <w:p w14:paraId="4343AD23" w14:textId="77777777" w:rsidR="000F4FD4" w:rsidRPr="00401CFA" w:rsidRDefault="00401CFA" w:rsidP="00401CFA">
      <w:pPr>
        <w:widowControl w:val="0"/>
        <w:autoSpaceDE w:val="0"/>
        <w:autoSpaceDN w:val="0"/>
        <w:adjustRightInd w:val="0"/>
        <w:spacing w:before="120" w:after="200" w:line="276" w:lineRule="auto"/>
        <w:rPr>
          <w:rFonts w:asciiTheme="minorHAnsi" w:hAnsiTheme="minorHAnsi" w:cstheme="minorHAnsi"/>
          <w:b/>
          <w:color w:val="000000"/>
          <w:szCs w:val="22"/>
        </w:rPr>
      </w:pPr>
      <w:bookmarkStart w:id="2" w:name="_Hlk192145754"/>
      <w:bookmarkStart w:id="3" w:name="_Hlk192150186"/>
      <w:bookmarkStart w:id="4" w:name="_Hlk192142692"/>
      <w:r w:rsidRPr="00401CFA">
        <w:rPr>
          <w:rFonts w:asciiTheme="minorHAnsi" w:hAnsiTheme="minorHAnsi" w:cstheme="minorHAnsi"/>
          <w:b/>
          <w:color w:val="000000"/>
          <w:szCs w:val="22"/>
          <w:lang w:val="el-GR"/>
        </w:rPr>
        <w:t xml:space="preserve">1. </w:t>
      </w:r>
      <w:r w:rsidR="000F4FD4" w:rsidRPr="00401CFA">
        <w:rPr>
          <w:rFonts w:asciiTheme="minorHAnsi" w:hAnsiTheme="minorHAnsi" w:cstheme="minorHAnsi"/>
          <w:b/>
          <w:color w:val="000000"/>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8926CE" w:rsidRPr="003A1475" w14:paraId="6169BD69" w14:textId="77777777" w:rsidTr="007673F3">
        <w:tc>
          <w:tcPr>
            <w:tcW w:w="3205" w:type="dxa"/>
            <w:shd w:val="clear" w:color="auto" w:fill="DDD9C3" w:themeFill="background2" w:themeFillShade="E6"/>
          </w:tcPr>
          <w:p w14:paraId="1655EEC9" w14:textId="77777777" w:rsidR="008926CE" w:rsidRPr="003A1475" w:rsidRDefault="008926CE" w:rsidP="008926CE">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79B64B0A" w14:textId="77777777" w:rsidR="008926CE" w:rsidRPr="003A1475" w:rsidRDefault="00121D3B" w:rsidP="008926CE">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8926CE" w:rsidRPr="003A1475" w14:paraId="6E0D31ED" w14:textId="77777777" w:rsidTr="007673F3">
        <w:tc>
          <w:tcPr>
            <w:tcW w:w="3205" w:type="dxa"/>
            <w:shd w:val="clear" w:color="auto" w:fill="DDD9C3" w:themeFill="background2" w:themeFillShade="E6"/>
          </w:tcPr>
          <w:p w14:paraId="30944BDF" w14:textId="77777777" w:rsidR="008926CE" w:rsidRPr="003A1475" w:rsidRDefault="008926CE" w:rsidP="008926CE">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r w:rsidR="00401CFA">
              <w:rPr>
                <w:rFonts w:asciiTheme="minorHAnsi" w:hAnsiTheme="minorHAnsi" w:cstheme="minorHAnsi"/>
                <w:b/>
                <w:sz w:val="20"/>
                <w:szCs w:val="20"/>
                <w:lang w:val="el-GR"/>
              </w:rPr>
              <w:t>/ΠΜΣ</w:t>
            </w:r>
          </w:p>
        </w:tc>
        <w:tc>
          <w:tcPr>
            <w:tcW w:w="5231" w:type="dxa"/>
            <w:gridSpan w:val="5"/>
          </w:tcPr>
          <w:p w14:paraId="442F84FA" w14:textId="77777777" w:rsidR="008926CE" w:rsidRPr="003A1475" w:rsidRDefault="00121D3B" w:rsidP="00F97FB5">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8926CE" w:rsidRPr="003A1475" w14:paraId="24D84836" w14:textId="77777777" w:rsidTr="007673F3">
        <w:tc>
          <w:tcPr>
            <w:tcW w:w="3205" w:type="dxa"/>
            <w:shd w:val="clear" w:color="auto" w:fill="DDD9C3" w:themeFill="background2" w:themeFillShade="E6"/>
          </w:tcPr>
          <w:p w14:paraId="0B413967" w14:textId="77777777" w:rsidR="008926CE" w:rsidRPr="003A1475" w:rsidRDefault="008926CE" w:rsidP="008926CE">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6043D1E6" w14:textId="77777777" w:rsidR="008926CE" w:rsidRPr="003A1475" w:rsidRDefault="002754A7" w:rsidP="008926CE">
            <w:pPr>
              <w:rPr>
                <w:rFonts w:asciiTheme="minorHAnsi" w:hAnsiTheme="minorHAnsi" w:cstheme="minorHAnsi"/>
                <w:color w:val="002060"/>
                <w:sz w:val="20"/>
                <w:szCs w:val="20"/>
                <w:lang w:val="el-GR"/>
              </w:rPr>
            </w:pPr>
            <w:r w:rsidRPr="002754A7">
              <w:rPr>
                <w:rFonts w:asciiTheme="minorHAnsi" w:hAnsiTheme="minorHAnsi" w:cstheme="minorHAnsi"/>
                <w:color w:val="002060"/>
                <w:sz w:val="20"/>
                <w:szCs w:val="20"/>
                <w:lang w:val="el-GR"/>
              </w:rPr>
              <w:t>ΠΜΣ - ΕΠΙΠΕΔΟ 7</w:t>
            </w:r>
          </w:p>
        </w:tc>
      </w:tr>
      <w:tr w:rsidR="000F4FD4" w:rsidRPr="003A1475" w14:paraId="615A2140" w14:textId="77777777" w:rsidTr="007673F3">
        <w:tc>
          <w:tcPr>
            <w:tcW w:w="3205" w:type="dxa"/>
            <w:shd w:val="clear" w:color="auto" w:fill="DDD9C3" w:themeFill="background2" w:themeFillShade="E6"/>
          </w:tcPr>
          <w:p w14:paraId="1857096D" w14:textId="77777777" w:rsidR="000F4FD4" w:rsidRPr="003A1475" w:rsidRDefault="000F4FD4" w:rsidP="007673F3">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5E114ADA" w14:textId="77777777" w:rsidR="000F4FD4" w:rsidRPr="003A1475" w:rsidRDefault="00C33766" w:rsidP="007673F3">
            <w:pPr>
              <w:rPr>
                <w:rFonts w:asciiTheme="minorHAnsi" w:hAnsiTheme="minorHAnsi" w:cstheme="minorHAnsi"/>
                <w:b/>
                <w:sz w:val="20"/>
                <w:szCs w:val="20"/>
                <w:lang w:val="el-GR"/>
              </w:rPr>
            </w:pPr>
            <w:r w:rsidRPr="003A1475">
              <w:rPr>
                <w:rFonts w:asciiTheme="minorHAnsi" w:hAnsiTheme="minorHAnsi" w:cstheme="minorHAnsi"/>
                <w:color w:val="000000" w:themeColor="text1"/>
              </w:rPr>
              <w:t>Α1 ΔΟΧ-ΔΜ</w:t>
            </w:r>
          </w:p>
        </w:tc>
        <w:tc>
          <w:tcPr>
            <w:tcW w:w="2505" w:type="dxa"/>
            <w:gridSpan w:val="2"/>
            <w:shd w:val="clear" w:color="auto" w:fill="DDD9C3" w:themeFill="background2" w:themeFillShade="E6"/>
          </w:tcPr>
          <w:p w14:paraId="58716622" w14:textId="77777777" w:rsidR="000F4FD4" w:rsidRPr="003A1475" w:rsidRDefault="000F4FD4" w:rsidP="007673F3">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1168177F" w14:textId="77777777" w:rsidR="000F4FD4" w:rsidRPr="003A1475" w:rsidRDefault="00E47959" w:rsidP="007673F3">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Α</w:t>
            </w:r>
          </w:p>
        </w:tc>
      </w:tr>
      <w:tr w:rsidR="000F4FD4" w:rsidRPr="003A1475" w14:paraId="7255D175" w14:textId="77777777" w:rsidTr="007673F3">
        <w:trPr>
          <w:trHeight w:val="375"/>
        </w:trPr>
        <w:tc>
          <w:tcPr>
            <w:tcW w:w="3205" w:type="dxa"/>
            <w:shd w:val="clear" w:color="auto" w:fill="DDD9C3" w:themeFill="background2" w:themeFillShade="E6"/>
            <w:vAlign w:val="center"/>
          </w:tcPr>
          <w:p w14:paraId="59BA8457" w14:textId="77777777" w:rsidR="000F4FD4" w:rsidRPr="003A1475" w:rsidRDefault="000F4FD4" w:rsidP="007673F3">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6373F39E" w14:textId="77777777" w:rsidR="000F4FD4" w:rsidRPr="003A1475" w:rsidRDefault="00E47959" w:rsidP="00C33766">
            <w:pPr>
              <w:pStyle w:val="3"/>
              <w:rPr>
                <w:rFonts w:asciiTheme="minorHAnsi" w:hAnsiTheme="minorHAnsi" w:cstheme="minorHAnsi"/>
                <w:sz w:val="20"/>
                <w:szCs w:val="20"/>
              </w:rPr>
            </w:pPr>
            <w:bookmarkStart w:id="5" w:name="_Toc193282826"/>
            <w:r w:rsidRPr="003A1475">
              <w:rPr>
                <w:rFonts w:asciiTheme="minorHAnsi" w:hAnsiTheme="minorHAnsi" w:cstheme="minorHAnsi"/>
              </w:rPr>
              <w:t xml:space="preserve">Διεθνής Μακροοικονομική </w:t>
            </w:r>
            <w:r w:rsidRPr="003A1475">
              <w:rPr>
                <w:rFonts w:asciiTheme="minorHAnsi" w:hAnsiTheme="minorHAnsi" w:cstheme="minorHAnsi"/>
                <w:lang w:val="en-GB"/>
              </w:rPr>
              <w:t>International Macroeconomic</w:t>
            </w:r>
            <w:bookmarkEnd w:id="5"/>
            <w:r w:rsidRPr="003A1475">
              <w:rPr>
                <w:rFonts w:asciiTheme="minorHAnsi" w:hAnsiTheme="minorHAnsi" w:cstheme="minorHAnsi"/>
              </w:rPr>
              <w:t xml:space="preserve">  </w:t>
            </w:r>
          </w:p>
        </w:tc>
      </w:tr>
      <w:tr w:rsidR="000F4FD4" w:rsidRPr="003A1475" w14:paraId="27C6D042" w14:textId="77777777" w:rsidTr="007673F3">
        <w:trPr>
          <w:trHeight w:val="196"/>
        </w:trPr>
        <w:tc>
          <w:tcPr>
            <w:tcW w:w="5637" w:type="dxa"/>
            <w:gridSpan w:val="3"/>
            <w:shd w:val="clear" w:color="auto" w:fill="DDD9C3" w:themeFill="background2" w:themeFillShade="E6"/>
            <w:vAlign w:val="center"/>
          </w:tcPr>
          <w:p w14:paraId="61516645" w14:textId="77777777" w:rsidR="000F4FD4" w:rsidRPr="003A1475" w:rsidRDefault="000F4FD4" w:rsidP="007673F3">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ACD4D25" w14:textId="77777777" w:rsidR="000F4FD4" w:rsidRPr="003A1475" w:rsidRDefault="000F4FD4" w:rsidP="007673F3">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01154363" w14:textId="77777777" w:rsidR="000F4FD4" w:rsidRPr="003A1475" w:rsidRDefault="000F4FD4" w:rsidP="007673F3">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8926CE" w:rsidRPr="003A1475" w14:paraId="0421C879" w14:textId="77777777" w:rsidTr="007673F3">
        <w:trPr>
          <w:trHeight w:val="194"/>
        </w:trPr>
        <w:tc>
          <w:tcPr>
            <w:tcW w:w="5637" w:type="dxa"/>
            <w:gridSpan w:val="3"/>
          </w:tcPr>
          <w:p w14:paraId="11303CA9" w14:textId="77777777" w:rsidR="008926CE" w:rsidRPr="003A1475" w:rsidRDefault="008926CE" w:rsidP="008926CE">
            <w:pPr>
              <w:jc w:val="right"/>
              <w:rPr>
                <w:rFonts w:asciiTheme="minorHAnsi" w:hAnsiTheme="minorHAnsi" w:cstheme="minorHAnsi"/>
                <w:color w:val="002060"/>
                <w:sz w:val="20"/>
                <w:szCs w:val="20"/>
                <w:lang w:val="el-GR"/>
              </w:rPr>
            </w:pPr>
          </w:p>
        </w:tc>
        <w:tc>
          <w:tcPr>
            <w:tcW w:w="1559" w:type="dxa"/>
            <w:gridSpan w:val="2"/>
          </w:tcPr>
          <w:p w14:paraId="0293E5B8" w14:textId="77777777" w:rsidR="008926CE" w:rsidRPr="003A1475" w:rsidRDefault="008926CE" w:rsidP="008926CE">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7EE07628" w14:textId="77777777" w:rsidR="008926CE" w:rsidRPr="003A1475" w:rsidRDefault="00A66FF7" w:rsidP="008926CE">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7.5</w:t>
            </w:r>
          </w:p>
        </w:tc>
      </w:tr>
      <w:tr w:rsidR="000F4FD4" w:rsidRPr="003A1475" w14:paraId="6A7FED4B" w14:textId="77777777" w:rsidTr="007673F3">
        <w:trPr>
          <w:trHeight w:val="194"/>
        </w:trPr>
        <w:tc>
          <w:tcPr>
            <w:tcW w:w="5637" w:type="dxa"/>
            <w:gridSpan w:val="3"/>
          </w:tcPr>
          <w:p w14:paraId="1F1473FF" w14:textId="77777777" w:rsidR="000F4FD4" w:rsidRPr="003A1475" w:rsidRDefault="000F4FD4" w:rsidP="007673F3">
            <w:pPr>
              <w:jc w:val="right"/>
              <w:rPr>
                <w:rFonts w:asciiTheme="minorHAnsi" w:hAnsiTheme="minorHAnsi" w:cstheme="minorHAnsi"/>
                <w:b/>
                <w:color w:val="002060"/>
                <w:sz w:val="20"/>
                <w:szCs w:val="20"/>
                <w:lang w:val="el-GR"/>
              </w:rPr>
            </w:pPr>
          </w:p>
        </w:tc>
        <w:tc>
          <w:tcPr>
            <w:tcW w:w="1559" w:type="dxa"/>
            <w:gridSpan w:val="2"/>
          </w:tcPr>
          <w:p w14:paraId="6EB2AD4A" w14:textId="77777777" w:rsidR="000F4FD4" w:rsidRPr="003A1475" w:rsidRDefault="000F4FD4" w:rsidP="007673F3">
            <w:pPr>
              <w:jc w:val="right"/>
              <w:rPr>
                <w:rFonts w:asciiTheme="minorHAnsi" w:hAnsiTheme="minorHAnsi" w:cstheme="minorHAnsi"/>
                <w:color w:val="002060"/>
                <w:sz w:val="20"/>
                <w:szCs w:val="20"/>
                <w:lang w:val="el-GR"/>
              </w:rPr>
            </w:pPr>
          </w:p>
        </w:tc>
        <w:tc>
          <w:tcPr>
            <w:tcW w:w="1240" w:type="dxa"/>
          </w:tcPr>
          <w:p w14:paraId="57AEDDCD" w14:textId="77777777" w:rsidR="000F4FD4" w:rsidRPr="003A1475" w:rsidRDefault="000F4FD4" w:rsidP="007673F3">
            <w:pPr>
              <w:rPr>
                <w:rFonts w:asciiTheme="minorHAnsi" w:hAnsiTheme="minorHAnsi" w:cstheme="minorHAnsi"/>
                <w:color w:val="002060"/>
                <w:sz w:val="20"/>
                <w:szCs w:val="20"/>
                <w:lang w:val="el-GR"/>
              </w:rPr>
            </w:pPr>
          </w:p>
        </w:tc>
      </w:tr>
      <w:tr w:rsidR="000F4FD4" w:rsidRPr="003A1475" w14:paraId="4CBD7392" w14:textId="77777777" w:rsidTr="007673F3">
        <w:trPr>
          <w:trHeight w:val="194"/>
        </w:trPr>
        <w:tc>
          <w:tcPr>
            <w:tcW w:w="5637" w:type="dxa"/>
            <w:gridSpan w:val="3"/>
          </w:tcPr>
          <w:p w14:paraId="48BF3EB2" w14:textId="77777777" w:rsidR="000F4FD4" w:rsidRPr="003A1475" w:rsidRDefault="000F4FD4" w:rsidP="007673F3">
            <w:pPr>
              <w:rPr>
                <w:rFonts w:asciiTheme="minorHAnsi" w:hAnsiTheme="minorHAnsi" w:cstheme="minorHAnsi"/>
                <w:b/>
                <w:color w:val="002060"/>
                <w:sz w:val="20"/>
                <w:szCs w:val="20"/>
                <w:lang w:val="el-GR"/>
              </w:rPr>
            </w:pPr>
          </w:p>
        </w:tc>
        <w:tc>
          <w:tcPr>
            <w:tcW w:w="1559" w:type="dxa"/>
            <w:gridSpan w:val="2"/>
          </w:tcPr>
          <w:p w14:paraId="6BD51471" w14:textId="77777777" w:rsidR="000F4FD4" w:rsidRPr="003A1475" w:rsidRDefault="000F4FD4" w:rsidP="007673F3">
            <w:pPr>
              <w:jc w:val="right"/>
              <w:rPr>
                <w:rFonts w:asciiTheme="minorHAnsi" w:hAnsiTheme="minorHAnsi" w:cstheme="minorHAnsi"/>
                <w:color w:val="002060"/>
                <w:sz w:val="20"/>
                <w:szCs w:val="20"/>
                <w:lang w:val="el-GR"/>
              </w:rPr>
            </w:pPr>
          </w:p>
        </w:tc>
        <w:tc>
          <w:tcPr>
            <w:tcW w:w="1240" w:type="dxa"/>
          </w:tcPr>
          <w:p w14:paraId="687E34D3" w14:textId="77777777" w:rsidR="000F4FD4" w:rsidRPr="003A1475" w:rsidRDefault="000F4FD4" w:rsidP="007673F3">
            <w:pPr>
              <w:rPr>
                <w:rFonts w:asciiTheme="minorHAnsi" w:hAnsiTheme="minorHAnsi" w:cstheme="minorHAnsi"/>
                <w:color w:val="002060"/>
                <w:sz w:val="20"/>
                <w:szCs w:val="20"/>
                <w:lang w:val="el-GR"/>
              </w:rPr>
            </w:pPr>
          </w:p>
        </w:tc>
      </w:tr>
      <w:tr w:rsidR="000F4FD4" w:rsidRPr="006E4515" w14:paraId="0F66A138" w14:textId="77777777" w:rsidTr="007673F3">
        <w:trPr>
          <w:trHeight w:val="194"/>
        </w:trPr>
        <w:tc>
          <w:tcPr>
            <w:tcW w:w="5637" w:type="dxa"/>
            <w:gridSpan w:val="3"/>
            <w:shd w:val="clear" w:color="auto" w:fill="DDD9C3" w:themeFill="background2" w:themeFillShade="E6"/>
          </w:tcPr>
          <w:p w14:paraId="1B07779E" w14:textId="77777777" w:rsidR="000F4FD4" w:rsidRPr="003A1475" w:rsidRDefault="000F4FD4" w:rsidP="007673F3">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08849822" w14:textId="77777777" w:rsidR="000F4FD4" w:rsidRPr="003A1475" w:rsidRDefault="000F4FD4" w:rsidP="007673F3">
            <w:pPr>
              <w:jc w:val="right"/>
              <w:rPr>
                <w:rFonts w:asciiTheme="minorHAnsi" w:hAnsiTheme="minorHAnsi" w:cstheme="minorHAnsi"/>
                <w:color w:val="002060"/>
                <w:sz w:val="20"/>
                <w:szCs w:val="20"/>
                <w:lang w:val="el-GR"/>
              </w:rPr>
            </w:pPr>
          </w:p>
        </w:tc>
        <w:tc>
          <w:tcPr>
            <w:tcW w:w="1240" w:type="dxa"/>
          </w:tcPr>
          <w:p w14:paraId="61CCF883" w14:textId="77777777" w:rsidR="000F4FD4" w:rsidRPr="003A1475" w:rsidRDefault="000F4FD4" w:rsidP="007673F3">
            <w:pPr>
              <w:rPr>
                <w:rFonts w:asciiTheme="minorHAnsi" w:hAnsiTheme="minorHAnsi" w:cstheme="minorHAnsi"/>
                <w:color w:val="002060"/>
                <w:sz w:val="20"/>
                <w:szCs w:val="20"/>
                <w:lang w:val="el-GR"/>
              </w:rPr>
            </w:pPr>
          </w:p>
        </w:tc>
      </w:tr>
      <w:tr w:rsidR="00E91E13" w:rsidRPr="003A1475" w14:paraId="30C19945" w14:textId="77777777" w:rsidTr="007673F3">
        <w:trPr>
          <w:trHeight w:val="599"/>
        </w:trPr>
        <w:tc>
          <w:tcPr>
            <w:tcW w:w="3205" w:type="dxa"/>
            <w:shd w:val="clear" w:color="auto" w:fill="DDD9C3" w:themeFill="background2" w:themeFillShade="E6"/>
          </w:tcPr>
          <w:p w14:paraId="6F439CD6" w14:textId="77777777" w:rsidR="00E91E13" w:rsidRPr="003A1475" w:rsidRDefault="00E91E13" w:rsidP="00E91E13">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0FE4A020" w14:textId="77777777" w:rsidR="00E91E13" w:rsidRPr="00401CFA" w:rsidRDefault="00401CFA" w:rsidP="00E91E13">
            <w:pPr>
              <w:jc w:val="right"/>
              <w:rPr>
                <w:rFonts w:asciiTheme="minorHAnsi" w:hAnsiTheme="minorHAnsi" w:cstheme="minorHAnsi"/>
                <w:b/>
                <w:sz w:val="20"/>
                <w:szCs w:val="20"/>
                <w:lang w:val="el-GR"/>
              </w:rPr>
            </w:pPr>
            <w:r w:rsidRPr="00401CFA">
              <w:rPr>
                <w:rFonts w:ascii="Calibri" w:hAnsi="Calibri" w:cs="Arial"/>
                <w:i/>
                <w:sz w:val="16"/>
                <w:szCs w:val="16"/>
                <w:lang w:val="el-GR"/>
              </w:rPr>
              <w:t>Υποβάθρου , Γενικών Γνώσεων, Επιστημονικής Περιοχής, Ανάπτυξης Δεξιοτήτων</w:t>
            </w:r>
          </w:p>
        </w:tc>
        <w:tc>
          <w:tcPr>
            <w:tcW w:w="5231" w:type="dxa"/>
            <w:gridSpan w:val="5"/>
          </w:tcPr>
          <w:p w14:paraId="50DFB222" w14:textId="77777777" w:rsidR="00E91E13" w:rsidRPr="003A1475" w:rsidRDefault="008C1223" w:rsidP="00E91E13">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ΥΠΟΒΑΘΡΟΥ</w:t>
            </w:r>
          </w:p>
        </w:tc>
      </w:tr>
      <w:tr w:rsidR="00E91E13" w:rsidRPr="003A1475" w14:paraId="085BBA51" w14:textId="77777777" w:rsidTr="007673F3">
        <w:tc>
          <w:tcPr>
            <w:tcW w:w="3205" w:type="dxa"/>
            <w:shd w:val="clear" w:color="auto" w:fill="DDD9C3" w:themeFill="background2" w:themeFillShade="E6"/>
          </w:tcPr>
          <w:p w14:paraId="0E21BA85" w14:textId="77777777" w:rsidR="00E91E13" w:rsidRPr="003A1475" w:rsidRDefault="00E91E13" w:rsidP="00E91E13">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3EFD3A9C" w14:textId="77777777" w:rsidR="00E91E13" w:rsidRPr="003A1475" w:rsidRDefault="00E91E13" w:rsidP="00E91E13">
            <w:pPr>
              <w:jc w:val="right"/>
              <w:rPr>
                <w:rFonts w:asciiTheme="minorHAnsi" w:hAnsiTheme="minorHAnsi" w:cstheme="minorHAnsi"/>
                <w:b/>
                <w:sz w:val="20"/>
                <w:szCs w:val="20"/>
                <w:lang w:val="el-GR"/>
              </w:rPr>
            </w:pPr>
          </w:p>
        </w:tc>
        <w:tc>
          <w:tcPr>
            <w:tcW w:w="5231" w:type="dxa"/>
            <w:gridSpan w:val="5"/>
          </w:tcPr>
          <w:p w14:paraId="13BE58A7" w14:textId="77777777" w:rsidR="00E91E13" w:rsidRPr="003A1475" w:rsidRDefault="00401CFA" w:rsidP="00E91E13">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E91E13" w:rsidRPr="003A1475" w14:paraId="1B21C46D" w14:textId="77777777" w:rsidTr="007673F3">
        <w:tc>
          <w:tcPr>
            <w:tcW w:w="3205" w:type="dxa"/>
            <w:shd w:val="clear" w:color="auto" w:fill="DDD9C3" w:themeFill="background2" w:themeFillShade="E6"/>
          </w:tcPr>
          <w:p w14:paraId="42075904" w14:textId="77777777" w:rsidR="00E91E13" w:rsidRPr="003A1475" w:rsidRDefault="00E91E13" w:rsidP="00E91E13">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2EEED302" w14:textId="77777777" w:rsidR="00E91E13" w:rsidRPr="003A1475" w:rsidRDefault="00E91E13" w:rsidP="00E91E13">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0F4FD4" w:rsidRPr="003A1475" w14:paraId="6E944EC4" w14:textId="77777777" w:rsidTr="007673F3">
        <w:tc>
          <w:tcPr>
            <w:tcW w:w="3205" w:type="dxa"/>
            <w:shd w:val="clear" w:color="auto" w:fill="DDD9C3" w:themeFill="background2" w:themeFillShade="E6"/>
          </w:tcPr>
          <w:p w14:paraId="7979551F" w14:textId="77777777" w:rsidR="000F4FD4" w:rsidRPr="003A1475" w:rsidRDefault="000F4FD4" w:rsidP="007673F3">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3EC38A10" w14:textId="77777777" w:rsidR="000F4FD4" w:rsidRPr="003A1475" w:rsidRDefault="00CB3D56" w:rsidP="007673F3">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0F4FD4" w:rsidRPr="003A1475" w14:paraId="7CE96881" w14:textId="77777777" w:rsidTr="007673F3">
        <w:tc>
          <w:tcPr>
            <w:tcW w:w="3205" w:type="dxa"/>
            <w:shd w:val="clear" w:color="auto" w:fill="DDD9C3" w:themeFill="background2" w:themeFillShade="E6"/>
          </w:tcPr>
          <w:p w14:paraId="4A9EB5EE" w14:textId="77777777" w:rsidR="000F4FD4" w:rsidRPr="003A1475" w:rsidRDefault="000F4FD4" w:rsidP="007673F3">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45B647B3" w14:textId="77777777" w:rsidR="000F4FD4" w:rsidRPr="003A1475" w:rsidRDefault="00AF28A6" w:rsidP="007673F3">
            <w:pPr>
              <w:spacing w:after="200" w:line="276" w:lineRule="auto"/>
              <w:rPr>
                <w:rFonts w:asciiTheme="minorHAnsi" w:eastAsia="Calibri" w:hAnsiTheme="minorHAnsi" w:cstheme="minorHAnsi"/>
                <w:color w:val="002060"/>
                <w:sz w:val="20"/>
                <w:szCs w:val="20"/>
                <w:lang w:val="en-GB"/>
              </w:rPr>
            </w:pPr>
            <w:r w:rsidRPr="00AF28A6">
              <w:rPr>
                <w:rFonts w:asciiTheme="minorHAnsi" w:eastAsia="Calibri" w:hAnsiTheme="minorHAnsi" w:cstheme="minorHAnsi"/>
                <w:color w:val="002060"/>
                <w:sz w:val="20"/>
                <w:szCs w:val="20"/>
                <w:lang w:val="en-GB"/>
              </w:rPr>
              <w:t>https://eclass2.emt.duth.gr/courses/DEO101/</w:t>
            </w:r>
          </w:p>
        </w:tc>
      </w:tr>
    </w:tbl>
    <w:p w14:paraId="215B0BD6" w14:textId="77777777" w:rsidR="000F4FD4" w:rsidRPr="00401CFA" w:rsidRDefault="00401CFA" w:rsidP="00401CFA">
      <w:pPr>
        <w:widowControl w:val="0"/>
        <w:autoSpaceDE w:val="0"/>
        <w:autoSpaceDN w:val="0"/>
        <w:adjustRightInd w:val="0"/>
        <w:spacing w:before="120" w:after="200" w:line="276" w:lineRule="auto"/>
        <w:rPr>
          <w:rFonts w:asciiTheme="minorHAnsi" w:hAnsiTheme="minorHAnsi" w:cstheme="minorHAnsi"/>
          <w:b/>
          <w:color w:val="000000"/>
          <w:szCs w:val="22"/>
        </w:rPr>
      </w:pPr>
      <w:r w:rsidRPr="00401CFA">
        <w:rPr>
          <w:rFonts w:asciiTheme="minorHAnsi" w:hAnsiTheme="minorHAnsi" w:cstheme="minorHAnsi"/>
          <w:b/>
          <w:color w:val="000000"/>
          <w:szCs w:val="22"/>
          <w:lang w:val="el-GR"/>
        </w:rPr>
        <w:t xml:space="preserve">2. </w:t>
      </w:r>
      <w:r w:rsidR="000F4FD4" w:rsidRPr="00401CFA">
        <w:rPr>
          <w:rFonts w:asciiTheme="minorHAnsi" w:hAnsiTheme="minorHAnsi" w:cstheme="minorHAnsi"/>
          <w:b/>
          <w:color w:val="000000"/>
          <w:szCs w:val="22"/>
          <w:lang w:val="el-GR"/>
        </w:rPr>
        <w:t>ΜΑΘΗΣΙΑΚΑ ΑΠΟΤΕΛΕΣΜΑΤΑ</w:t>
      </w:r>
    </w:p>
    <w:tbl>
      <w:tblPr>
        <w:tblpPr w:leftFromText="180" w:rightFromText="180" w:vertAnchor="text" w:tblpX="-34"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389"/>
      </w:tblGrid>
      <w:tr w:rsidR="00E47959" w:rsidRPr="006E4515" w14:paraId="5A609B89" w14:textId="77777777" w:rsidTr="00C96828">
        <w:tc>
          <w:tcPr>
            <w:tcW w:w="8500" w:type="dxa"/>
            <w:gridSpan w:val="2"/>
            <w:tcBorders>
              <w:bottom w:val="nil"/>
            </w:tcBorders>
            <w:shd w:val="clear" w:color="auto" w:fill="DDD9C3" w:themeFill="background2" w:themeFillShade="E6"/>
          </w:tcPr>
          <w:p w14:paraId="3CE1C4AB" w14:textId="77777777" w:rsidR="006343B8" w:rsidRPr="003A1475" w:rsidRDefault="00ED55C0" w:rsidP="0094204F">
            <w:pPr>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Μαθησιακά αποτελέσματα</w:t>
            </w:r>
          </w:p>
          <w:p w14:paraId="3C42A93D" w14:textId="77777777" w:rsidR="0094204F" w:rsidRPr="003A1475" w:rsidRDefault="0094204F" w:rsidP="0094204F">
            <w:pPr>
              <w:rPr>
                <w:rFonts w:asciiTheme="minorHAnsi" w:hAnsiTheme="minorHAnsi" w:cstheme="minorHAnsi"/>
                <w:b/>
                <w:sz w:val="20"/>
                <w:szCs w:val="20"/>
                <w:lang w:val="el-GR"/>
              </w:rPr>
            </w:pPr>
          </w:p>
          <w:p w14:paraId="6463702F" w14:textId="77777777" w:rsidR="0094204F" w:rsidRPr="003A1475" w:rsidRDefault="0094204F" w:rsidP="0094204F">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5D3B1E9" w14:textId="77777777" w:rsidR="0094204F" w:rsidRPr="003A1475" w:rsidRDefault="0094204F" w:rsidP="0094204F">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355D14A2" w14:textId="77777777" w:rsidR="0094204F" w:rsidRPr="003A1475" w:rsidRDefault="0094204F"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4EED4E49" w14:textId="77777777" w:rsidR="0000382A" w:rsidRPr="003A1475" w:rsidRDefault="0094204F"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00E132A5" w14:textId="77777777" w:rsidR="006343B8" w:rsidRPr="003A1475" w:rsidRDefault="0094204F"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4"/>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tc>
      </w:tr>
      <w:tr w:rsidR="000F4FD4" w:rsidRPr="006E4515" w14:paraId="7D946400" w14:textId="77777777" w:rsidTr="00C96828">
        <w:tc>
          <w:tcPr>
            <w:tcW w:w="8500" w:type="dxa"/>
            <w:gridSpan w:val="2"/>
          </w:tcPr>
          <w:p w14:paraId="473BCE6E" w14:textId="77777777" w:rsidR="006343B8" w:rsidRPr="003A1475" w:rsidRDefault="009321AA" w:rsidP="0094204F">
            <w:pPr>
              <w:widowControl w:val="0"/>
              <w:autoSpaceDE w:val="0"/>
              <w:autoSpaceDN w:val="0"/>
              <w:adjustRightInd w:val="0"/>
              <w:spacing w:after="60" w:line="276" w:lineRule="auto"/>
              <w:ind w:right="17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Το μάθημα προϋποθέτει γνώσεις του προπτυχιακού μαθήματος της Μακροοικονομικής, που διδάσκεται σε όλες τις οικονομικές σχολές των Ανωτάτων Εκπαιδευτικών Ιδρυμάτων. Στη βάση αυτών των γνώσεων πραγματοποιείται μια επέκταση, εξειδίκευση και εμβάθυνση σε διεθνή θέματα της Μακροοικονομικής, όπως η αρχιτεκτονική και η λειτουργία του Διεθνούς Νομισματικού Συστήματος, το Διεθνές Εμπόριο και οι Ξένες Άμεσες Επενδύσεις, οι Διεθνείς Συναλλαγματικές Ισοτιμίες, οι Άριστες Νομισματικές Περιοχές κλπ. Ιδιαίτερη βαρύτητα δίνεται σε μακροοικονομικά θέματα της Ευρωπαϊκής Ένωσης όπως η ίδρυση και λειτουργία της Οικονομικής και Νομισματικής Ένωσης, η Ευρωπαϊκή Κεντρική Τράπεζα, η οικονομική και πολιτική ολοκλήρωση καθώς και επιλεγμένες οριζόντιες και τομεακές οικονομικές πολιτικές.</w:t>
            </w:r>
          </w:p>
          <w:p w14:paraId="5C6B3A56" w14:textId="77777777" w:rsidR="0094204F" w:rsidRPr="003A1475" w:rsidRDefault="0094204F" w:rsidP="0094204F">
            <w:pPr>
              <w:widowControl w:val="0"/>
              <w:autoSpaceDE w:val="0"/>
              <w:autoSpaceDN w:val="0"/>
              <w:adjustRightInd w:val="0"/>
              <w:spacing w:after="60" w:line="276" w:lineRule="auto"/>
              <w:ind w:left="313" w:right="179"/>
              <w:contextualSpacing/>
              <w:jc w:val="both"/>
              <w:rPr>
                <w:rFonts w:asciiTheme="minorHAnsi" w:hAnsiTheme="minorHAnsi" w:cstheme="minorHAnsi"/>
                <w:sz w:val="18"/>
                <w:szCs w:val="20"/>
                <w:lang w:val="el-GR"/>
              </w:rPr>
            </w:pPr>
          </w:p>
          <w:p w14:paraId="18A9D00F" w14:textId="77777777" w:rsidR="00812F7B" w:rsidRPr="00812F7B" w:rsidRDefault="00812F7B" w:rsidP="00812F7B">
            <w:pPr>
              <w:pStyle w:val="af0"/>
              <w:rPr>
                <w:color w:val="000000" w:themeColor="text1"/>
                <w:lang w:val="el-GR"/>
              </w:rPr>
            </w:pPr>
            <w:r w:rsidRPr="00812F7B">
              <w:rPr>
                <w:rFonts w:ascii="Calibri" w:hAnsi="Calibri"/>
                <w:i/>
                <w:color w:val="000000" w:themeColor="text1"/>
                <w:lang w:val="el-GR"/>
              </w:rPr>
              <w:t xml:space="preserve">Μετά την επιτυχή ολοκλήρωση του μαθήματος, οι συμμετέχοντες θα </w:t>
            </w:r>
            <w:r>
              <w:rPr>
                <w:rFonts w:ascii="Calibri" w:hAnsi="Calibri"/>
                <w:i/>
                <w:color w:val="000000" w:themeColor="text1"/>
                <w:lang w:val="el-GR"/>
              </w:rPr>
              <w:t>ε</w:t>
            </w:r>
            <w:r w:rsidRPr="00812F7B">
              <w:rPr>
                <w:rFonts w:ascii="Calibri" w:hAnsi="Calibri"/>
                <w:i/>
                <w:color w:val="000000" w:themeColor="text1"/>
                <w:lang w:val="el-GR"/>
              </w:rPr>
              <w:t>ίναι σε θέση :</w:t>
            </w:r>
          </w:p>
          <w:p w14:paraId="459F889F" w14:textId="77777777" w:rsidR="0094204F" w:rsidRPr="003A1475" w:rsidRDefault="0094204F"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Να κατανοήσουν έννοιες της Διεθνούς Μακροοικονομικής όπως π.χ. Διεθνές Εμπόριο, Ξένες Άμεσες Επενδύσεις, Διεθνείς Συναλλαγματικές Ισοτιμίες, Άριστες Νομισματικές Περιοχές και να μελετήσουν τη λειτουργία τους στην πράξη.</w:t>
            </w:r>
          </w:p>
          <w:p w14:paraId="144905F2" w14:textId="77777777" w:rsidR="0094204F" w:rsidRPr="003A1475" w:rsidRDefault="0094204F"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Να αναλύσουν και να εμπεδώσουν την ίδρυση και τη λειτουργία της Ευρωπαϊκής Οικονομικής και Νομισματικής Ένωσης καθώς και τον ρόλο της στη διεθνή οικονομία</w:t>
            </w:r>
          </w:p>
          <w:p w14:paraId="5075C1A5" w14:textId="77777777" w:rsidR="0094204F" w:rsidRPr="003A1475" w:rsidRDefault="0094204F"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Να κατανοήσουν και να συζητήσουν θέματα σχετικά τη Διεθνή Παραγωγή, Διεθνή Καταμερισμό</w:t>
            </w:r>
          </w:p>
          <w:p w14:paraId="5092C1A3" w14:textId="77777777" w:rsidR="0094204F" w:rsidRPr="003A1475" w:rsidRDefault="0094204F" w:rsidP="0094204F">
            <w:pPr>
              <w:widowControl w:val="0"/>
              <w:autoSpaceDE w:val="0"/>
              <w:autoSpaceDN w:val="0"/>
              <w:adjustRightInd w:val="0"/>
              <w:spacing w:after="60" w:line="276" w:lineRule="auto"/>
              <w:ind w:left="313"/>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 xml:space="preserve"> της Εργασίας, Μετανάστευση.</w:t>
            </w:r>
          </w:p>
          <w:p w14:paraId="291B7D3B" w14:textId="77777777" w:rsidR="0094204F" w:rsidRPr="003A1475" w:rsidRDefault="0094204F"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Να κατανοήσουν και να εμπεδώσουν τις θεωρίες της Διεθνούς Οικονομικής και της Ευρωπαϊκής Ολοκλήρωσης</w:t>
            </w:r>
          </w:p>
          <w:p w14:paraId="1EA0134F" w14:textId="77777777" w:rsidR="0094204F" w:rsidRPr="00C33766" w:rsidRDefault="0094204F" w:rsidP="00C33766">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Να κατανοήσουν και να αναλύσουν θέματα σχετικά με την Παγκοσμιοποίηση, τις Ανοιχτές Οικονομίες και τις Αναδυόμενες Αγορές</w:t>
            </w:r>
          </w:p>
          <w:p w14:paraId="7E116D20" w14:textId="77777777" w:rsidR="006343B8" w:rsidRPr="003A1475" w:rsidRDefault="006343B8" w:rsidP="0094204F">
            <w:pPr>
              <w:widowControl w:val="0"/>
              <w:autoSpaceDE w:val="0"/>
              <w:autoSpaceDN w:val="0"/>
              <w:adjustRightInd w:val="0"/>
              <w:spacing w:after="60" w:line="276" w:lineRule="auto"/>
              <w:ind w:left="313"/>
              <w:contextualSpacing/>
              <w:jc w:val="both"/>
              <w:rPr>
                <w:rFonts w:asciiTheme="minorHAnsi" w:hAnsiTheme="minorHAnsi" w:cstheme="minorHAnsi"/>
                <w:i/>
                <w:sz w:val="18"/>
                <w:szCs w:val="20"/>
                <w:lang w:val="el-GR"/>
              </w:rPr>
            </w:pPr>
          </w:p>
        </w:tc>
      </w:tr>
      <w:tr w:rsidR="000F4FD4" w:rsidRPr="003A1475" w14:paraId="1EEDAE9B" w14:textId="77777777" w:rsidTr="00C96828">
        <w:tblPrEx>
          <w:tblLook w:val="0000" w:firstRow="0" w:lastRow="0" w:firstColumn="0" w:lastColumn="0" w:noHBand="0" w:noVBand="0"/>
        </w:tblPrEx>
        <w:tc>
          <w:tcPr>
            <w:tcW w:w="8500" w:type="dxa"/>
            <w:gridSpan w:val="2"/>
            <w:tcBorders>
              <w:bottom w:val="nil"/>
            </w:tcBorders>
            <w:shd w:val="clear" w:color="auto" w:fill="DDD9C3" w:themeFill="background2" w:themeFillShade="E6"/>
          </w:tcPr>
          <w:p w14:paraId="40CD4C1C" w14:textId="77777777" w:rsidR="000F4FD4" w:rsidRPr="003A1475" w:rsidRDefault="000F4FD4" w:rsidP="00C96828">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Γενικές Ικανότητες</w:t>
            </w:r>
          </w:p>
        </w:tc>
      </w:tr>
      <w:tr w:rsidR="00231CFD" w:rsidRPr="003A1475" w14:paraId="64E9149B" w14:textId="77777777" w:rsidTr="00C96828">
        <w:tblPrEx>
          <w:tblLook w:val="0000" w:firstRow="0" w:lastRow="0" w:firstColumn="0" w:lastColumn="0" w:noHBand="0" w:noVBand="0"/>
        </w:tblPrEx>
        <w:tc>
          <w:tcPr>
            <w:tcW w:w="8500" w:type="dxa"/>
            <w:gridSpan w:val="2"/>
            <w:tcBorders>
              <w:bottom w:val="nil"/>
            </w:tcBorders>
            <w:shd w:val="clear" w:color="auto" w:fill="DDD9C3" w:themeFill="background2" w:themeFillShade="E6"/>
          </w:tcPr>
          <w:p w14:paraId="1F504162" w14:textId="77777777" w:rsidR="00231CFD" w:rsidRPr="003A1475" w:rsidRDefault="00231CFD" w:rsidP="00C96828">
            <w:pPr>
              <w:rPr>
                <w:rFonts w:asciiTheme="minorHAnsi" w:hAnsiTheme="minorHAnsi" w:cstheme="minorHAnsi"/>
                <w:b/>
                <w:sz w:val="20"/>
                <w:szCs w:val="20"/>
              </w:rPr>
            </w:pPr>
          </w:p>
        </w:tc>
      </w:tr>
      <w:tr w:rsidR="00231CFD" w:rsidRPr="006E4515" w14:paraId="101DB69F" w14:textId="77777777" w:rsidTr="00C96828">
        <w:tc>
          <w:tcPr>
            <w:tcW w:w="8500" w:type="dxa"/>
            <w:gridSpan w:val="2"/>
            <w:tcBorders>
              <w:top w:val="nil"/>
              <w:bottom w:val="nil"/>
            </w:tcBorders>
            <w:shd w:val="clear" w:color="auto" w:fill="DDD9C3" w:themeFill="background2" w:themeFillShade="E6"/>
          </w:tcPr>
          <w:p w14:paraId="5CC86D80" w14:textId="77777777" w:rsidR="00231CFD" w:rsidRPr="003A1475" w:rsidRDefault="00231CFD" w:rsidP="00C96828">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31CFD" w:rsidRPr="003A1475" w14:paraId="212E619A" w14:textId="77777777" w:rsidTr="00C96828">
        <w:tblPrEx>
          <w:tblLook w:val="0000" w:firstRow="0" w:lastRow="0" w:firstColumn="0" w:lastColumn="0" w:noHBand="0" w:noVBand="0"/>
        </w:tblPrEx>
        <w:tc>
          <w:tcPr>
            <w:tcW w:w="4111" w:type="dxa"/>
            <w:tcBorders>
              <w:top w:val="nil"/>
              <w:bottom w:val="single" w:sz="4" w:space="0" w:color="auto"/>
              <w:right w:val="nil"/>
            </w:tcBorders>
            <w:shd w:val="clear" w:color="auto" w:fill="DDD9C3" w:themeFill="background2" w:themeFillShade="E6"/>
          </w:tcPr>
          <w:p w14:paraId="5EF3B38C"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463BEE21"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042B53E4"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0D3DF486"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1CDA6FFB"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0306A59D"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310C18B5"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381C92BA"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389" w:type="dxa"/>
            <w:tcBorders>
              <w:top w:val="nil"/>
              <w:left w:val="nil"/>
              <w:bottom w:val="single" w:sz="4" w:space="0" w:color="auto"/>
            </w:tcBorders>
            <w:shd w:val="clear" w:color="auto" w:fill="DDD9C3" w:themeFill="background2" w:themeFillShade="E6"/>
          </w:tcPr>
          <w:p w14:paraId="3B35B22D"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16014290"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49635C76"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03DF0605"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1DF6978E" w14:textId="77777777" w:rsidR="00231CFD" w:rsidRPr="003A1475" w:rsidRDefault="00231CFD"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1820DCBC" w14:textId="77777777" w:rsidR="00231CFD" w:rsidRPr="003A1475" w:rsidRDefault="00231CFD"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3FC0C9FA" w14:textId="77777777" w:rsidR="00231CFD" w:rsidRPr="003A1475" w:rsidRDefault="00231CFD"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62113FB4" w14:textId="77777777" w:rsidR="00231CFD" w:rsidRPr="003A1475" w:rsidRDefault="00231CFD"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4AC5CBF5" w14:textId="77777777" w:rsidR="00231CFD" w:rsidRPr="003A1475" w:rsidRDefault="00231CFD" w:rsidP="00C96828">
            <w:pPr>
              <w:rPr>
                <w:rFonts w:asciiTheme="minorHAnsi" w:hAnsiTheme="minorHAnsi" w:cstheme="minorHAnsi"/>
                <w:b/>
                <w:sz w:val="16"/>
                <w:szCs w:val="20"/>
                <w:lang w:val="el-GR"/>
              </w:rPr>
            </w:pPr>
            <w:r w:rsidRPr="003A1475">
              <w:rPr>
                <w:rFonts w:asciiTheme="minorHAnsi" w:hAnsiTheme="minorHAnsi" w:cstheme="minorHAnsi"/>
                <w:i/>
                <w:sz w:val="16"/>
                <w:szCs w:val="16"/>
                <w:lang w:val="el-GR"/>
              </w:rPr>
              <w:t>…….</w:t>
            </w:r>
          </w:p>
        </w:tc>
      </w:tr>
      <w:tr w:rsidR="000F4FD4" w:rsidRPr="006E4515" w14:paraId="3B5D50AC" w14:textId="77777777" w:rsidTr="00C96828">
        <w:tc>
          <w:tcPr>
            <w:tcW w:w="8500" w:type="dxa"/>
            <w:gridSpan w:val="2"/>
            <w:tcBorders>
              <w:bottom w:val="single" w:sz="4" w:space="0" w:color="auto"/>
            </w:tcBorders>
          </w:tcPr>
          <w:p w14:paraId="0B63247E" w14:textId="77777777" w:rsidR="00AF28A6" w:rsidRPr="00CA1994" w:rsidRDefault="00AF28A6" w:rsidP="00AF28A6">
            <w:pPr>
              <w:rPr>
                <w:rFonts w:asciiTheme="minorHAnsi" w:hAnsiTheme="minorHAnsi" w:cstheme="minorHAnsi"/>
                <w:lang w:val="el-GR"/>
              </w:rPr>
            </w:pPr>
            <w:r w:rsidRPr="00CA1994">
              <w:rPr>
                <w:rFonts w:asciiTheme="minorHAnsi" w:hAnsiTheme="minorHAnsi" w:cstheme="minorHAnsi"/>
                <w:sz w:val="20"/>
                <w:szCs w:val="22"/>
                <w:lang w:val="el-GR"/>
              </w:rPr>
              <w:t>Σχεδιασμός και πραγματοποίηση επιστημονικών ερευνητικών δραστηριοτήτων στο πλαίσιο της θεματολογίας του μαθήματος,</w:t>
            </w:r>
          </w:p>
          <w:p w14:paraId="757BBD8D" w14:textId="77777777" w:rsidR="00AF28A6" w:rsidRPr="00CA1994" w:rsidRDefault="00AF28A6" w:rsidP="00AF28A6">
            <w:pPr>
              <w:rPr>
                <w:rFonts w:asciiTheme="minorHAnsi" w:hAnsiTheme="minorHAnsi" w:cstheme="minorHAnsi"/>
                <w:lang w:val="el-GR"/>
              </w:rPr>
            </w:pPr>
            <w:r w:rsidRPr="00CA1994">
              <w:rPr>
                <w:rFonts w:asciiTheme="minorHAnsi" w:hAnsiTheme="minorHAnsi" w:cstheme="minorHAnsi"/>
                <w:sz w:val="20"/>
                <w:szCs w:val="22"/>
                <w:lang w:val="el-GR"/>
              </w:rPr>
              <w:t>Προαγωγή της επιστημονικής, δημιουργικής και επαγωγικής σκέψης,</w:t>
            </w:r>
          </w:p>
          <w:p w14:paraId="2723CAE0" w14:textId="77777777" w:rsidR="00AF28A6" w:rsidRPr="00CA1994" w:rsidRDefault="00AF28A6" w:rsidP="00AF28A6">
            <w:pPr>
              <w:rPr>
                <w:rFonts w:asciiTheme="minorHAnsi" w:hAnsiTheme="minorHAnsi" w:cstheme="minorHAnsi"/>
                <w:lang w:val="el-GR"/>
              </w:rPr>
            </w:pPr>
            <w:r w:rsidRPr="00CA1994">
              <w:rPr>
                <w:rFonts w:asciiTheme="minorHAnsi" w:hAnsiTheme="minorHAnsi" w:cstheme="minorHAnsi"/>
                <w:sz w:val="20"/>
                <w:szCs w:val="22"/>
                <w:lang w:val="el-GR"/>
              </w:rPr>
              <w:t>Αναζήτηση, ανάλυση και αξιολόγηση δεδομένων και πληροφοριών με τη χρήση των κατάλληλων μεθόδων και τεχνολογιών,</w:t>
            </w:r>
          </w:p>
          <w:p w14:paraId="232AC892" w14:textId="77777777" w:rsidR="00FC1CAC" w:rsidRPr="003A1475" w:rsidRDefault="00AF28A6" w:rsidP="00AF28A6">
            <w:pPr>
              <w:widowControl w:val="0"/>
              <w:autoSpaceDE w:val="0"/>
              <w:autoSpaceDN w:val="0"/>
              <w:adjustRightInd w:val="0"/>
              <w:spacing w:after="60"/>
              <w:rPr>
                <w:rFonts w:asciiTheme="minorHAnsi" w:hAnsiTheme="minorHAnsi" w:cstheme="minorHAnsi"/>
                <w:i/>
                <w:sz w:val="16"/>
                <w:szCs w:val="16"/>
                <w:lang w:val="el-GR"/>
              </w:rPr>
            </w:pPr>
            <w:r w:rsidRPr="00CA1994">
              <w:rPr>
                <w:rFonts w:asciiTheme="minorHAnsi" w:hAnsiTheme="minorHAnsi" w:cstheme="minorHAnsi"/>
                <w:sz w:val="20"/>
                <w:szCs w:val="22"/>
                <w:lang w:val="el-GR"/>
              </w:rPr>
              <w:t>Ομαδική εργασία και δημιουργική σύνθεση γνώσεων</w:t>
            </w: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6E4515" w14:paraId="7CF01AEB" w14:textId="77777777" w:rsidTr="007673F3">
        <w:tc>
          <w:tcPr>
            <w:tcW w:w="8472" w:type="dxa"/>
          </w:tcPr>
          <w:p w14:paraId="05ECA2D7" w14:textId="77777777" w:rsidR="00976ABC" w:rsidRPr="00401CFA" w:rsidRDefault="00401CFA" w:rsidP="00401CFA">
            <w:pPr>
              <w:widowControl w:val="0"/>
              <w:autoSpaceDE w:val="0"/>
              <w:autoSpaceDN w:val="0"/>
              <w:adjustRightInd w:val="0"/>
              <w:spacing w:before="120" w:after="200" w:line="276" w:lineRule="auto"/>
              <w:rPr>
                <w:rFonts w:asciiTheme="minorHAnsi" w:hAnsiTheme="minorHAnsi" w:cstheme="minorHAnsi"/>
                <w:b/>
                <w:color w:val="000000"/>
                <w:sz w:val="28"/>
                <w:lang w:val="el-GR"/>
              </w:rPr>
            </w:pPr>
            <w:r w:rsidRPr="00401CFA">
              <w:rPr>
                <w:rFonts w:asciiTheme="minorHAnsi" w:hAnsiTheme="minorHAnsi" w:cstheme="minorHAnsi"/>
                <w:b/>
                <w:color w:val="000000"/>
                <w:szCs w:val="22"/>
                <w:lang w:val="el-GR"/>
              </w:rPr>
              <w:t xml:space="preserve">3. </w:t>
            </w:r>
            <w:r w:rsidR="00976ABC" w:rsidRPr="00401CFA">
              <w:rPr>
                <w:rFonts w:asciiTheme="minorHAnsi" w:hAnsiTheme="minorHAnsi" w:cstheme="minorHAnsi"/>
                <w:b/>
                <w:color w:val="000000"/>
                <w:szCs w:val="22"/>
                <w:lang w:val="el-GR"/>
              </w:rPr>
              <w:t>ΠΕΡΙΕΧΟΜΕΝΟ ΜΑΘΗΜΑΤΟΣ</w:t>
            </w:r>
          </w:p>
          <w:p w14:paraId="622FC91A" w14:textId="77777777" w:rsidR="00ED55C0" w:rsidRPr="003A1475" w:rsidRDefault="00ED55C0" w:rsidP="006343B8">
            <w:pPr>
              <w:widowControl w:val="0"/>
              <w:autoSpaceDE w:val="0"/>
              <w:autoSpaceDN w:val="0"/>
              <w:adjustRightInd w:val="0"/>
              <w:spacing w:after="200" w:line="276" w:lineRule="auto"/>
              <w:contextualSpacing/>
              <w:rPr>
                <w:rFonts w:asciiTheme="minorHAnsi" w:hAnsiTheme="minorHAnsi" w:cstheme="minorHAnsi"/>
                <w:sz w:val="20"/>
                <w:szCs w:val="20"/>
                <w:lang w:val="el-GR"/>
              </w:rPr>
            </w:pPr>
            <w:r w:rsidRPr="003A1475">
              <w:rPr>
                <w:rFonts w:asciiTheme="minorHAnsi" w:hAnsiTheme="minorHAnsi" w:cstheme="minorHAnsi"/>
                <w:sz w:val="20"/>
                <w:szCs w:val="20"/>
                <w:lang w:val="el-GR"/>
              </w:rPr>
              <w:t>Στο πλαίσιο αυτό το περιεχόμενο του μαθήματος καλύπτει τις παρακάτω ενότητας:</w:t>
            </w:r>
          </w:p>
          <w:p w14:paraId="5E42D0B9"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Σχολές Σκέψης Ι: Θεωρίες Διεθνούς Οικονομικής</w:t>
            </w:r>
          </w:p>
          <w:p w14:paraId="444E20B9"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lastRenderedPageBreak/>
              <w:t>Σχολές Σκέψης ΙΙ: Θεωρίες Ευρωπαϊκής Ολοκλήρωσης</w:t>
            </w:r>
          </w:p>
          <w:p w14:paraId="044A390B"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Μακροοικονομική Ζήτηση και Προσφορά, Εισόδημα και Πληθωρισμός, Διεθνείς Αγορές και Ροές Κεφαλαίων</w:t>
            </w:r>
          </w:p>
          <w:p w14:paraId="2E7B1AB0"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Το Διεθνές Νομισματικό Σύστημα και ο ρόλος του Χρήματος στην διεθνή οικονομία</w:t>
            </w:r>
          </w:p>
          <w:p w14:paraId="43BB948D"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Το Ευρώ και ρόλος του στην Ευρώπη και την διεθνή οικονομία</w:t>
            </w:r>
          </w:p>
          <w:p w14:paraId="0E3EAB0F"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Η δομή και ο ρόλος του Διεθνούς Εμπορίου στην παγκόσμια πολιτική, οικονομία και εξέλιξη της ανθρώπινης κοινωνίας</w:t>
            </w:r>
          </w:p>
          <w:p w14:paraId="15351D04"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Οικονομικοί Κύκλοι</w:t>
            </w:r>
          </w:p>
          <w:p w14:paraId="31A6EFA1"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Οι Ξένες Άμεσες Επενδύσεις στην Ε.Ε. και το διεθνές περιβάλλον</w:t>
            </w:r>
          </w:p>
          <w:p w14:paraId="6C43D0C6"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Η λειτουργία, η δράση και ο ρόλος των Πολυεθνικών Επιχειρήσεων στην Ευρώπη και τον κόσμο</w:t>
            </w:r>
          </w:p>
          <w:p w14:paraId="00AD1B3E"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Χρέος, Κρίσεις και Κίνδυνοι στην Ευρώπη και τον Κόσμο</w:t>
            </w:r>
          </w:p>
          <w:p w14:paraId="0BFACECD"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sz w:val="20"/>
                <w:szCs w:val="20"/>
                <w:lang w:val="el-GR"/>
              </w:rPr>
            </w:pPr>
            <w:r w:rsidRPr="003A1475">
              <w:rPr>
                <w:rFonts w:asciiTheme="minorHAnsi" w:hAnsiTheme="minorHAnsi" w:cstheme="minorHAnsi"/>
                <w:sz w:val="20"/>
                <w:szCs w:val="20"/>
                <w:lang w:val="el-GR"/>
              </w:rPr>
              <w:t>Διεθνής Παραγωγή, Διεθνής Καταμερισμός της Εργασίας και Παγκόσμια Ανισότητα</w:t>
            </w:r>
          </w:p>
          <w:p w14:paraId="2FDC4792"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i/>
                <w:sz w:val="20"/>
                <w:szCs w:val="20"/>
                <w:lang w:val="el-GR"/>
              </w:rPr>
            </w:pPr>
            <w:r w:rsidRPr="003A1475">
              <w:rPr>
                <w:rFonts w:asciiTheme="minorHAnsi" w:hAnsiTheme="minorHAnsi" w:cstheme="minorHAnsi"/>
                <w:i/>
                <w:sz w:val="20"/>
                <w:szCs w:val="20"/>
                <w:lang w:val="el-GR"/>
              </w:rPr>
              <w:t>Μετανάστευση και Ε.Ε.</w:t>
            </w:r>
          </w:p>
          <w:p w14:paraId="30B27AC1"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i/>
                <w:sz w:val="20"/>
                <w:szCs w:val="20"/>
                <w:lang w:val="el-GR"/>
              </w:rPr>
            </w:pPr>
            <w:r w:rsidRPr="003A1475">
              <w:rPr>
                <w:rFonts w:asciiTheme="minorHAnsi" w:hAnsiTheme="minorHAnsi" w:cstheme="minorHAnsi"/>
                <w:i/>
                <w:sz w:val="20"/>
                <w:szCs w:val="20"/>
                <w:lang w:val="el-GR"/>
              </w:rPr>
              <w:t>Παγκοσμιοποίηση, Ανοιχτές Οικονομίες και Αναδυόμενες Αγορές</w:t>
            </w:r>
          </w:p>
          <w:p w14:paraId="4A1BFD9D" w14:textId="77777777" w:rsidR="00ED55C0"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i/>
                <w:sz w:val="20"/>
                <w:szCs w:val="20"/>
                <w:lang w:val="el-GR"/>
              </w:rPr>
            </w:pPr>
            <w:r w:rsidRPr="003A1475">
              <w:rPr>
                <w:rFonts w:asciiTheme="minorHAnsi" w:hAnsiTheme="minorHAnsi" w:cstheme="minorHAnsi"/>
                <w:i/>
                <w:sz w:val="20"/>
                <w:szCs w:val="20"/>
                <w:lang w:val="el-GR"/>
              </w:rPr>
              <w:t>Ολοκλήρωση Αγορών</w:t>
            </w:r>
          </w:p>
          <w:p w14:paraId="2EDD5AC6" w14:textId="77777777" w:rsidR="000F4FD4" w:rsidRPr="003A1475" w:rsidRDefault="00ED55C0" w:rsidP="00FD3F94">
            <w:pPr>
              <w:widowControl w:val="0"/>
              <w:numPr>
                <w:ilvl w:val="0"/>
                <w:numId w:val="2"/>
              </w:numPr>
              <w:autoSpaceDE w:val="0"/>
              <w:autoSpaceDN w:val="0"/>
              <w:adjustRightInd w:val="0"/>
              <w:spacing w:after="60" w:line="276" w:lineRule="auto"/>
              <w:ind w:left="313" w:hanging="219"/>
              <w:contextualSpacing/>
              <w:jc w:val="both"/>
              <w:rPr>
                <w:rFonts w:asciiTheme="minorHAnsi" w:hAnsiTheme="minorHAnsi" w:cstheme="minorHAnsi"/>
                <w:i/>
                <w:sz w:val="20"/>
                <w:szCs w:val="20"/>
                <w:lang w:val="el-GR"/>
              </w:rPr>
            </w:pPr>
            <w:r w:rsidRPr="003A1475">
              <w:rPr>
                <w:rFonts w:asciiTheme="minorHAnsi" w:hAnsiTheme="minorHAnsi" w:cstheme="minorHAnsi"/>
                <w:i/>
                <w:sz w:val="20"/>
                <w:szCs w:val="20"/>
                <w:lang w:val="el-GR"/>
              </w:rPr>
              <w:t>Η Ευρωπαϊκή Οικονομική και Νομισματική Ένωση</w:t>
            </w:r>
          </w:p>
        </w:tc>
      </w:tr>
    </w:tbl>
    <w:bookmarkEnd w:id="2"/>
    <w:p w14:paraId="2245A408" w14:textId="77777777" w:rsidR="00121D3B" w:rsidRPr="00401CFA" w:rsidRDefault="00401CFA" w:rsidP="00401CFA">
      <w:pPr>
        <w:widowControl w:val="0"/>
        <w:autoSpaceDE w:val="0"/>
        <w:autoSpaceDN w:val="0"/>
        <w:adjustRightInd w:val="0"/>
        <w:spacing w:before="120" w:after="200" w:line="276" w:lineRule="auto"/>
        <w:rPr>
          <w:rFonts w:asciiTheme="minorHAnsi" w:hAnsiTheme="minorHAnsi" w:cstheme="minorHAnsi"/>
          <w:b/>
          <w:color w:val="000000"/>
          <w:szCs w:val="22"/>
          <w:lang w:val="el-GR"/>
        </w:rPr>
      </w:pPr>
      <w:r w:rsidRPr="00401CFA">
        <w:rPr>
          <w:rFonts w:asciiTheme="minorHAnsi" w:hAnsiTheme="minorHAnsi" w:cstheme="minorHAnsi"/>
          <w:b/>
          <w:color w:val="000000"/>
          <w:szCs w:val="22"/>
          <w:lang w:val="el-GR"/>
        </w:rPr>
        <w:lastRenderedPageBreak/>
        <w:t xml:space="preserve">4. </w:t>
      </w:r>
      <w:r w:rsidR="008866E8" w:rsidRPr="00401CFA">
        <w:rPr>
          <w:rFonts w:asciiTheme="minorHAnsi" w:hAnsiTheme="minorHAnsi" w:cstheme="minorHAnsi"/>
          <w:b/>
          <w:color w:val="000000"/>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F6773" w:rsidRPr="006E4515" w14:paraId="10649E5C" w14:textId="77777777" w:rsidTr="0084262C">
        <w:tc>
          <w:tcPr>
            <w:tcW w:w="3306" w:type="dxa"/>
            <w:shd w:val="clear" w:color="auto" w:fill="DDD9C3" w:themeFill="background2" w:themeFillShade="E6"/>
          </w:tcPr>
          <w:p w14:paraId="64B287B8" w14:textId="77777777" w:rsidR="005F6773" w:rsidRPr="003A1475" w:rsidRDefault="005F6773"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300D7C41" w14:textId="77777777" w:rsidR="005F6773" w:rsidRPr="003A1475" w:rsidRDefault="005F6773" w:rsidP="0084262C">
            <w:pPr>
              <w:spacing w:after="200" w:line="276" w:lineRule="auto"/>
              <w:rPr>
                <w:rFonts w:asciiTheme="minorHAnsi" w:eastAsia="Calibri" w:hAnsiTheme="minorHAnsi" w:cstheme="minorHAnsi"/>
                <w:iCs/>
                <w:color w:val="002060"/>
                <w:sz w:val="20"/>
                <w:lang w:val="el-GR"/>
              </w:rPr>
            </w:pPr>
            <w:r w:rsidRPr="003A1475">
              <w:rPr>
                <w:rFonts w:asciiTheme="minorHAnsi" w:hAnsiTheme="minorHAnsi" w:cstheme="minorHAnsi"/>
                <w:i/>
                <w:sz w:val="20"/>
                <w:szCs w:val="16"/>
                <w:lang w:val="el-GR"/>
              </w:rPr>
              <w:t>Πρόσωπο με πρόσωπο, και σε ειδικές περιπτώσεις Εξ αποστάσεως εκπαίδευση</w:t>
            </w:r>
          </w:p>
        </w:tc>
      </w:tr>
      <w:tr w:rsidR="005F6773" w:rsidRPr="006E4515" w14:paraId="102DBF28" w14:textId="77777777" w:rsidTr="0084262C">
        <w:tc>
          <w:tcPr>
            <w:tcW w:w="3306" w:type="dxa"/>
            <w:shd w:val="clear" w:color="auto" w:fill="DDD9C3" w:themeFill="background2" w:themeFillShade="E6"/>
          </w:tcPr>
          <w:p w14:paraId="7F1BF39A" w14:textId="77777777" w:rsidR="005F6773" w:rsidRPr="003A1475" w:rsidRDefault="005F6773"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E5D6662" w14:textId="77777777" w:rsidR="005F6773" w:rsidRPr="003A1475" w:rsidRDefault="005F6773" w:rsidP="00401CFA">
            <w:pPr>
              <w:rPr>
                <w:rFonts w:asciiTheme="minorHAnsi" w:hAnsiTheme="minorHAnsi" w:cstheme="minorHAnsi"/>
                <w:b/>
                <w:color w:val="002060"/>
                <w:sz w:val="20"/>
                <w:szCs w:val="20"/>
                <w:lang w:val="el-GR"/>
              </w:rPr>
            </w:pPr>
            <w:r w:rsidRPr="003A1475">
              <w:rPr>
                <w:rFonts w:asciiTheme="minorHAnsi" w:hAnsiTheme="minorHAnsi" w:cstheme="minorHAnsi"/>
                <w:i/>
                <w:sz w:val="20"/>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20"/>
                <w:szCs w:val="16"/>
              </w:rPr>
              <w:t>eclass</w:t>
            </w:r>
            <w:proofErr w:type="spellEnd"/>
            <w:r w:rsidRPr="003A1475">
              <w:rPr>
                <w:rFonts w:asciiTheme="minorHAnsi" w:hAnsiTheme="minorHAnsi" w:cstheme="minorHAnsi"/>
                <w:i/>
                <w:sz w:val="20"/>
                <w:szCs w:val="16"/>
                <w:lang w:val="el-GR"/>
              </w:rPr>
              <w:t>)</w:t>
            </w:r>
            <w:r w:rsidR="00401CFA">
              <w:rPr>
                <w:rFonts w:asciiTheme="minorHAnsi" w:hAnsiTheme="minorHAnsi" w:cstheme="minorHAnsi"/>
                <w:i/>
                <w:sz w:val="20"/>
                <w:szCs w:val="16"/>
                <w:lang w:val="el-GR"/>
              </w:rPr>
              <w:t xml:space="preserve"> και</w:t>
            </w:r>
            <w:r w:rsidRPr="003A1475">
              <w:rPr>
                <w:rFonts w:asciiTheme="minorHAnsi" w:hAnsiTheme="minorHAnsi" w:cstheme="minorHAnsi"/>
                <w:i/>
                <w:sz w:val="20"/>
                <w:szCs w:val="16"/>
                <w:lang w:val="el-GR"/>
              </w:rPr>
              <w:t xml:space="preserve"> στην Επικοινωνία με τους φοιτητές (μέσω διαδικτύου)</w:t>
            </w:r>
          </w:p>
        </w:tc>
      </w:tr>
      <w:tr w:rsidR="005F6773" w:rsidRPr="003A1475" w14:paraId="55FA6C7D" w14:textId="77777777" w:rsidTr="0084262C">
        <w:tc>
          <w:tcPr>
            <w:tcW w:w="3306" w:type="dxa"/>
            <w:shd w:val="clear" w:color="auto" w:fill="DDD9C3" w:themeFill="background2" w:themeFillShade="E6"/>
          </w:tcPr>
          <w:p w14:paraId="460B1741" w14:textId="77777777" w:rsidR="005F6773" w:rsidRPr="003A1475" w:rsidRDefault="005F6773"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3287FB85" w14:textId="77777777" w:rsidR="005F6773" w:rsidRPr="003A1475" w:rsidRDefault="005F6773"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25C8EE2A" w14:textId="77777777" w:rsidR="005F6773" w:rsidRPr="003A1475" w:rsidRDefault="005F6773"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28659AB9" w14:textId="77777777" w:rsidR="005F6773" w:rsidRPr="003A1475" w:rsidRDefault="005F6773" w:rsidP="0084262C">
            <w:pPr>
              <w:jc w:val="both"/>
              <w:rPr>
                <w:rFonts w:asciiTheme="minorHAnsi" w:hAnsiTheme="minorHAnsi" w:cstheme="minorHAnsi"/>
                <w:i/>
                <w:sz w:val="16"/>
                <w:szCs w:val="16"/>
                <w:lang w:val="el-GR"/>
              </w:rPr>
            </w:pPr>
          </w:p>
          <w:p w14:paraId="5CED8066" w14:textId="77777777" w:rsidR="005F6773" w:rsidRPr="003A1475" w:rsidRDefault="005F6773"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5F6773" w:rsidRPr="003A1475" w14:paraId="232AC844" w14:textId="77777777" w:rsidTr="0084262C">
              <w:tc>
                <w:tcPr>
                  <w:tcW w:w="2467" w:type="dxa"/>
                  <w:shd w:val="clear" w:color="auto" w:fill="DDD9C3" w:themeFill="background2" w:themeFillShade="E6"/>
                  <w:vAlign w:val="center"/>
                </w:tcPr>
                <w:p w14:paraId="1E63B70D" w14:textId="77777777" w:rsidR="005F6773" w:rsidRPr="003A1475" w:rsidRDefault="005F6773"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72723A12" w14:textId="77777777" w:rsidR="005F6773" w:rsidRPr="003A1475" w:rsidRDefault="005F6773"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5F6773" w:rsidRPr="003A1475" w14:paraId="77E1109F" w14:textId="77777777" w:rsidTr="0084262C">
              <w:tc>
                <w:tcPr>
                  <w:tcW w:w="2467" w:type="dxa"/>
                </w:tcPr>
                <w:p w14:paraId="3B5198C4" w14:textId="77777777" w:rsidR="005F6773" w:rsidRPr="003A1475" w:rsidRDefault="005F6773" w:rsidP="0084262C">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445E7CA8" w14:textId="77777777" w:rsidR="005F6773" w:rsidRPr="003A1475" w:rsidRDefault="005F6773" w:rsidP="0084262C">
                  <w:pPr>
                    <w:jc w:val="center"/>
                    <w:rPr>
                      <w:rFonts w:asciiTheme="minorHAnsi" w:hAnsiTheme="minorHAnsi" w:cstheme="minorHAnsi"/>
                      <w:color w:val="002060"/>
                      <w:lang w:val="el-GR"/>
                    </w:rPr>
                  </w:pPr>
                  <w:r w:rsidRPr="003A1475">
                    <w:rPr>
                      <w:rFonts w:asciiTheme="minorHAnsi" w:hAnsiTheme="minorHAnsi" w:cstheme="minorHAnsi"/>
                      <w:color w:val="002060"/>
                      <w:lang w:val="el-GR"/>
                    </w:rPr>
                    <w:t>39</w:t>
                  </w:r>
                </w:p>
              </w:tc>
            </w:tr>
            <w:tr w:rsidR="005F6773" w:rsidRPr="003A1475" w14:paraId="232C6BE0" w14:textId="77777777" w:rsidTr="0084262C">
              <w:tc>
                <w:tcPr>
                  <w:tcW w:w="2467" w:type="dxa"/>
                  <w:shd w:val="clear" w:color="auto" w:fill="auto"/>
                </w:tcPr>
                <w:p w14:paraId="10478A91" w14:textId="77777777" w:rsidR="005F6773" w:rsidRPr="003A1475" w:rsidRDefault="005F6773" w:rsidP="0084262C">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239B983F" w14:textId="77777777" w:rsidR="005F6773"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136</w:t>
                  </w:r>
                </w:p>
              </w:tc>
            </w:tr>
            <w:tr w:rsidR="00812F7B" w:rsidRPr="003A1475" w14:paraId="558F8B63" w14:textId="77777777" w:rsidTr="0084262C">
              <w:tc>
                <w:tcPr>
                  <w:tcW w:w="2467" w:type="dxa"/>
                  <w:shd w:val="clear" w:color="auto" w:fill="auto"/>
                </w:tcPr>
                <w:p w14:paraId="7A3332AF" w14:textId="77777777" w:rsidR="00812F7B" w:rsidRPr="003A1475" w:rsidRDefault="00812F7B" w:rsidP="00812F7B">
                  <w:pPr>
                    <w:rPr>
                      <w:rFonts w:asciiTheme="minorHAnsi" w:hAnsiTheme="minorHAnsi" w:cstheme="minorHAnsi"/>
                      <w:color w:val="002060"/>
                      <w:lang w:val="el-GR"/>
                    </w:rPr>
                  </w:pPr>
                  <w:r>
                    <w:rPr>
                      <w:rFonts w:asciiTheme="minorHAnsi" w:hAnsiTheme="minorHAnsi" w:cstheme="minorHAnsi"/>
                      <w:color w:val="002060"/>
                      <w:lang w:val="el-GR"/>
                    </w:rPr>
                    <w:t>Εκπόνηση εργασίας</w:t>
                  </w:r>
                </w:p>
              </w:tc>
              <w:tc>
                <w:tcPr>
                  <w:tcW w:w="2468" w:type="dxa"/>
                </w:tcPr>
                <w:p w14:paraId="192C5A43"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50</w:t>
                  </w:r>
                </w:p>
              </w:tc>
            </w:tr>
            <w:tr w:rsidR="005F6773" w:rsidRPr="003A1475" w14:paraId="444BFD60" w14:textId="77777777" w:rsidTr="0084262C">
              <w:tc>
                <w:tcPr>
                  <w:tcW w:w="2467" w:type="dxa"/>
                  <w:shd w:val="clear" w:color="auto" w:fill="auto"/>
                </w:tcPr>
                <w:p w14:paraId="7EE34701" w14:textId="77777777" w:rsidR="005F6773" w:rsidRPr="003A1475" w:rsidRDefault="005F6773" w:rsidP="0084262C">
                  <w:pPr>
                    <w:rPr>
                      <w:rFonts w:asciiTheme="minorHAnsi" w:hAnsiTheme="minorHAnsi" w:cstheme="minorHAnsi"/>
                      <w:iCs/>
                      <w:color w:val="002060"/>
                      <w:sz w:val="22"/>
                      <w:szCs w:val="22"/>
                    </w:rPr>
                  </w:pPr>
                </w:p>
              </w:tc>
              <w:tc>
                <w:tcPr>
                  <w:tcW w:w="2468" w:type="dxa"/>
                </w:tcPr>
                <w:p w14:paraId="7027DCBC" w14:textId="77777777" w:rsidR="005F6773" w:rsidRPr="003A1475" w:rsidRDefault="005F6773" w:rsidP="0084262C">
                  <w:pPr>
                    <w:jc w:val="center"/>
                    <w:rPr>
                      <w:rFonts w:asciiTheme="minorHAnsi" w:hAnsiTheme="minorHAnsi" w:cstheme="minorHAnsi"/>
                      <w:color w:val="002060"/>
                      <w:sz w:val="20"/>
                      <w:szCs w:val="20"/>
                      <w:lang w:val="el-GR"/>
                    </w:rPr>
                  </w:pPr>
                </w:p>
              </w:tc>
            </w:tr>
            <w:tr w:rsidR="005F6773" w:rsidRPr="003A1475" w14:paraId="14AAB698" w14:textId="77777777" w:rsidTr="0084262C">
              <w:tc>
                <w:tcPr>
                  <w:tcW w:w="2467" w:type="dxa"/>
                  <w:shd w:val="clear" w:color="auto" w:fill="auto"/>
                </w:tcPr>
                <w:p w14:paraId="32442710" w14:textId="77777777" w:rsidR="005F6773" w:rsidRPr="003A1475" w:rsidRDefault="005F6773" w:rsidP="0084262C">
                  <w:pPr>
                    <w:rPr>
                      <w:rFonts w:asciiTheme="minorHAnsi" w:hAnsiTheme="minorHAnsi" w:cstheme="minorHAnsi"/>
                      <w:iCs/>
                      <w:color w:val="002060"/>
                      <w:sz w:val="22"/>
                      <w:szCs w:val="22"/>
                      <w:lang w:val="el-GR"/>
                    </w:rPr>
                  </w:pPr>
                </w:p>
              </w:tc>
              <w:tc>
                <w:tcPr>
                  <w:tcW w:w="2468" w:type="dxa"/>
                </w:tcPr>
                <w:p w14:paraId="7B9B6CD2" w14:textId="77777777" w:rsidR="005F6773" w:rsidRPr="003A1475" w:rsidRDefault="005F6773" w:rsidP="0084262C">
                  <w:pPr>
                    <w:jc w:val="center"/>
                    <w:rPr>
                      <w:rFonts w:asciiTheme="minorHAnsi" w:hAnsiTheme="minorHAnsi" w:cstheme="minorHAnsi"/>
                      <w:color w:val="002060"/>
                      <w:sz w:val="20"/>
                      <w:szCs w:val="20"/>
                      <w:lang w:val="el-GR"/>
                    </w:rPr>
                  </w:pPr>
                </w:p>
              </w:tc>
            </w:tr>
            <w:tr w:rsidR="005F6773" w:rsidRPr="003A1475" w14:paraId="10FE61C8" w14:textId="77777777" w:rsidTr="0084262C">
              <w:tc>
                <w:tcPr>
                  <w:tcW w:w="2467" w:type="dxa"/>
                  <w:shd w:val="clear" w:color="auto" w:fill="auto"/>
                </w:tcPr>
                <w:p w14:paraId="742B93E5" w14:textId="77777777" w:rsidR="005F6773" w:rsidRPr="003A1475" w:rsidRDefault="005F6773" w:rsidP="0084262C">
                  <w:pPr>
                    <w:rPr>
                      <w:rFonts w:asciiTheme="minorHAnsi" w:hAnsiTheme="minorHAnsi" w:cstheme="minorHAnsi"/>
                      <w:iCs/>
                      <w:color w:val="002060"/>
                      <w:sz w:val="22"/>
                      <w:szCs w:val="22"/>
                    </w:rPr>
                  </w:pPr>
                </w:p>
              </w:tc>
              <w:tc>
                <w:tcPr>
                  <w:tcW w:w="2468" w:type="dxa"/>
                </w:tcPr>
                <w:p w14:paraId="46D5BE9D" w14:textId="77777777" w:rsidR="005F6773" w:rsidRPr="003A1475" w:rsidRDefault="005F6773" w:rsidP="0084262C">
                  <w:pPr>
                    <w:rPr>
                      <w:rFonts w:asciiTheme="minorHAnsi" w:hAnsiTheme="minorHAnsi" w:cstheme="minorHAnsi"/>
                      <w:i/>
                      <w:color w:val="002060"/>
                      <w:sz w:val="16"/>
                      <w:szCs w:val="16"/>
                      <w:lang w:val="el-GR"/>
                    </w:rPr>
                  </w:pPr>
                </w:p>
              </w:tc>
            </w:tr>
            <w:tr w:rsidR="005F6773" w:rsidRPr="003A1475" w14:paraId="55DEF030" w14:textId="77777777" w:rsidTr="0084262C">
              <w:tc>
                <w:tcPr>
                  <w:tcW w:w="2467" w:type="dxa"/>
                  <w:shd w:val="clear" w:color="auto" w:fill="auto"/>
                </w:tcPr>
                <w:p w14:paraId="09F9F9D8" w14:textId="77777777" w:rsidR="005F6773" w:rsidRPr="003A1475" w:rsidRDefault="005F6773" w:rsidP="0084262C">
                  <w:pPr>
                    <w:rPr>
                      <w:rFonts w:asciiTheme="minorHAnsi" w:hAnsiTheme="minorHAnsi" w:cstheme="minorHAnsi"/>
                      <w:iCs/>
                      <w:color w:val="002060"/>
                      <w:sz w:val="22"/>
                      <w:szCs w:val="22"/>
                    </w:rPr>
                  </w:pPr>
                </w:p>
              </w:tc>
              <w:tc>
                <w:tcPr>
                  <w:tcW w:w="2468" w:type="dxa"/>
                </w:tcPr>
                <w:p w14:paraId="55F2922F" w14:textId="77777777" w:rsidR="005F6773" w:rsidRPr="003A1475" w:rsidRDefault="005F6773" w:rsidP="0084262C">
                  <w:pPr>
                    <w:rPr>
                      <w:rFonts w:asciiTheme="minorHAnsi" w:hAnsiTheme="minorHAnsi" w:cstheme="minorHAnsi"/>
                      <w:i/>
                      <w:color w:val="002060"/>
                      <w:sz w:val="16"/>
                      <w:szCs w:val="16"/>
                      <w:lang w:val="el-GR"/>
                    </w:rPr>
                  </w:pPr>
                </w:p>
              </w:tc>
            </w:tr>
            <w:tr w:rsidR="005F6773" w:rsidRPr="003A1475" w14:paraId="491E099E" w14:textId="77777777" w:rsidTr="0084262C">
              <w:tc>
                <w:tcPr>
                  <w:tcW w:w="2467" w:type="dxa"/>
                  <w:shd w:val="clear" w:color="auto" w:fill="auto"/>
                </w:tcPr>
                <w:p w14:paraId="64B1367B" w14:textId="77777777" w:rsidR="005F6773" w:rsidRPr="003A1475" w:rsidRDefault="005F6773" w:rsidP="0084262C">
                  <w:pPr>
                    <w:rPr>
                      <w:rFonts w:asciiTheme="minorHAnsi" w:hAnsiTheme="minorHAnsi" w:cstheme="minorHAnsi"/>
                      <w:iCs/>
                      <w:color w:val="002060"/>
                      <w:sz w:val="22"/>
                      <w:szCs w:val="22"/>
                    </w:rPr>
                  </w:pPr>
                </w:p>
              </w:tc>
              <w:tc>
                <w:tcPr>
                  <w:tcW w:w="2468" w:type="dxa"/>
                </w:tcPr>
                <w:p w14:paraId="7D83ECBD" w14:textId="77777777" w:rsidR="005F6773" w:rsidRPr="003A1475" w:rsidRDefault="005F6773" w:rsidP="0084262C">
                  <w:pPr>
                    <w:rPr>
                      <w:rFonts w:asciiTheme="minorHAnsi" w:hAnsiTheme="minorHAnsi" w:cstheme="minorHAnsi"/>
                      <w:i/>
                      <w:color w:val="002060"/>
                      <w:sz w:val="16"/>
                      <w:szCs w:val="16"/>
                      <w:lang w:val="el-GR"/>
                    </w:rPr>
                  </w:pPr>
                </w:p>
              </w:tc>
            </w:tr>
            <w:tr w:rsidR="005F6773" w:rsidRPr="003A1475" w14:paraId="62EFA99D" w14:textId="77777777" w:rsidTr="0084262C">
              <w:tc>
                <w:tcPr>
                  <w:tcW w:w="2467" w:type="dxa"/>
                  <w:shd w:val="clear" w:color="auto" w:fill="auto"/>
                </w:tcPr>
                <w:p w14:paraId="2063CF16" w14:textId="77777777" w:rsidR="005F6773" w:rsidRPr="003A1475" w:rsidRDefault="005F6773" w:rsidP="0084262C">
                  <w:pPr>
                    <w:rPr>
                      <w:rFonts w:asciiTheme="minorHAnsi" w:hAnsiTheme="minorHAnsi" w:cstheme="minorHAnsi"/>
                      <w:color w:val="002060"/>
                      <w:sz w:val="20"/>
                      <w:szCs w:val="20"/>
                      <w:lang w:val="el-GR"/>
                    </w:rPr>
                  </w:pPr>
                </w:p>
              </w:tc>
              <w:tc>
                <w:tcPr>
                  <w:tcW w:w="2468" w:type="dxa"/>
                </w:tcPr>
                <w:p w14:paraId="300C4CEB" w14:textId="77777777" w:rsidR="005F6773" w:rsidRPr="003A1475" w:rsidRDefault="005F6773" w:rsidP="0084262C">
                  <w:pPr>
                    <w:jc w:val="center"/>
                    <w:rPr>
                      <w:rFonts w:asciiTheme="minorHAnsi" w:hAnsiTheme="minorHAnsi" w:cstheme="minorHAnsi"/>
                      <w:color w:val="002060"/>
                      <w:sz w:val="20"/>
                      <w:szCs w:val="20"/>
                    </w:rPr>
                  </w:pPr>
                </w:p>
              </w:tc>
            </w:tr>
            <w:tr w:rsidR="005F6773" w:rsidRPr="003A1475" w14:paraId="3160C3EC" w14:textId="77777777" w:rsidTr="0084262C">
              <w:tc>
                <w:tcPr>
                  <w:tcW w:w="2467" w:type="dxa"/>
                </w:tcPr>
                <w:p w14:paraId="1F4AC880" w14:textId="77777777" w:rsidR="005F6773" w:rsidRPr="003A1475" w:rsidRDefault="005F6773" w:rsidP="0084262C">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12FA8F86" w14:textId="77777777" w:rsidR="005F6773" w:rsidRPr="003A1475" w:rsidRDefault="00812F7B" w:rsidP="0084262C">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225</w:t>
                  </w:r>
                </w:p>
              </w:tc>
            </w:tr>
          </w:tbl>
          <w:p w14:paraId="68491012" w14:textId="77777777" w:rsidR="005F6773" w:rsidRPr="003A1475" w:rsidRDefault="005F6773" w:rsidP="0084262C">
            <w:pPr>
              <w:rPr>
                <w:rFonts w:asciiTheme="minorHAnsi" w:hAnsiTheme="minorHAnsi" w:cstheme="minorHAnsi"/>
              </w:rPr>
            </w:pPr>
          </w:p>
        </w:tc>
      </w:tr>
      <w:tr w:rsidR="005F6773" w:rsidRPr="006E4515" w14:paraId="4AA5A5AF" w14:textId="77777777" w:rsidTr="002754A7">
        <w:tc>
          <w:tcPr>
            <w:tcW w:w="3306" w:type="dxa"/>
            <w:shd w:val="clear" w:color="auto" w:fill="DDD9C3"/>
          </w:tcPr>
          <w:p w14:paraId="0320CB1C" w14:textId="77777777" w:rsidR="005F6773" w:rsidRPr="003A1475" w:rsidRDefault="005F6773"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ΑΞΙΟΛΟΓΗΣΗ ΦΟΙΤΗΤΩΝ </w:t>
            </w:r>
          </w:p>
          <w:p w14:paraId="1C1CA087" w14:textId="77777777" w:rsidR="005F6773" w:rsidRPr="003A1475" w:rsidRDefault="005F6773"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11472D18" w14:textId="77777777" w:rsidR="005F6773" w:rsidRPr="003A1475" w:rsidRDefault="005F6773" w:rsidP="0084262C">
            <w:pPr>
              <w:jc w:val="both"/>
              <w:rPr>
                <w:rFonts w:asciiTheme="minorHAnsi" w:hAnsiTheme="minorHAnsi" w:cstheme="minorHAnsi"/>
                <w:i/>
                <w:sz w:val="16"/>
                <w:szCs w:val="16"/>
                <w:lang w:val="el-GR"/>
              </w:rPr>
            </w:pPr>
          </w:p>
          <w:p w14:paraId="7299B839" w14:textId="77777777" w:rsidR="005F6773" w:rsidRPr="003A1475" w:rsidRDefault="005F6773"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E3D5FFE" w14:textId="77777777" w:rsidR="005F6773" w:rsidRPr="003A1475" w:rsidRDefault="005F6773" w:rsidP="0084262C">
            <w:pPr>
              <w:jc w:val="both"/>
              <w:rPr>
                <w:rFonts w:asciiTheme="minorHAnsi" w:hAnsiTheme="minorHAnsi" w:cstheme="minorHAnsi"/>
                <w:i/>
                <w:sz w:val="16"/>
                <w:szCs w:val="16"/>
                <w:lang w:val="el-GR"/>
              </w:rPr>
            </w:pPr>
          </w:p>
          <w:p w14:paraId="63983B5C" w14:textId="77777777" w:rsidR="005F6773" w:rsidRPr="003A1475" w:rsidRDefault="005F6773"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622A1914" w14:textId="77777777" w:rsidR="005F6773" w:rsidRPr="003A1475" w:rsidRDefault="005F6773" w:rsidP="0084262C">
            <w:pPr>
              <w:rPr>
                <w:rFonts w:asciiTheme="minorHAnsi" w:hAnsiTheme="minorHAnsi" w:cstheme="minorHAnsi"/>
                <w:color w:val="002060"/>
                <w:lang w:val="el-GR"/>
              </w:rPr>
            </w:pPr>
          </w:p>
          <w:p w14:paraId="0410FA3F" w14:textId="77777777" w:rsidR="005F6773" w:rsidRPr="003A1475" w:rsidRDefault="005F6773" w:rsidP="0084262C">
            <w:pPr>
              <w:rPr>
                <w:rFonts w:asciiTheme="minorHAnsi" w:hAnsiTheme="minorHAnsi" w:cstheme="minorHAnsi"/>
                <w:iCs/>
                <w:lang w:val="el-GR"/>
              </w:rPr>
            </w:pPr>
            <w:r w:rsidRPr="003A1475">
              <w:rPr>
                <w:rFonts w:asciiTheme="minorHAnsi" w:hAnsiTheme="minorHAnsi" w:cstheme="minorHAnsi"/>
                <w:iCs/>
                <w:sz w:val="22"/>
                <w:lang w:val="el-GR"/>
              </w:rPr>
              <w:t>Ι. Γραπτή τελική εξέταση (70%) που περιλαμβάνει:</w:t>
            </w:r>
          </w:p>
          <w:p w14:paraId="1A5CFE88" w14:textId="77777777" w:rsidR="005F6773" w:rsidRPr="003A1475" w:rsidRDefault="005F6773" w:rsidP="0084262C">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Επίλυση προβλημάτων με τις τεχνικές που έχουν διδαχθεί</w:t>
            </w:r>
          </w:p>
          <w:p w14:paraId="7C9D715B" w14:textId="77777777" w:rsidR="005F6773" w:rsidRPr="003A1475" w:rsidRDefault="005F6773" w:rsidP="0084262C">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Συγκριτική αξιολόγηση στοιχείων θεωρίας</w:t>
            </w:r>
          </w:p>
          <w:p w14:paraId="3F12BAFA" w14:textId="77777777" w:rsidR="005F6773" w:rsidRPr="003A1475" w:rsidRDefault="005F6773" w:rsidP="0084262C">
            <w:pPr>
              <w:rPr>
                <w:rFonts w:asciiTheme="minorHAnsi" w:hAnsiTheme="minorHAnsi" w:cstheme="minorHAnsi"/>
                <w:lang w:val="el-GR"/>
              </w:rPr>
            </w:pPr>
          </w:p>
          <w:p w14:paraId="4C9BD9AB" w14:textId="77777777" w:rsidR="005F6773" w:rsidRPr="003A1475" w:rsidRDefault="005F6773" w:rsidP="0084262C">
            <w:pPr>
              <w:rPr>
                <w:rFonts w:asciiTheme="minorHAnsi" w:hAnsiTheme="minorHAnsi" w:cstheme="minorHAnsi"/>
                <w:lang w:val="el-GR"/>
              </w:rPr>
            </w:pPr>
            <w:r w:rsidRPr="003A1475">
              <w:rPr>
                <w:rFonts w:asciiTheme="minorHAnsi" w:hAnsiTheme="minorHAnsi" w:cstheme="minorHAnsi"/>
                <w:sz w:val="22"/>
                <w:lang w:val="el-GR"/>
              </w:rPr>
              <w:t>ΙΙ. Βαθμολογία ομαδικής εργασίας (30%)</w:t>
            </w:r>
          </w:p>
          <w:p w14:paraId="11FA4E97" w14:textId="77777777" w:rsidR="005F6773" w:rsidRPr="003A1475" w:rsidRDefault="005F6773" w:rsidP="0084262C">
            <w:pPr>
              <w:rPr>
                <w:rFonts w:asciiTheme="minorHAnsi" w:hAnsiTheme="minorHAnsi" w:cstheme="minorHAnsi"/>
                <w:color w:val="002060"/>
                <w:lang w:val="el-GR"/>
              </w:rPr>
            </w:pPr>
          </w:p>
        </w:tc>
      </w:tr>
    </w:tbl>
    <w:p w14:paraId="4FD21891" w14:textId="77777777" w:rsidR="00324A70" w:rsidRPr="00401CFA" w:rsidRDefault="00401CFA" w:rsidP="00401CFA">
      <w:pPr>
        <w:widowControl w:val="0"/>
        <w:autoSpaceDE w:val="0"/>
        <w:autoSpaceDN w:val="0"/>
        <w:adjustRightInd w:val="0"/>
        <w:spacing w:before="240"/>
        <w:rPr>
          <w:rFonts w:asciiTheme="minorHAnsi" w:hAnsiTheme="minorHAnsi" w:cstheme="minorHAnsi"/>
          <w:b/>
          <w:color w:val="000000"/>
        </w:rPr>
      </w:pPr>
      <w:r>
        <w:rPr>
          <w:rFonts w:asciiTheme="minorHAnsi" w:hAnsiTheme="minorHAnsi" w:cstheme="minorHAnsi"/>
          <w:b/>
          <w:color w:val="000000"/>
          <w:lang w:val="el-GR"/>
        </w:rPr>
        <w:t xml:space="preserve">5. </w:t>
      </w:r>
      <w:r w:rsidR="00324A70" w:rsidRPr="00401CFA">
        <w:rPr>
          <w:rFonts w:asciiTheme="minorHAnsi" w:hAnsiTheme="minorHAnsi" w:cstheme="minorHAnsi"/>
          <w:b/>
          <w:color w:val="000000"/>
        </w:rPr>
        <w:t>ΣΥΝΙΣΤΩΜΕΝΗ-ΒΙΒΛΙΟΓΡΑΦΙΑ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324A70" w:rsidRPr="003A1475" w14:paraId="50B99473" w14:textId="77777777" w:rsidTr="00C651E3">
        <w:trPr>
          <w:trHeight w:val="2465"/>
        </w:trPr>
        <w:tc>
          <w:tcPr>
            <w:tcW w:w="8500" w:type="dxa"/>
          </w:tcPr>
          <w:p w14:paraId="4A056564" w14:textId="77777777" w:rsidR="005F6773" w:rsidRPr="00AF28A6" w:rsidRDefault="005F6773" w:rsidP="00AF28A6">
            <w:pPr>
              <w:pStyle w:val="ab"/>
              <w:jc w:val="both"/>
              <w:rPr>
                <w:rFonts w:asciiTheme="minorHAnsi" w:hAnsiTheme="minorHAnsi" w:cstheme="minorHAnsi"/>
                <w:i/>
                <w:sz w:val="24"/>
                <w:szCs w:val="24"/>
              </w:rPr>
            </w:pPr>
          </w:p>
          <w:p w14:paraId="4C0F8AB0" w14:textId="77777777" w:rsidR="00AF28A6" w:rsidRPr="00AF28A6" w:rsidRDefault="00AF28A6" w:rsidP="00C33766">
            <w:pPr>
              <w:pStyle w:val="ab"/>
              <w:ind w:left="284"/>
              <w:jc w:val="both"/>
              <w:rPr>
                <w:rFonts w:asciiTheme="minorHAnsi" w:hAnsiTheme="minorHAnsi" w:cstheme="minorHAnsi"/>
                <w:i/>
                <w:sz w:val="24"/>
                <w:szCs w:val="24"/>
              </w:rPr>
            </w:pPr>
            <w:proofErr w:type="spellStart"/>
            <w:r w:rsidRPr="00AF28A6">
              <w:rPr>
                <w:rFonts w:asciiTheme="minorHAnsi" w:hAnsiTheme="minorHAnsi" w:cstheme="minorHAnsi"/>
                <w:i/>
                <w:sz w:val="24"/>
                <w:szCs w:val="24"/>
              </w:rPr>
              <w:t>Krugman</w:t>
            </w:r>
            <w:proofErr w:type="spellEnd"/>
            <w:r w:rsidRPr="00AF28A6">
              <w:rPr>
                <w:rFonts w:asciiTheme="minorHAnsi" w:hAnsiTheme="minorHAnsi" w:cstheme="minorHAnsi"/>
                <w:i/>
                <w:sz w:val="24"/>
                <w:szCs w:val="24"/>
              </w:rPr>
              <w:t xml:space="preserve"> P., </w:t>
            </w:r>
            <w:proofErr w:type="spellStart"/>
            <w:r w:rsidRPr="00AF28A6">
              <w:rPr>
                <w:rFonts w:asciiTheme="minorHAnsi" w:hAnsiTheme="minorHAnsi" w:cstheme="minorHAnsi"/>
                <w:i/>
                <w:sz w:val="24"/>
                <w:szCs w:val="24"/>
              </w:rPr>
              <w:t>Obstfeld</w:t>
            </w:r>
            <w:proofErr w:type="spellEnd"/>
            <w:r w:rsidRPr="00AF28A6">
              <w:rPr>
                <w:rFonts w:asciiTheme="minorHAnsi" w:hAnsiTheme="minorHAnsi" w:cstheme="minorHAnsi"/>
                <w:i/>
                <w:sz w:val="24"/>
                <w:szCs w:val="24"/>
              </w:rPr>
              <w:t xml:space="preserve"> M., </w:t>
            </w:r>
            <w:proofErr w:type="spellStart"/>
            <w:r w:rsidRPr="00AF28A6">
              <w:rPr>
                <w:rFonts w:asciiTheme="minorHAnsi" w:hAnsiTheme="minorHAnsi" w:cstheme="minorHAnsi"/>
                <w:i/>
                <w:sz w:val="24"/>
                <w:szCs w:val="24"/>
              </w:rPr>
              <w:t>Melitz</w:t>
            </w:r>
            <w:proofErr w:type="spellEnd"/>
            <w:r w:rsidRPr="00AF28A6">
              <w:rPr>
                <w:rFonts w:asciiTheme="minorHAnsi" w:hAnsiTheme="minorHAnsi" w:cstheme="minorHAnsi"/>
                <w:i/>
                <w:sz w:val="24"/>
                <w:szCs w:val="24"/>
              </w:rPr>
              <w:t xml:space="preserve"> M.: (2016), Διεθνής Οικονομική, </w:t>
            </w:r>
            <w:proofErr w:type="spellStart"/>
            <w:r w:rsidRPr="00AF28A6">
              <w:rPr>
                <w:rFonts w:asciiTheme="minorHAnsi" w:hAnsiTheme="minorHAnsi" w:cstheme="minorHAnsi"/>
                <w:i/>
                <w:sz w:val="24"/>
                <w:szCs w:val="24"/>
              </w:rPr>
              <w:t>Έκδ</w:t>
            </w:r>
            <w:proofErr w:type="spellEnd"/>
            <w:r w:rsidRPr="00AF28A6">
              <w:rPr>
                <w:rFonts w:asciiTheme="minorHAnsi" w:hAnsiTheme="minorHAnsi" w:cstheme="minorHAnsi"/>
                <w:i/>
                <w:sz w:val="24"/>
                <w:szCs w:val="24"/>
              </w:rPr>
              <w:t xml:space="preserve">.: 4η </w:t>
            </w:r>
            <w:proofErr w:type="spellStart"/>
            <w:r w:rsidRPr="00AF28A6">
              <w:rPr>
                <w:rFonts w:asciiTheme="minorHAnsi" w:hAnsiTheme="minorHAnsi" w:cstheme="minorHAnsi"/>
                <w:i/>
                <w:sz w:val="24"/>
                <w:szCs w:val="24"/>
              </w:rPr>
              <w:t>έκδ</w:t>
            </w:r>
            <w:proofErr w:type="spellEnd"/>
            <w:r w:rsidRPr="00AF28A6">
              <w:rPr>
                <w:rFonts w:asciiTheme="minorHAnsi" w:hAnsiTheme="minorHAnsi" w:cstheme="minorHAnsi"/>
                <w:i/>
                <w:sz w:val="24"/>
                <w:szCs w:val="24"/>
              </w:rPr>
              <w:t>./2016, Διαθέτης (Εκδότης): Εκδόσεις Κριτική ΑΕ</w:t>
            </w:r>
          </w:p>
          <w:p w14:paraId="0B486838"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Burda</w:t>
            </w:r>
            <w:proofErr w:type="spellEnd"/>
            <w:r w:rsidRPr="00AF28A6">
              <w:rPr>
                <w:rFonts w:asciiTheme="minorHAnsi" w:hAnsiTheme="minorHAnsi" w:cstheme="minorHAnsi"/>
                <w:i/>
                <w:sz w:val="24"/>
                <w:szCs w:val="24"/>
              </w:rPr>
              <w:t xml:space="preserve">, M., </w:t>
            </w:r>
            <w:proofErr w:type="spellStart"/>
            <w:r w:rsidRPr="00AF28A6">
              <w:rPr>
                <w:rFonts w:asciiTheme="minorHAnsi" w:hAnsiTheme="minorHAnsi" w:cstheme="minorHAnsi"/>
                <w:i/>
                <w:sz w:val="24"/>
                <w:szCs w:val="24"/>
              </w:rPr>
              <w:t>Wyplosz</w:t>
            </w:r>
            <w:proofErr w:type="spellEnd"/>
            <w:r w:rsidRPr="00AF28A6">
              <w:rPr>
                <w:rFonts w:asciiTheme="minorHAnsi" w:hAnsiTheme="minorHAnsi" w:cstheme="minorHAnsi"/>
                <w:i/>
                <w:sz w:val="24"/>
                <w:szCs w:val="24"/>
              </w:rPr>
              <w:t xml:space="preserve"> C.: (2018), </w:t>
            </w:r>
            <w:proofErr w:type="spellStart"/>
            <w:r w:rsidRPr="00AF28A6">
              <w:rPr>
                <w:rFonts w:asciiTheme="minorHAnsi" w:hAnsiTheme="minorHAnsi" w:cstheme="minorHAnsi"/>
                <w:i/>
                <w:sz w:val="24"/>
                <w:szCs w:val="24"/>
              </w:rPr>
              <w:t>Γκόγκας</w:t>
            </w:r>
            <w:proofErr w:type="spellEnd"/>
            <w:r w:rsidRPr="00AF28A6">
              <w:rPr>
                <w:rFonts w:asciiTheme="minorHAnsi" w:hAnsiTheme="minorHAnsi" w:cstheme="minorHAnsi"/>
                <w:i/>
                <w:sz w:val="24"/>
                <w:szCs w:val="24"/>
              </w:rPr>
              <w:t>, Π., Παπαδημητρίου, Θ., (επιμέλεια):</w:t>
            </w:r>
          </w:p>
          <w:p w14:paraId="73D2DD7E"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Μακροοικονομική: Μια Ευρωπαϊκή Προσέγγιση. Έκδοση: 7η/2018. Διαθέτης (Εκδότης):</w:t>
            </w:r>
            <w:r>
              <w:rPr>
                <w:rFonts w:asciiTheme="minorHAnsi" w:hAnsiTheme="minorHAnsi" w:cstheme="minorHAnsi"/>
                <w:i/>
                <w:sz w:val="24"/>
                <w:szCs w:val="24"/>
              </w:rPr>
              <w:t xml:space="preserve"> </w:t>
            </w:r>
            <w:r w:rsidRPr="00AF28A6">
              <w:rPr>
                <w:rFonts w:asciiTheme="minorHAnsi" w:hAnsiTheme="minorHAnsi" w:cstheme="minorHAnsi"/>
                <w:i/>
                <w:sz w:val="24"/>
                <w:szCs w:val="24"/>
              </w:rPr>
              <w:t xml:space="preserve">Εκδόσεις Α. </w:t>
            </w:r>
            <w:proofErr w:type="spellStart"/>
            <w:r w:rsidRPr="00AF28A6">
              <w:rPr>
                <w:rFonts w:asciiTheme="minorHAnsi" w:hAnsiTheme="minorHAnsi" w:cstheme="minorHAnsi"/>
                <w:i/>
                <w:sz w:val="24"/>
                <w:szCs w:val="24"/>
              </w:rPr>
              <w:t>Τζιόλα</w:t>
            </w:r>
            <w:proofErr w:type="spellEnd"/>
            <w:r w:rsidRPr="00AF28A6">
              <w:rPr>
                <w:rFonts w:asciiTheme="minorHAnsi" w:hAnsiTheme="minorHAnsi" w:cstheme="minorHAnsi"/>
                <w:i/>
                <w:sz w:val="24"/>
                <w:szCs w:val="24"/>
              </w:rPr>
              <w:t xml:space="preserve"> &amp; Υιοί Α.Ε.</w:t>
            </w:r>
          </w:p>
          <w:p w14:paraId="7B8830F7"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Roger</w:t>
            </w:r>
            <w:proofErr w:type="spellEnd"/>
            <w:r w:rsidRPr="00AF28A6">
              <w:rPr>
                <w:rFonts w:asciiTheme="minorHAnsi" w:hAnsiTheme="minorHAnsi" w:cstheme="minorHAnsi"/>
                <w:i/>
                <w:sz w:val="24"/>
                <w:szCs w:val="24"/>
              </w:rPr>
              <w:t xml:space="preserve">, A.: Μακροοικονομική. Έκδοση: 1/2018. Διαθέτης (Εκδότης): </w:t>
            </w:r>
            <w:proofErr w:type="spellStart"/>
            <w:r w:rsidRPr="00AF28A6">
              <w:rPr>
                <w:rFonts w:asciiTheme="minorHAnsi" w:hAnsiTheme="minorHAnsi" w:cstheme="minorHAnsi"/>
                <w:i/>
                <w:sz w:val="24"/>
                <w:szCs w:val="24"/>
              </w:rPr>
              <w:t>Broken</w:t>
            </w:r>
            <w:proofErr w:type="spellEnd"/>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Hill</w:t>
            </w:r>
            <w:proofErr w:type="spellEnd"/>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Publishers</w:t>
            </w:r>
            <w:proofErr w:type="spellEnd"/>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Ltd</w:t>
            </w:r>
            <w:proofErr w:type="spellEnd"/>
            <w:r w:rsidRPr="00AF28A6">
              <w:rPr>
                <w:rFonts w:asciiTheme="minorHAnsi" w:hAnsiTheme="minorHAnsi" w:cstheme="minorHAnsi"/>
                <w:i/>
                <w:sz w:val="24"/>
                <w:szCs w:val="24"/>
              </w:rPr>
              <w:t>.</w:t>
            </w:r>
          </w:p>
          <w:p w14:paraId="32CB8039"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Παπάζογλου Χ.: (2018), Εισαγωγή στη διεθνή οικονομική, 3η έκδοση, Διαθέτης (Εκδότης):</w:t>
            </w:r>
            <w:r>
              <w:rPr>
                <w:rFonts w:asciiTheme="minorHAnsi" w:hAnsiTheme="minorHAnsi" w:cstheme="minorHAnsi"/>
                <w:i/>
                <w:sz w:val="24"/>
                <w:szCs w:val="24"/>
              </w:rPr>
              <w:t xml:space="preserve"> </w:t>
            </w:r>
            <w:r w:rsidRPr="00AF28A6">
              <w:rPr>
                <w:rFonts w:asciiTheme="minorHAnsi" w:hAnsiTheme="minorHAnsi" w:cstheme="minorHAnsi"/>
                <w:i/>
                <w:sz w:val="24"/>
                <w:szCs w:val="24"/>
              </w:rPr>
              <w:t>Τσότρας Αθανάσιος.</w:t>
            </w:r>
          </w:p>
          <w:p w14:paraId="4402D45D"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Κατρανίδης</w:t>
            </w:r>
            <w:proofErr w:type="spellEnd"/>
            <w:r w:rsidRPr="00AF28A6">
              <w:rPr>
                <w:rFonts w:asciiTheme="minorHAnsi" w:hAnsiTheme="minorHAnsi" w:cstheme="minorHAnsi"/>
                <w:i/>
                <w:sz w:val="24"/>
                <w:szCs w:val="24"/>
              </w:rPr>
              <w:t xml:space="preserve"> Σ., </w:t>
            </w:r>
            <w:proofErr w:type="spellStart"/>
            <w:r w:rsidRPr="00AF28A6">
              <w:rPr>
                <w:rFonts w:asciiTheme="minorHAnsi" w:hAnsiTheme="minorHAnsi" w:cstheme="minorHAnsi"/>
                <w:i/>
                <w:sz w:val="24"/>
                <w:szCs w:val="24"/>
              </w:rPr>
              <w:t>Νταντάκας</w:t>
            </w:r>
            <w:proofErr w:type="spellEnd"/>
            <w:r w:rsidRPr="00AF28A6">
              <w:rPr>
                <w:rFonts w:asciiTheme="minorHAnsi" w:hAnsiTheme="minorHAnsi" w:cstheme="minorHAnsi"/>
                <w:i/>
                <w:sz w:val="24"/>
                <w:szCs w:val="24"/>
              </w:rPr>
              <w:t xml:space="preserve"> Δ., (2017), Θεωρία και Πολιτική Διεθνούς Εμπορίου, Έκδοση:</w:t>
            </w:r>
            <w:r>
              <w:rPr>
                <w:rFonts w:asciiTheme="minorHAnsi" w:hAnsiTheme="minorHAnsi" w:cstheme="minorHAnsi"/>
                <w:i/>
                <w:sz w:val="24"/>
                <w:szCs w:val="24"/>
              </w:rPr>
              <w:t xml:space="preserve"> </w:t>
            </w:r>
            <w:r w:rsidRPr="00AF28A6">
              <w:rPr>
                <w:rFonts w:asciiTheme="minorHAnsi" w:hAnsiTheme="minorHAnsi" w:cstheme="minorHAnsi"/>
                <w:i/>
                <w:sz w:val="24"/>
                <w:szCs w:val="24"/>
              </w:rPr>
              <w:t xml:space="preserve">1η/2017, Διαθέτης (Εκδότης): Εκδόσεις Α. </w:t>
            </w:r>
            <w:proofErr w:type="spellStart"/>
            <w:r w:rsidRPr="00AF28A6">
              <w:rPr>
                <w:rFonts w:asciiTheme="minorHAnsi" w:hAnsiTheme="minorHAnsi" w:cstheme="minorHAnsi"/>
                <w:i/>
                <w:sz w:val="24"/>
                <w:szCs w:val="24"/>
              </w:rPr>
              <w:t>Τζιόλα</w:t>
            </w:r>
            <w:proofErr w:type="spellEnd"/>
            <w:r w:rsidRPr="00AF28A6">
              <w:rPr>
                <w:rFonts w:asciiTheme="minorHAnsi" w:hAnsiTheme="minorHAnsi" w:cstheme="minorHAnsi"/>
                <w:i/>
                <w:sz w:val="24"/>
                <w:szCs w:val="24"/>
              </w:rPr>
              <w:t xml:space="preserve"> &amp; Υιοί Α.Ε.</w:t>
            </w:r>
          </w:p>
          <w:p w14:paraId="3B99BC77"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Guillochon</w:t>
            </w:r>
            <w:proofErr w:type="spellEnd"/>
            <w:r w:rsidRPr="00AF28A6">
              <w:rPr>
                <w:rFonts w:asciiTheme="minorHAnsi" w:hAnsiTheme="minorHAnsi" w:cstheme="minorHAnsi"/>
                <w:i/>
                <w:sz w:val="24"/>
                <w:szCs w:val="24"/>
              </w:rPr>
              <w:t xml:space="preserve"> B., </w:t>
            </w:r>
            <w:proofErr w:type="spellStart"/>
            <w:r w:rsidRPr="00AF28A6">
              <w:rPr>
                <w:rFonts w:asciiTheme="minorHAnsi" w:hAnsiTheme="minorHAnsi" w:cstheme="minorHAnsi"/>
                <w:i/>
                <w:sz w:val="24"/>
                <w:szCs w:val="24"/>
              </w:rPr>
              <w:t>Kawecki</w:t>
            </w:r>
            <w:proofErr w:type="spellEnd"/>
            <w:r w:rsidRPr="00AF28A6">
              <w:rPr>
                <w:rFonts w:asciiTheme="minorHAnsi" w:hAnsiTheme="minorHAnsi" w:cstheme="minorHAnsi"/>
                <w:i/>
                <w:sz w:val="24"/>
                <w:szCs w:val="24"/>
              </w:rPr>
              <w:t xml:space="preserve"> A., </w:t>
            </w:r>
            <w:proofErr w:type="spellStart"/>
            <w:r w:rsidRPr="00AF28A6">
              <w:rPr>
                <w:rFonts w:asciiTheme="minorHAnsi" w:hAnsiTheme="minorHAnsi" w:cstheme="minorHAnsi"/>
                <w:i/>
                <w:sz w:val="24"/>
                <w:szCs w:val="24"/>
              </w:rPr>
              <w:t>Venet</w:t>
            </w:r>
            <w:proofErr w:type="spellEnd"/>
            <w:r w:rsidRPr="00AF28A6">
              <w:rPr>
                <w:rFonts w:asciiTheme="minorHAnsi" w:hAnsiTheme="minorHAnsi" w:cstheme="minorHAnsi"/>
                <w:i/>
                <w:sz w:val="24"/>
                <w:szCs w:val="24"/>
              </w:rPr>
              <w:t xml:space="preserve"> B.: (2014), Διεθνής Οικονομική, Διαθέτης (Εκδότης):</w:t>
            </w:r>
            <w:r>
              <w:rPr>
                <w:rFonts w:asciiTheme="minorHAnsi" w:hAnsiTheme="minorHAnsi" w:cstheme="minorHAnsi"/>
                <w:i/>
                <w:sz w:val="24"/>
                <w:szCs w:val="24"/>
              </w:rPr>
              <w:t xml:space="preserve"> </w:t>
            </w:r>
            <w:r w:rsidRPr="00AF28A6">
              <w:rPr>
                <w:rFonts w:asciiTheme="minorHAnsi" w:hAnsiTheme="minorHAnsi" w:cstheme="minorHAnsi"/>
                <w:i/>
                <w:sz w:val="24"/>
                <w:szCs w:val="24"/>
              </w:rPr>
              <w:t>Εκδόσεις Προπομπός Ι.Κ.Ε.</w:t>
            </w:r>
          </w:p>
          <w:p w14:paraId="13E0026A"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Μούσης</w:t>
            </w:r>
            <w:proofErr w:type="spellEnd"/>
            <w:r w:rsidRPr="00AF28A6">
              <w:rPr>
                <w:rFonts w:asciiTheme="minorHAnsi" w:hAnsiTheme="minorHAnsi" w:cstheme="minorHAnsi"/>
                <w:i/>
                <w:sz w:val="24"/>
                <w:szCs w:val="24"/>
              </w:rPr>
              <w:t xml:space="preserve"> Ν.: (2018), Ευρωπαϊκή Ένωση, Έκδοση: 16η ενημερωμένη </w:t>
            </w:r>
            <w:proofErr w:type="spellStart"/>
            <w:r w:rsidRPr="00AF28A6">
              <w:rPr>
                <w:rFonts w:asciiTheme="minorHAnsi" w:hAnsiTheme="minorHAnsi" w:cstheme="minorHAnsi"/>
                <w:i/>
                <w:sz w:val="24"/>
                <w:szCs w:val="24"/>
              </w:rPr>
              <w:t>έκδ</w:t>
            </w:r>
            <w:proofErr w:type="spellEnd"/>
            <w:r w:rsidRPr="00AF28A6">
              <w:rPr>
                <w:rFonts w:asciiTheme="minorHAnsi" w:hAnsiTheme="minorHAnsi" w:cstheme="minorHAnsi"/>
                <w:i/>
                <w:sz w:val="24"/>
                <w:szCs w:val="24"/>
              </w:rPr>
              <w:t>., Διαθέτης (Εκδότης):</w:t>
            </w:r>
            <w:r>
              <w:rPr>
                <w:rFonts w:asciiTheme="minorHAnsi" w:hAnsiTheme="minorHAnsi" w:cstheme="minorHAnsi"/>
                <w:i/>
                <w:sz w:val="24"/>
                <w:szCs w:val="24"/>
              </w:rPr>
              <w:t xml:space="preserve"> </w:t>
            </w:r>
            <w:r w:rsidRPr="00AF28A6">
              <w:rPr>
                <w:rFonts w:asciiTheme="minorHAnsi" w:hAnsiTheme="minorHAnsi" w:cstheme="minorHAnsi"/>
                <w:i/>
                <w:sz w:val="24"/>
                <w:szCs w:val="24"/>
              </w:rPr>
              <w:t xml:space="preserve">Εκδόσεις Α. </w:t>
            </w:r>
            <w:proofErr w:type="spellStart"/>
            <w:r w:rsidRPr="00AF28A6">
              <w:rPr>
                <w:rFonts w:asciiTheme="minorHAnsi" w:hAnsiTheme="minorHAnsi" w:cstheme="minorHAnsi"/>
                <w:i/>
                <w:sz w:val="24"/>
                <w:szCs w:val="24"/>
              </w:rPr>
              <w:t>Παπαζήσης</w:t>
            </w:r>
            <w:proofErr w:type="spellEnd"/>
            <w:r w:rsidRPr="00AF28A6">
              <w:rPr>
                <w:rFonts w:asciiTheme="minorHAnsi" w:hAnsiTheme="minorHAnsi" w:cstheme="minorHAnsi"/>
                <w:i/>
                <w:sz w:val="24"/>
                <w:szCs w:val="24"/>
              </w:rPr>
              <w:t xml:space="preserve"> Μονοπρόσωπη Ιδιωτική Κεφαλαιουχική Εταιρεία.</w:t>
            </w:r>
          </w:p>
          <w:p w14:paraId="13C9668A"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Μαραβέγιας</w:t>
            </w:r>
            <w:proofErr w:type="spellEnd"/>
            <w:r w:rsidRPr="00AF28A6">
              <w:rPr>
                <w:rFonts w:asciiTheme="minorHAnsi" w:hAnsiTheme="minorHAnsi" w:cstheme="minorHAnsi"/>
                <w:i/>
                <w:sz w:val="24"/>
                <w:szCs w:val="24"/>
              </w:rPr>
              <w:t xml:space="preserve">, Ν. και </w:t>
            </w:r>
            <w:proofErr w:type="spellStart"/>
            <w:r w:rsidRPr="00AF28A6">
              <w:rPr>
                <w:rFonts w:asciiTheme="minorHAnsi" w:hAnsiTheme="minorHAnsi" w:cstheme="minorHAnsi"/>
                <w:i/>
                <w:sz w:val="24"/>
                <w:szCs w:val="24"/>
              </w:rPr>
              <w:t>Σακελλαρόπουλος</w:t>
            </w:r>
            <w:proofErr w:type="spellEnd"/>
            <w:r w:rsidRPr="00AF28A6">
              <w:rPr>
                <w:rFonts w:asciiTheme="minorHAnsi" w:hAnsiTheme="minorHAnsi" w:cstheme="minorHAnsi"/>
                <w:i/>
                <w:sz w:val="24"/>
                <w:szCs w:val="24"/>
              </w:rPr>
              <w:t>, Θ. (2018), Ελλάδα και Ευρωπαϊκή Ενοποίηση: η</w:t>
            </w:r>
            <w:r>
              <w:rPr>
                <w:rFonts w:asciiTheme="minorHAnsi" w:hAnsiTheme="minorHAnsi" w:cstheme="minorHAnsi"/>
                <w:i/>
                <w:sz w:val="24"/>
                <w:szCs w:val="24"/>
              </w:rPr>
              <w:t xml:space="preserve"> </w:t>
            </w:r>
            <w:r w:rsidRPr="00AF28A6">
              <w:rPr>
                <w:rFonts w:asciiTheme="minorHAnsi" w:hAnsiTheme="minorHAnsi" w:cstheme="minorHAnsi"/>
                <w:i/>
                <w:sz w:val="24"/>
                <w:szCs w:val="24"/>
              </w:rPr>
              <w:t xml:space="preserve">ιστορία μιας πολυκύμαντης σχέσης, 1962-2018, Αθήνα: </w:t>
            </w:r>
            <w:proofErr w:type="spellStart"/>
            <w:r w:rsidRPr="00AF28A6">
              <w:rPr>
                <w:rFonts w:asciiTheme="minorHAnsi" w:hAnsiTheme="minorHAnsi" w:cstheme="minorHAnsi"/>
                <w:i/>
                <w:sz w:val="24"/>
                <w:szCs w:val="24"/>
              </w:rPr>
              <w:t>Διόνικος</w:t>
            </w:r>
            <w:proofErr w:type="spellEnd"/>
            <w:r w:rsidRPr="00AF28A6">
              <w:rPr>
                <w:rFonts w:asciiTheme="minorHAnsi" w:hAnsiTheme="minorHAnsi" w:cstheme="minorHAnsi"/>
                <w:i/>
                <w:sz w:val="24"/>
                <w:szCs w:val="24"/>
              </w:rPr>
              <w:t>.</w:t>
            </w:r>
          </w:p>
          <w:p w14:paraId="306F814B"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Λιαργκόβας</w:t>
            </w:r>
            <w:proofErr w:type="spellEnd"/>
            <w:r w:rsidRPr="00AF28A6">
              <w:rPr>
                <w:rFonts w:asciiTheme="minorHAnsi" w:hAnsiTheme="minorHAnsi" w:cstheme="minorHAnsi"/>
                <w:i/>
                <w:sz w:val="24"/>
                <w:szCs w:val="24"/>
              </w:rPr>
              <w:t>, Π. και Παπαγεωργίου, Χ. (2018), Το Ευρωπαϊκό Φαινόμενο: ιστορία, θεσμοί,</w:t>
            </w:r>
            <w:r>
              <w:rPr>
                <w:rFonts w:asciiTheme="minorHAnsi" w:hAnsiTheme="minorHAnsi" w:cstheme="minorHAnsi"/>
                <w:i/>
                <w:sz w:val="24"/>
                <w:szCs w:val="24"/>
              </w:rPr>
              <w:t xml:space="preserve"> </w:t>
            </w:r>
            <w:r w:rsidRPr="00AF28A6">
              <w:rPr>
                <w:rFonts w:asciiTheme="minorHAnsi" w:hAnsiTheme="minorHAnsi" w:cstheme="minorHAnsi"/>
                <w:i/>
                <w:sz w:val="24"/>
                <w:szCs w:val="24"/>
              </w:rPr>
              <w:t xml:space="preserve">πολιτικές, 2η </w:t>
            </w:r>
            <w:proofErr w:type="spellStart"/>
            <w:r w:rsidRPr="00AF28A6">
              <w:rPr>
                <w:rFonts w:asciiTheme="minorHAnsi" w:hAnsiTheme="minorHAnsi" w:cstheme="minorHAnsi"/>
                <w:i/>
                <w:sz w:val="24"/>
                <w:szCs w:val="24"/>
              </w:rPr>
              <w:t>εκδ</w:t>
            </w:r>
            <w:proofErr w:type="spellEnd"/>
            <w:r w:rsidRPr="00AF28A6">
              <w:rPr>
                <w:rFonts w:asciiTheme="minorHAnsi" w:hAnsiTheme="minorHAnsi" w:cstheme="minorHAnsi"/>
                <w:i/>
                <w:sz w:val="24"/>
                <w:szCs w:val="24"/>
              </w:rPr>
              <w:t xml:space="preserve">., Αθήνα: </w:t>
            </w:r>
            <w:proofErr w:type="spellStart"/>
            <w:r w:rsidRPr="00AF28A6">
              <w:rPr>
                <w:rFonts w:asciiTheme="minorHAnsi" w:hAnsiTheme="minorHAnsi" w:cstheme="minorHAnsi"/>
                <w:i/>
                <w:sz w:val="24"/>
                <w:szCs w:val="24"/>
              </w:rPr>
              <w:t>Τζιόλας</w:t>
            </w:r>
            <w:proofErr w:type="spellEnd"/>
            <w:r w:rsidRPr="00AF28A6">
              <w:rPr>
                <w:rFonts w:asciiTheme="minorHAnsi" w:hAnsiTheme="minorHAnsi" w:cstheme="minorHAnsi"/>
                <w:i/>
                <w:sz w:val="24"/>
                <w:szCs w:val="24"/>
              </w:rPr>
              <w:t>.</w:t>
            </w:r>
          </w:p>
          <w:p w14:paraId="40BFE6D3"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Κορρές</w:t>
            </w:r>
            <w:proofErr w:type="spellEnd"/>
            <w:r w:rsidRPr="00AF28A6">
              <w:rPr>
                <w:rFonts w:asciiTheme="minorHAnsi" w:hAnsiTheme="minorHAnsi" w:cstheme="minorHAnsi"/>
                <w:i/>
                <w:sz w:val="24"/>
                <w:szCs w:val="24"/>
              </w:rPr>
              <w:t xml:space="preserve"> Γ., </w:t>
            </w:r>
            <w:proofErr w:type="spellStart"/>
            <w:r w:rsidRPr="00AF28A6">
              <w:rPr>
                <w:rFonts w:asciiTheme="minorHAnsi" w:hAnsiTheme="minorHAnsi" w:cstheme="minorHAnsi"/>
                <w:i/>
                <w:sz w:val="24"/>
                <w:szCs w:val="24"/>
              </w:rPr>
              <w:t>Κότιος</w:t>
            </w:r>
            <w:proofErr w:type="spellEnd"/>
            <w:r w:rsidRPr="00AF28A6">
              <w:rPr>
                <w:rFonts w:asciiTheme="minorHAnsi" w:hAnsiTheme="minorHAnsi" w:cstheme="minorHAnsi"/>
                <w:i/>
                <w:sz w:val="24"/>
                <w:szCs w:val="24"/>
              </w:rPr>
              <w:t xml:space="preserve"> Α., </w:t>
            </w:r>
            <w:proofErr w:type="spellStart"/>
            <w:r w:rsidRPr="00AF28A6">
              <w:rPr>
                <w:rFonts w:asciiTheme="minorHAnsi" w:hAnsiTheme="minorHAnsi" w:cstheme="minorHAnsi"/>
                <w:i/>
                <w:sz w:val="24"/>
                <w:szCs w:val="24"/>
              </w:rPr>
              <w:t>Λιαργκόβας</w:t>
            </w:r>
            <w:proofErr w:type="spellEnd"/>
            <w:r w:rsidRPr="00AF28A6">
              <w:rPr>
                <w:rFonts w:asciiTheme="minorHAnsi" w:hAnsiTheme="minorHAnsi" w:cstheme="minorHAnsi"/>
                <w:i/>
                <w:sz w:val="24"/>
                <w:szCs w:val="24"/>
              </w:rPr>
              <w:t xml:space="preserve"> Π.: (2017), Οικονομική της Ευρωπαϊκής Ολοκλήρωσης, </w:t>
            </w:r>
            <w:r>
              <w:rPr>
                <w:rFonts w:asciiTheme="minorHAnsi" w:hAnsiTheme="minorHAnsi" w:cstheme="minorHAnsi"/>
                <w:i/>
                <w:sz w:val="24"/>
                <w:szCs w:val="24"/>
              </w:rPr>
              <w:t xml:space="preserve"> </w:t>
            </w:r>
            <w:r w:rsidRPr="00AF28A6">
              <w:rPr>
                <w:rFonts w:asciiTheme="minorHAnsi" w:hAnsiTheme="minorHAnsi" w:cstheme="minorHAnsi"/>
                <w:i/>
                <w:sz w:val="24"/>
                <w:szCs w:val="24"/>
              </w:rPr>
              <w:t xml:space="preserve">Έκδοση: 1/2017, Διαθέτης (Εκδότης): </w:t>
            </w:r>
            <w:proofErr w:type="spellStart"/>
            <w:r w:rsidRPr="00AF28A6">
              <w:rPr>
                <w:rFonts w:asciiTheme="minorHAnsi" w:hAnsiTheme="minorHAnsi" w:cstheme="minorHAnsi"/>
                <w:i/>
                <w:sz w:val="24"/>
                <w:szCs w:val="24"/>
              </w:rPr>
              <w:t>Unibooks</w:t>
            </w:r>
            <w:proofErr w:type="spellEnd"/>
            <w:r w:rsidRPr="00AF28A6">
              <w:rPr>
                <w:rFonts w:asciiTheme="minorHAnsi" w:hAnsiTheme="minorHAnsi" w:cstheme="minorHAnsi"/>
                <w:i/>
                <w:sz w:val="24"/>
                <w:szCs w:val="24"/>
              </w:rPr>
              <w:t xml:space="preserve"> ΙΚΕ</w:t>
            </w:r>
          </w:p>
          <w:p w14:paraId="1D06F88F" w14:textId="77777777" w:rsidR="00AF28A6"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xml:space="preserve">• </w:t>
            </w:r>
            <w:proofErr w:type="spellStart"/>
            <w:r w:rsidRPr="00AF28A6">
              <w:rPr>
                <w:rFonts w:asciiTheme="minorHAnsi" w:hAnsiTheme="minorHAnsi" w:cstheme="minorHAnsi"/>
                <w:i/>
                <w:sz w:val="24"/>
                <w:szCs w:val="24"/>
              </w:rPr>
              <w:t>Κατσίμη</w:t>
            </w:r>
            <w:proofErr w:type="spellEnd"/>
            <w:r w:rsidRPr="00AF28A6">
              <w:rPr>
                <w:rFonts w:asciiTheme="minorHAnsi" w:hAnsiTheme="minorHAnsi" w:cstheme="minorHAnsi"/>
                <w:i/>
                <w:sz w:val="24"/>
                <w:szCs w:val="24"/>
              </w:rPr>
              <w:t xml:space="preserve"> Μ.: (2016), Μακροοικονομικές Πολιτικές της Ευρωπαϊκής Ένωσης, Διαθέτης</w:t>
            </w:r>
            <w:r>
              <w:rPr>
                <w:rFonts w:asciiTheme="minorHAnsi" w:hAnsiTheme="minorHAnsi" w:cstheme="minorHAnsi"/>
                <w:i/>
                <w:sz w:val="24"/>
                <w:szCs w:val="24"/>
              </w:rPr>
              <w:t xml:space="preserve"> </w:t>
            </w:r>
            <w:r w:rsidRPr="00AF28A6">
              <w:rPr>
                <w:rFonts w:asciiTheme="minorHAnsi" w:hAnsiTheme="minorHAnsi" w:cstheme="minorHAnsi"/>
                <w:i/>
                <w:sz w:val="24"/>
                <w:szCs w:val="24"/>
              </w:rPr>
              <w:t>(Εκδότης): Εταιρεία Αξιοποίησης και Διαχείρισης της περιουσίας του Οικονομικού</w:t>
            </w:r>
            <w:r>
              <w:rPr>
                <w:rFonts w:asciiTheme="minorHAnsi" w:hAnsiTheme="minorHAnsi" w:cstheme="minorHAnsi"/>
                <w:i/>
                <w:sz w:val="24"/>
                <w:szCs w:val="24"/>
              </w:rPr>
              <w:t xml:space="preserve"> </w:t>
            </w:r>
            <w:r w:rsidRPr="00AF28A6">
              <w:rPr>
                <w:rFonts w:asciiTheme="minorHAnsi" w:hAnsiTheme="minorHAnsi" w:cstheme="minorHAnsi"/>
                <w:i/>
                <w:sz w:val="24"/>
                <w:szCs w:val="24"/>
              </w:rPr>
              <w:t>Πανεπιστημίου ΑΕ</w:t>
            </w:r>
          </w:p>
          <w:p w14:paraId="2F7A3980" w14:textId="77777777" w:rsidR="00AF28A6" w:rsidRPr="00C875CE" w:rsidRDefault="00AF28A6" w:rsidP="00C33766">
            <w:pPr>
              <w:pStyle w:val="ab"/>
              <w:ind w:left="284"/>
              <w:jc w:val="both"/>
              <w:rPr>
                <w:rFonts w:asciiTheme="minorHAnsi" w:hAnsiTheme="minorHAnsi" w:cstheme="minorHAnsi"/>
                <w:i/>
                <w:sz w:val="24"/>
                <w:szCs w:val="24"/>
                <w:lang w:val="en-US"/>
              </w:rPr>
            </w:pPr>
            <w:r w:rsidRPr="00C875CE">
              <w:rPr>
                <w:rFonts w:asciiTheme="minorHAnsi" w:hAnsiTheme="minorHAnsi" w:cstheme="minorHAnsi"/>
                <w:i/>
                <w:sz w:val="24"/>
                <w:szCs w:val="24"/>
                <w:lang w:val="en-US"/>
              </w:rPr>
              <w:t xml:space="preserve">- </w:t>
            </w:r>
            <w:r w:rsidRPr="00AF28A6">
              <w:rPr>
                <w:rFonts w:asciiTheme="minorHAnsi" w:hAnsiTheme="minorHAnsi" w:cstheme="minorHAnsi"/>
                <w:i/>
                <w:sz w:val="24"/>
                <w:szCs w:val="24"/>
              </w:rPr>
              <w:t>Συναφή</w:t>
            </w:r>
            <w:r w:rsidRPr="00C875CE">
              <w:rPr>
                <w:rFonts w:asciiTheme="minorHAnsi" w:hAnsiTheme="minorHAnsi" w:cstheme="minorHAnsi"/>
                <w:i/>
                <w:sz w:val="24"/>
                <w:szCs w:val="24"/>
                <w:lang w:val="en-US"/>
              </w:rPr>
              <w:t xml:space="preserve"> </w:t>
            </w:r>
            <w:r w:rsidRPr="00AF28A6">
              <w:rPr>
                <w:rFonts w:asciiTheme="minorHAnsi" w:hAnsiTheme="minorHAnsi" w:cstheme="minorHAnsi"/>
                <w:i/>
                <w:sz w:val="24"/>
                <w:szCs w:val="24"/>
              </w:rPr>
              <w:t>επιστημονικά</w:t>
            </w:r>
            <w:r w:rsidRPr="00C875CE">
              <w:rPr>
                <w:rFonts w:asciiTheme="minorHAnsi" w:hAnsiTheme="minorHAnsi" w:cstheme="minorHAnsi"/>
                <w:i/>
                <w:sz w:val="24"/>
                <w:szCs w:val="24"/>
                <w:lang w:val="en-US"/>
              </w:rPr>
              <w:t xml:space="preserve"> </w:t>
            </w:r>
            <w:r w:rsidRPr="00AF28A6">
              <w:rPr>
                <w:rFonts w:asciiTheme="minorHAnsi" w:hAnsiTheme="minorHAnsi" w:cstheme="minorHAnsi"/>
                <w:i/>
                <w:sz w:val="24"/>
                <w:szCs w:val="24"/>
              </w:rPr>
              <w:t>περιοδικά</w:t>
            </w:r>
            <w:r w:rsidRPr="00C875CE">
              <w:rPr>
                <w:rFonts w:asciiTheme="minorHAnsi" w:hAnsiTheme="minorHAnsi" w:cstheme="minorHAnsi"/>
                <w:i/>
                <w:sz w:val="24"/>
                <w:szCs w:val="24"/>
                <w:lang w:val="en-US"/>
              </w:rPr>
              <w:t>:</w:t>
            </w:r>
          </w:p>
          <w:p w14:paraId="7EFCBC23" w14:textId="77777777" w:rsidR="00AF28A6" w:rsidRPr="00C875CE" w:rsidRDefault="00AF28A6" w:rsidP="00C33766">
            <w:pPr>
              <w:pStyle w:val="ab"/>
              <w:ind w:left="284"/>
              <w:jc w:val="both"/>
              <w:rPr>
                <w:rFonts w:asciiTheme="minorHAnsi" w:hAnsiTheme="minorHAnsi" w:cstheme="minorHAnsi"/>
                <w:i/>
                <w:sz w:val="24"/>
                <w:szCs w:val="24"/>
                <w:lang w:val="en-US"/>
              </w:rPr>
            </w:pPr>
            <w:r w:rsidRPr="00C875CE">
              <w:rPr>
                <w:rFonts w:asciiTheme="minorHAnsi" w:hAnsiTheme="minorHAnsi" w:cstheme="minorHAnsi"/>
                <w:i/>
                <w:sz w:val="24"/>
                <w:szCs w:val="24"/>
                <w:lang w:val="en-US"/>
              </w:rPr>
              <w:t>▪ Journal of Macroeconomics</w:t>
            </w:r>
          </w:p>
          <w:p w14:paraId="40CA8659" w14:textId="77777777" w:rsidR="00AF28A6" w:rsidRPr="00C875CE" w:rsidRDefault="00AF28A6" w:rsidP="00C33766">
            <w:pPr>
              <w:pStyle w:val="ab"/>
              <w:ind w:left="284"/>
              <w:jc w:val="both"/>
              <w:rPr>
                <w:rFonts w:asciiTheme="minorHAnsi" w:hAnsiTheme="minorHAnsi" w:cstheme="minorHAnsi"/>
                <w:i/>
                <w:sz w:val="24"/>
                <w:szCs w:val="24"/>
                <w:lang w:val="en-US"/>
              </w:rPr>
            </w:pPr>
            <w:r w:rsidRPr="00C875CE">
              <w:rPr>
                <w:rFonts w:asciiTheme="minorHAnsi" w:hAnsiTheme="minorHAnsi" w:cstheme="minorHAnsi"/>
                <w:i/>
                <w:sz w:val="24"/>
                <w:szCs w:val="24"/>
                <w:lang w:val="en-US"/>
              </w:rPr>
              <w:t>▪ Journal of International Economics</w:t>
            </w:r>
          </w:p>
          <w:p w14:paraId="3490D315" w14:textId="77777777" w:rsidR="00AF28A6" w:rsidRPr="00C875CE" w:rsidRDefault="00AF28A6" w:rsidP="00C33766">
            <w:pPr>
              <w:pStyle w:val="ab"/>
              <w:ind w:left="284"/>
              <w:jc w:val="both"/>
              <w:rPr>
                <w:rFonts w:asciiTheme="minorHAnsi" w:hAnsiTheme="minorHAnsi" w:cstheme="minorHAnsi"/>
                <w:i/>
                <w:sz w:val="24"/>
                <w:szCs w:val="24"/>
                <w:lang w:val="en-US"/>
              </w:rPr>
            </w:pPr>
            <w:r w:rsidRPr="00C875CE">
              <w:rPr>
                <w:rFonts w:asciiTheme="minorHAnsi" w:hAnsiTheme="minorHAnsi" w:cstheme="minorHAnsi"/>
                <w:i/>
                <w:sz w:val="24"/>
                <w:szCs w:val="24"/>
                <w:lang w:val="en-US"/>
              </w:rPr>
              <w:t>▪ European Journal of Finance</w:t>
            </w:r>
          </w:p>
          <w:p w14:paraId="32FEA2CC" w14:textId="77777777" w:rsidR="00AF28A6" w:rsidRPr="00C875CE" w:rsidRDefault="00AF28A6" w:rsidP="00C33766">
            <w:pPr>
              <w:pStyle w:val="ab"/>
              <w:ind w:left="284"/>
              <w:jc w:val="both"/>
              <w:rPr>
                <w:rFonts w:asciiTheme="minorHAnsi" w:hAnsiTheme="minorHAnsi" w:cstheme="minorHAnsi"/>
                <w:i/>
                <w:sz w:val="24"/>
                <w:szCs w:val="24"/>
                <w:lang w:val="en-US"/>
              </w:rPr>
            </w:pPr>
            <w:r w:rsidRPr="00C875CE">
              <w:rPr>
                <w:rFonts w:asciiTheme="minorHAnsi" w:hAnsiTheme="minorHAnsi" w:cstheme="minorHAnsi"/>
                <w:i/>
                <w:sz w:val="24"/>
                <w:szCs w:val="24"/>
                <w:lang w:val="en-US"/>
              </w:rPr>
              <w:t>▪ Journal of the European Economic Association</w:t>
            </w:r>
          </w:p>
          <w:p w14:paraId="6DB8419A" w14:textId="77777777" w:rsidR="00324A70" w:rsidRPr="00AF28A6" w:rsidRDefault="00AF28A6" w:rsidP="00C33766">
            <w:pPr>
              <w:pStyle w:val="ab"/>
              <w:ind w:left="284"/>
              <w:jc w:val="both"/>
              <w:rPr>
                <w:rFonts w:asciiTheme="minorHAnsi" w:hAnsiTheme="minorHAnsi" w:cstheme="minorHAnsi"/>
                <w:i/>
                <w:sz w:val="24"/>
                <w:szCs w:val="24"/>
              </w:rPr>
            </w:pPr>
            <w:r w:rsidRPr="00AF28A6">
              <w:rPr>
                <w:rFonts w:asciiTheme="minorHAnsi" w:hAnsiTheme="minorHAnsi" w:cstheme="minorHAnsi"/>
                <w:i/>
                <w:sz w:val="24"/>
                <w:szCs w:val="24"/>
              </w:rPr>
              <w:t>▪ European Economic Review</w:t>
            </w:r>
          </w:p>
        </w:tc>
      </w:tr>
    </w:tbl>
    <w:p w14:paraId="7A80E201" w14:textId="77777777" w:rsidR="00E86A58" w:rsidRDefault="00E86A58"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14:paraId="3D6B4596" w14:textId="77777777" w:rsidR="002754A7" w:rsidRDefault="002754A7"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14:paraId="575963D5" w14:textId="77777777" w:rsidR="002754A7" w:rsidRPr="003A1475" w:rsidRDefault="002754A7"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14:paraId="1B57C224" w14:textId="77777777" w:rsidR="00C651E3" w:rsidRPr="003A1475" w:rsidRDefault="00C651E3"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14:paraId="10BF97CD" w14:textId="77777777" w:rsidR="00C33766" w:rsidRDefault="00C33766">
      <w:pP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br w:type="page"/>
      </w:r>
    </w:p>
    <w:bookmarkEnd w:id="3"/>
    <w:p w14:paraId="212F5A35" w14:textId="77777777" w:rsidR="00AC209A" w:rsidRPr="003A1475" w:rsidRDefault="00AC209A" w:rsidP="00AC209A">
      <w:pPr>
        <w:pStyle w:val="ab"/>
        <w:widowControl w:val="0"/>
        <w:numPr>
          <w:ilvl w:val="0"/>
          <w:numId w:val="5"/>
        </w:numPr>
        <w:autoSpaceDE w:val="0"/>
        <w:autoSpaceDN w:val="0"/>
        <w:adjustRightInd w:val="0"/>
        <w:spacing w:before="120"/>
        <w:rPr>
          <w:rFonts w:asciiTheme="minorHAnsi" w:hAnsiTheme="minorHAnsi" w:cstheme="minorHAnsi"/>
          <w:b/>
          <w:color w:val="000000"/>
        </w:rPr>
      </w:pPr>
      <w:r w:rsidRPr="003A1475">
        <w:rPr>
          <w:rFonts w:asciiTheme="minorHAnsi" w:hAnsiTheme="minorHAnsi" w:cstheme="minorHAnsi"/>
          <w:b/>
          <w:color w:val="000000"/>
        </w:rPr>
        <w:lastRenderedPageBreak/>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AC209A" w:rsidRPr="003A1475" w14:paraId="196CFA76" w14:textId="77777777" w:rsidTr="00401CFA">
        <w:tc>
          <w:tcPr>
            <w:tcW w:w="3205" w:type="dxa"/>
            <w:shd w:val="clear" w:color="auto" w:fill="DDD9C3" w:themeFill="background2" w:themeFillShade="E6"/>
          </w:tcPr>
          <w:p w14:paraId="30A468B7"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2E51F692" w14:textId="77777777" w:rsidR="00AC209A" w:rsidRPr="003A1475" w:rsidRDefault="00AC209A" w:rsidP="00401CFA">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AC209A" w:rsidRPr="003A1475" w14:paraId="632A4DAB" w14:textId="77777777" w:rsidTr="00401CFA">
        <w:tc>
          <w:tcPr>
            <w:tcW w:w="3205" w:type="dxa"/>
            <w:shd w:val="clear" w:color="auto" w:fill="DDD9C3" w:themeFill="background2" w:themeFillShade="E6"/>
          </w:tcPr>
          <w:p w14:paraId="04D135EC"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690E42EC" w14:textId="77777777" w:rsidR="00AC209A" w:rsidRPr="003A1475" w:rsidRDefault="00AC209A" w:rsidP="00401CFA">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AC209A" w:rsidRPr="003A1475" w14:paraId="51AD8782" w14:textId="77777777" w:rsidTr="00401CFA">
        <w:tc>
          <w:tcPr>
            <w:tcW w:w="3205" w:type="dxa"/>
            <w:shd w:val="clear" w:color="auto" w:fill="DDD9C3" w:themeFill="background2" w:themeFillShade="E6"/>
          </w:tcPr>
          <w:p w14:paraId="68F29593"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3D611D4A" w14:textId="77777777" w:rsidR="00AC209A" w:rsidRPr="003A1475" w:rsidRDefault="00AC209A" w:rsidP="00401CFA">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AC209A" w:rsidRPr="003A1475" w14:paraId="1E979810" w14:textId="77777777" w:rsidTr="00401CFA">
        <w:tc>
          <w:tcPr>
            <w:tcW w:w="3205" w:type="dxa"/>
            <w:shd w:val="clear" w:color="auto" w:fill="DDD9C3" w:themeFill="background2" w:themeFillShade="E6"/>
          </w:tcPr>
          <w:p w14:paraId="09346816" w14:textId="77777777" w:rsidR="00AC209A" w:rsidRPr="003A1475" w:rsidRDefault="00AC209A" w:rsidP="00401CFA">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3A89D003" w14:textId="7592BDA1" w:rsidR="00AC209A" w:rsidRPr="003A1475" w:rsidRDefault="000C6373" w:rsidP="00401CFA">
            <w:pPr>
              <w:rPr>
                <w:rFonts w:asciiTheme="minorHAnsi" w:hAnsiTheme="minorHAnsi" w:cstheme="minorHAnsi"/>
                <w:b/>
                <w:sz w:val="20"/>
                <w:szCs w:val="20"/>
                <w:lang w:val="el-GR"/>
              </w:rPr>
            </w:pPr>
            <w:r w:rsidRPr="003A1475">
              <w:rPr>
                <w:rFonts w:asciiTheme="minorHAnsi" w:hAnsiTheme="minorHAnsi" w:cstheme="minorHAnsi"/>
                <w:color w:val="000000" w:themeColor="text1"/>
              </w:rPr>
              <w:t>Α2 ΔΟΧ-ΔΛ</w:t>
            </w:r>
          </w:p>
        </w:tc>
        <w:tc>
          <w:tcPr>
            <w:tcW w:w="2505" w:type="dxa"/>
            <w:gridSpan w:val="2"/>
            <w:shd w:val="clear" w:color="auto" w:fill="DDD9C3" w:themeFill="background2" w:themeFillShade="E6"/>
          </w:tcPr>
          <w:p w14:paraId="53FDC986" w14:textId="77777777" w:rsidR="00AC209A" w:rsidRPr="003A1475" w:rsidRDefault="00AC209A" w:rsidP="00401CFA">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4A28E9A1" w14:textId="77777777" w:rsidR="00AC209A" w:rsidRPr="003A1475" w:rsidRDefault="00AC209A" w:rsidP="00401CFA">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Α</w:t>
            </w:r>
          </w:p>
        </w:tc>
      </w:tr>
      <w:tr w:rsidR="00AC209A" w:rsidRPr="003A1475" w14:paraId="65EE9492" w14:textId="77777777" w:rsidTr="00401CFA">
        <w:trPr>
          <w:trHeight w:val="375"/>
        </w:trPr>
        <w:tc>
          <w:tcPr>
            <w:tcW w:w="3205" w:type="dxa"/>
            <w:shd w:val="clear" w:color="auto" w:fill="DDD9C3" w:themeFill="background2" w:themeFillShade="E6"/>
            <w:vAlign w:val="center"/>
          </w:tcPr>
          <w:p w14:paraId="38B157BC"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067F8A70" w14:textId="5FADC5CC" w:rsidR="00AC209A" w:rsidRPr="003A1475" w:rsidRDefault="00AC209A" w:rsidP="00401CFA">
            <w:pPr>
              <w:pStyle w:val="3"/>
              <w:rPr>
                <w:rFonts w:asciiTheme="minorHAnsi" w:hAnsiTheme="minorHAnsi" w:cstheme="minorHAnsi"/>
                <w:sz w:val="20"/>
                <w:szCs w:val="20"/>
                <w:lang w:val="en-US"/>
              </w:rPr>
            </w:pPr>
            <w:bookmarkStart w:id="6" w:name="_Toc193282827"/>
            <w:r w:rsidRPr="003A1475">
              <w:rPr>
                <w:rFonts w:asciiTheme="minorHAnsi" w:hAnsiTheme="minorHAnsi" w:cstheme="minorHAnsi"/>
              </w:rPr>
              <w:t>Διεθνής</w:t>
            </w:r>
            <w:r w:rsidRPr="003A1475">
              <w:rPr>
                <w:rFonts w:asciiTheme="minorHAnsi" w:hAnsiTheme="minorHAnsi" w:cstheme="minorHAnsi"/>
                <w:lang w:val="en-US"/>
              </w:rPr>
              <w:t xml:space="preserve"> </w:t>
            </w:r>
            <w:r w:rsidRPr="003A1475">
              <w:rPr>
                <w:rFonts w:asciiTheme="minorHAnsi" w:hAnsiTheme="minorHAnsi" w:cstheme="minorHAnsi"/>
              </w:rPr>
              <w:t>Λογιστική</w:t>
            </w:r>
            <w:r w:rsidRPr="003A1475">
              <w:rPr>
                <w:rFonts w:asciiTheme="minorHAnsi" w:hAnsiTheme="minorHAnsi" w:cstheme="minorHAnsi"/>
                <w:lang w:val="en-US"/>
              </w:rPr>
              <w:t xml:space="preserve">   International Accounting</w:t>
            </w:r>
            <w:bookmarkEnd w:id="6"/>
            <w:r w:rsidRPr="003A1475">
              <w:rPr>
                <w:rFonts w:asciiTheme="minorHAnsi" w:hAnsiTheme="minorHAnsi" w:cstheme="minorHAnsi"/>
                <w:lang w:val="en-US"/>
              </w:rPr>
              <w:t xml:space="preserve"> </w:t>
            </w:r>
            <w:r w:rsidRPr="003A1475">
              <w:rPr>
                <w:rFonts w:asciiTheme="minorHAnsi" w:hAnsiTheme="minorHAnsi" w:cstheme="minorHAnsi"/>
                <w:lang w:val="en-US"/>
              </w:rPr>
              <w:br/>
            </w:r>
          </w:p>
        </w:tc>
      </w:tr>
      <w:tr w:rsidR="00AC209A" w:rsidRPr="003A1475" w14:paraId="539AA5C1" w14:textId="77777777" w:rsidTr="00401CFA">
        <w:trPr>
          <w:trHeight w:val="196"/>
        </w:trPr>
        <w:tc>
          <w:tcPr>
            <w:tcW w:w="5637" w:type="dxa"/>
            <w:gridSpan w:val="3"/>
            <w:shd w:val="clear" w:color="auto" w:fill="DDD9C3" w:themeFill="background2" w:themeFillShade="E6"/>
            <w:vAlign w:val="center"/>
          </w:tcPr>
          <w:p w14:paraId="0CC6937D" w14:textId="77777777" w:rsidR="00AC209A" w:rsidRPr="003A1475" w:rsidRDefault="00AC209A" w:rsidP="00401CFA">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914CBD9" w14:textId="77777777" w:rsidR="00AC209A" w:rsidRPr="003A1475" w:rsidRDefault="00AC209A" w:rsidP="00401CFA">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6DDD0877" w14:textId="77777777" w:rsidR="00AC209A" w:rsidRPr="003A1475" w:rsidRDefault="00AC209A" w:rsidP="00401CFA">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AC209A" w:rsidRPr="003A1475" w14:paraId="4608D6A9" w14:textId="77777777" w:rsidTr="00401CFA">
        <w:trPr>
          <w:trHeight w:val="194"/>
        </w:trPr>
        <w:tc>
          <w:tcPr>
            <w:tcW w:w="5637" w:type="dxa"/>
            <w:gridSpan w:val="3"/>
          </w:tcPr>
          <w:p w14:paraId="6ED5C5EF" w14:textId="77777777" w:rsidR="00AC209A" w:rsidRPr="003A1475" w:rsidRDefault="00AC209A" w:rsidP="00401CFA">
            <w:pPr>
              <w:jc w:val="right"/>
              <w:rPr>
                <w:rFonts w:asciiTheme="minorHAnsi" w:hAnsiTheme="minorHAnsi" w:cstheme="minorHAnsi"/>
                <w:color w:val="002060"/>
                <w:sz w:val="20"/>
                <w:szCs w:val="20"/>
                <w:lang w:val="el-GR"/>
              </w:rPr>
            </w:pPr>
          </w:p>
        </w:tc>
        <w:tc>
          <w:tcPr>
            <w:tcW w:w="1559" w:type="dxa"/>
            <w:gridSpan w:val="2"/>
          </w:tcPr>
          <w:p w14:paraId="1A176673" w14:textId="77777777" w:rsidR="00AC209A" w:rsidRPr="003A1475" w:rsidRDefault="00AC209A" w:rsidP="00401CFA">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0EC210BD" w14:textId="77777777" w:rsidR="00AC209A" w:rsidRPr="003A1475" w:rsidRDefault="00AC209A" w:rsidP="00401CFA">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7.5</w:t>
            </w:r>
          </w:p>
        </w:tc>
      </w:tr>
      <w:tr w:rsidR="00AC209A" w:rsidRPr="003A1475" w14:paraId="27F919DB" w14:textId="77777777" w:rsidTr="00401CFA">
        <w:trPr>
          <w:trHeight w:val="194"/>
        </w:trPr>
        <w:tc>
          <w:tcPr>
            <w:tcW w:w="5637" w:type="dxa"/>
            <w:gridSpan w:val="3"/>
          </w:tcPr>
          <w:p w14:paraId="5C1FED7B" w14:textId="77777777" w:rsidR="00AC209A" w:rsidRPr="003A1475" w:rsidRDefault="00AC209A" w:rsidP="00401CFA">
            <w:pPr>
              <w:jc w:val="right"/>
              <w:rPr>
                <w:rFonts w:asciiTheme="minorHAnsi" w:hAnsiTheme="minorHAnsi" w:cstheme="minorHAnsi"/>
                <w:b/>
                <w:color w:val="002060"/>
                <w:sz w:val="20"/>
                <w:szCs w:val="20"/>
                <w:lang w:val="el-GR"/>
              </w:rPr>
            </w:pPr>
          </w:p>
        </w:tc>
        <w:tc>
          <w:tcPr>
            <w:tcW w:w="1559" w:type="dxa"/>
            <w:gridSpan w:val="2"/>
          </w:tcPr>
          <w:p w14:paraId="4FE66A97" w14:textId="77777777" w:rsidR="00AC209A" w:rsidRPr="003A1475" w:rsidRDefault="00AC209A" w:rsidP="00401CFA">
            <w:pPr>
              <w:jc w:val="right"/>
              <w:rPr>
                <w:rFonts w:asciiTheme="minorHAnsi" w:hAnsiTheme="minorHAnsi" w:cstheme="minorHAnsi"/>
                <w:color w:val="002060"/>
                <w:sz w:val="20"/>
                <w:szCs w:val="20"/>
                <w:lang w:val="el-GR"/>
              </w:rPr>
            </w:pPr>
          </w:p>
        </w:tc>
        <w:tc>
          <w:tcPr>
            <w:tcW w:w="1240" w:type="dxa"/>
          </w:tcPr>
          <w:p w14:paraId="5593F3B4" w14:textId="77777777" w:rsidR="00AC209A" w:rsidRPr="003A1475" w:rsidRDefault="00AC209A" w:rsidP="00401CFA">
            <w:pPr>
              <w:rPr>
                <w:rFonts w:asciiTheme="minorHAnsi" w:hAnsiTheme="minorHAnsi" w:cstheme="minorHAnsi"/>
                <w:color w:val="002060"/>
                <w:sz w:val="20"/>
                <w:szCs w:val="20"/>
                <w:lang w:val="el-GR"/>
              </w:rPr>
            </w:pPr>
          </w:p>
        </w:tc>
      </w:tr>
      <w:tr w:rsidR="00AC209A" w:rsidRPr="003A1475" w14:paraId="47FC4105" w14:textId="77777777" w:rsidTr="00401CFA">
        <w:trPr>
          <w:trHeight w:val="194"/>
        </w:trPr>
        <w:tc>
          <w:tcPr>
            <w:tcW w:w="5637" w:type="dxa"/>
            <w:gridSpan w:val="3"/>
          </w:tcPr>
          <w:p w14:paraId="1A61BBC1" w14:textId="77777777" w:rsidR="00AC209A" w:rsidRPr="003A1475" w:rsidRDefault="00AC209A" w:rsidP="00401CFA">
            <w:pPr>
              <w:rPr>
                <w:rFonts w:asciiTheme="minorHAnsi" w:hAnsiTheme="minorHAnsi" w:cstheme="minorHAnsi"/>
                <w:b/>
                <w:color w:val="002060"/>
                <w:sz w:val="20"/>
                <w:szCs w:val="20"/>
                <w:lang w:val="el-GR"/>
              </w:rPr>
            </w:pPr>
          </w:p>
        </w:tc>
        <w:tc>
          <w:tcPr>
            <w:tcW w:w="1559" w:type="dxa"/>
            <w:gridSpan w:val="2"/>
          </w:tcPr>
          <w:p w14:paraId="326CA2BF" w14:textId="77777777" w:rsidR="00AC209A" w:rsidRPr="003A1475" w:rsidRDefault="00AC209A" w:rsidP="00401CFA">
            <w:pPr>
              <w:jc w:val="right"/>
              <w:rPr>
                <w:rFonts w:asciiTheme="minorHAnsi" w:hAnsiTheme="minorHAnsi" w:cstheme="minorHAnsi"/>
                <w:color w:val="002060"/>
                <w:sz w:val="20"/>
                <w:szCs w:val="20"/>
                <w:lang w:val="el-GR"/>
              </w:rPr>
            </w:pPr>
          </w:p>
        </w:tc>
        <w:tc>
          <w:tcPr>
            <w:tcW w:w="1240" w:type="dxa"/>
          </w:tcPr>
          <w:p w14:paraId="0CAC45BE" w14:textId="77777777" w:rsidR="00AC209A" w:rsidRPr="003A1475" w:rsidRDefault="00AC209A" w:rsidP="00401CFA">
            <w:pPr>
              <w:rPr>
                <w:rFonts w:asciiTheme="minorHAnsi" w:hAnsiTheme="minorHAnsi" w:cstheme="minorHAnsi"/>
                <w:color w:val="002060"/>
                <w:sz w:val="20"/>
                <w:szCs w:val="20"/>
                <w:lang w:val="el-GR"/>
              </w:rPr>
            </w:pPr>
          </w:p>
        </w:tc>
      </w:tr>
      <w:tr w:rsidR="00AC209A" w:rsidRPr="006E4515" w14:paraId="09888E8B" w14:textId="77777777" w:rsidTr="00401CFA">
        <w:trPr>
          <w:trHeight w:val="194"/>
        </w:trPr>
        <w:tc>
          <w:tcPr>
            <w:tcW w:w="5637" w:type="dxa"/>
            <w:gridSpan w:val="3"/>
            <w:shd w:val="clear" w:color="auto" w:fill="DDD9C3" w:themeFill="background2" w:themeFillShade="E6"/>
          </w:tcPr>
          <w:p w14:paraId="33574318" w14:textId="77777777" w:rsidR="00AC209A" w:rsidRPr="003A1475" w:rsidRDefault="00AC209A" w:rsidP="00401CFA">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35B5C73C" w14:textId="77777777" w:rsidR="00AC209A" w:rsidRPr="003A1475" w:rsidRDefault="00AC209A" w:rsidP="00401CFA">
            <w:pPr>
              <w:jc w:val="right"/>
              <w:rPr>
                <w:rFonts w:asciiTheme="minorHAnsi" w:hAnsiTheme="minorHAnsi" w:cstheme="minorHAnsi"/>
                <w:color w:val="002060"/>
                <w:sz w:val="20"/>
                <w:szCs w:val="20"/>
                <w:lang w:val="el-GR"/>
              </w:rPr>
            </w:pPr>
          </w:p>
        </w:tc>
        <w:tc>
          <w:tcPr>
            <w:tcW w:w="1240" w:type="dxa"/>
          </w:tcPr>
          <w:p w14:paraId="19A928A2" w14:textId="77777777" w:rsidR="00AC209A" w:rsidRPr="003A1475" w:rsidRDefault="00AC209A" w:rsidP="00401CFA">
            <w:pPr>
              <w:rPr>
                <w:rFonts w:asciiTheme="minorHAnsi" w:hAnsiTheme="minorHAnsi" w:cstheme="minorHAnsi"/>
                <w:color w:val="002060"/>
                <w:sz w:val="20"/>
                <w:szCs w:val="20"/>
                <w:lang w:val="el-GR"/>
              </w:rPr>
            </w:pPr>
          </w:p>
        </w:tc>
      </w:tr>
      <w:tr w:rsidR="00AC209A" w:rsidRPr="003A1475" w14:paraId="72A6E684" w14:textId="77777777" w:rsidTr="00401CFA">
        <w:trPr>
          <w:trHeight w:val="599"/>
        </w:trPr>
        <w:tc>
          <w:tcPr>
            <w:tcW w:w="3205" w:type="dxa"/>
            <w:shd w:val="clear" w:color="auto" w:fill="DDD9C3" w:themeFill="background2" w:themeFillShade="E6"/>
          </w:tcPr>
          <w:p w14:paraId="56D12D1B" w14:textId="77777777" w:rsidR="00AC209A" w:rsidRPr="003A1475" w:rsidRDefault="00AC209A" w:rsidP="00401CFA">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31BC5102" w14:textId="77777777" w:rsidR="00AC209A" w:rsidRPr="003A1475" w:rsidRDefault="00AC209A" w:rsidP="00401CFA">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207C784B"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621FA26C" w14:textId="1981CA11" w:rsidR="00AC209A" w:rsidRPr="003A1475" w:rsidRDefault="00AC209A" w:rsidP="00401CFA">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ΥΠΟΒΑΘΡΟΥ</w:t>
            </w:r>
          </w:p>
        </w:tc>
      </w:tr>
      <w:tr w:rsidR="00AC209A" w:rsidRPr="003A1475" w14:paraId="44B7092F" w14:textId="77777777" w:rsidTr="00401CFA">
        <w:tc>
          <w:tcPr>
            <w:tcW w:w="3205" w:type="dxa"/>
            <w:shd w:val="clear" w:color="auto" w:fill="DDD9C3" w:themeFill="background2" w:themeFillShade="E6"/>
          </w:tcPr>
          <w:p w14:paraId="07E65BA1"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2B55E4C4" w14:textId="77777777" w:rsidR="00AC209A" w:rsidRPr="003A1475" w:rsidRDefault="00AC209A" w:rsidP="00401CFA">
            <w:pPr>
              <w:jc w:val="right"/>
              <w:rPr>
                <w:rFonts w:asciiTheme="minorHAnsi" w:hAnsiTheme="minorHAnsi" w:cstheme="minorHAnsi"/>
                <w:b/>
                <w:sz w:val="20"/>
                <w:szCs w:val="20"/>
                <w:lang w:val="el-GR"/>
              </w:rPr>
            </w:pPr>
          </w:p>
        </w:tc>
        <w:tc>
          <w:tcPr>
            <w:tcW w:w="5231" w:type="dxa"/>
            <w:gridSpan w:val="5"/>
          </w:tcPr>
          <w:p w14:paraId="1935EC4D" w14:textId="54A90512" w:rsidR="00AC209A" w:rsidRPr="003A1475" w:rsidRDefault="000C6373" w:rsidP="00401CFA">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AC209A" w:rsidRPr="003A1475" w14:paraId="5304BD6D" w14:textId="77777777" w:rsidTr="00401CFA">
        <w:tc>
          <w:tcPr>
            <w:tcW w:w="3205" w:type="dxa"/>
            <w:shd w:val="clear" w:color="auto" w:fill="DDD9C3" w:themeFill="background2" w:themeFillShade="E6"/>
          </w:tcPr>
          <w:p w14:paraId="3CE8274B" w14:textId="77777777" w:rsidR="00AC209A" w:rsidRPr="003A1475" w:rsidRDefault="00AC209A" w:rsidP="00401CFA">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31382C35" w14:textId="77777777" w:rsidR="00AC209A" w:rsidRPr="003A1475" w:rsidRDefault="00AC209A" w:rsidP="00401CFA">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AC209A" w:rsidRPr="003A1475" w14:paraId="402374EA" w14:textId="77777777" w:rsidTr="00401CFA">
        <w:tc>
          <w:tcPr>
            <w:tcW w:w="3205" w:type="dxa"/>
            <w:shd w:val="clear" w:color="auto" w:fill="DDD9C3" w:themeFill="background2" w:themeFillShade="E6"/>
          </w:tcPr>
          <w:p w14:paraId="77E3E612"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7CFE3AD2" w14:textId="77777777" w:rsidR="00AC209A" w:rsidRPr="003A1475" w:rsidRDefault="00AC209A" w:rsidP="00401CFA">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AC209A" w:rsidRPr="003A1475" w14:paraId="21578F8F" w14:textId="77777777" w:rsidTr="00401CFA">
        <w:tc>
          <w:tcPr>
            <w:tcW w:w="3205" w:type="dxa"/>
            <w:shd w:val="clear" w:color="auto" w:fill="DDD9C3" w:themeFill="background2" w:themeFillShade="E6"/>
          </w:tcPr>
          <w:p w14:paraId="2B48FAC5" w14:textId="77777777" w:rsidR="00AC209A" w:rsidRPr="003A1475" w:rsidRDefault="00AC209A" w:rsidP="00401CFA">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29C90F2A" w14:textId="77777777" w:rsidR="00AC209A" w:rsidRPr="003A1475" w:rsidRDefault="00AC209A" w:rsidP="00401CFA">
            <w:pPr>
              <w:spacing w:after="200" w:line="276" w:lineRule="auto"/>
              <w:rPr>
                <w:rFonts w:asciiTheme="minorHAnsi" w:eastAsia="Calibri" w:hAnsiTheme="minorHAnsi" w:cstheme="minorHAnsi"/>
                <w:color w:val="002060"/>
                <w:sz w:val="20"/>
                <w:szCs w:val="20"/>
                <w:lang w:val="en-GB"/>
              </w:rPr>
            </w:pPr>
            <w:r w:rsidRPr="003A1475">
              <w:rPr>
                <w:rFonts w:asciiTheme="minorHAnsi" w:eastAsia="Calibri" w:hAnsiTheme="minorHAnsi" w:cstheme="minorHAnsi"/>
                <w:color w:val="002060"/>
                <w:sz w:val="20"/>
                <w:szCs w:val="20"/>
                <w:lang w:val="en-GB"/>
              </w:rPr>
              <w:t>https://eclass2.emt.duth.gr/courses/DEO102/</w:t>
            </w:r>
          </w:p>
        </w:tc>
      </w:tr>
    </w:tbl>
    <w:p w14:paraId="372B177F" w14:textId="77777777" w:rsidR="00AC209A" w:rsidRPr="003A1475" w:rsidRDefault="00AC209A" w:rsidP="00AC209A">
      <w:pPr>
        <w:widowControl w:val="0"/>
        <w:numPr>
          <w:ilvl w:val="0"/>
          <w:numId w:val="5"/>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3A1475">
        <w:rPr>
          <w:rFonts w:asciiTheme="minorHAnsi" w:hAnsiTheme="minorHAnsi" w:cstheme="minorHAnsi"/>
          <w:b/>
          <w:color w:val="000000"/>
          <w:sz w:val="22"/>
          <w:szCs w:val="22"/>
          <w:lang w:val="el-GR"/>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C209A" w:rsidRPr="006E4515" w14:paraId="33C53A0E" w14:textId="77777777" w:rsidTr="00401CFA">
        <w:tc>
          <w:tcPr>
            <w:tcW w:w="8472" w:type="dxa"/>
            <w:gridSpan w:val="2"/>
            <w:tcBorders>
              <w:bottom w:val="nil"/>
            </w:tcBorders>
            <w:shd w:val="clear" w:color="auto" w:fill="DDD9C3" w:themeFill="background2" w:themeFillShade="E6"/>
          </w:tcPr>
          <w:p w14:paraId="0B3145F8" w14:textId="77777777" w:rsidR="00AC209A" w:rsidRPr="003A1475" w:rsidRDefault="00AC209A" w:rsidP="00401CFA">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7C5604F8" w14:textId="77777777" w:rsidR="00AC209A" w:rsidRPr="003A1475" w:rsidRDefault="00AC209A" w:rsidP="00401CFA">
            <w:pPr>
              <w:rPr>
                <w:rFonts w:asciiTheme="minorHAnsi" w:hAnsiTheme="minorHAnsi" w:cstheme="minorHAnsi"/>
                <w:b/>
                <w:sz w:val="20"/>
                <w:szCs w:val="20"/>
                <w:lang w:val="el-GR"/>
              </w:rPr>
            </w:pPr>
          </w:p>
          <w:p w14:paraId="0B09A20C" w14:textId="77777777" w:rsidR="00AC209A" w:rsidRPr="003A1475" w:rsidRDefault="00AC209A" w:rsidP="00401CFA">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B9A54E5" w14:textId="77777777" w:rsidR="00AC209A" w:rsidRPr="003A1475" w:rsidRDefault="00AC209A" w:rsidP="00401CFA">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3AB780F3" w14:textId="77777777" w:rsidR="00AC209A" w:rsidRPr="003A1475" w:rsidRDefault="00AC209A" w:rsidP="00AC209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2CDAC71D" w14:textId="77777777" w:rsidR="00AC209A" w:rsidRPr="003A1475" w:rsidRDefault="00AC209A" w:rsidP="00AC209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60157F65" w14:textId="77777777" w:rsidR="00AC209A" w:rsidRPr="003A1475" w:rsidRDefault="00AC209A" w:rsidP="00AC209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tc>
      </w:tr>
      <w:tr w:rsidR="00AC209A" w:rsidRPr="006E4515" w14:paraId="535C955A" w14:textId="77777777" w:rsidTr="00401CFA">
        <w:tc>
          <w:tcPr>
            <w:tcW w:w="8472" w:type="dxa"/>
            <w:gridSpan w:val="2"/>
          </w:tcPr>
          <w:p w14:paraId="3051084C" w14:textId="77777777" w:rsidR="00AC209A" w:rsidRPr="003A1475" w:rsidRDefault="00AC209A" w:rsidP="00401CFA">
            <w:pPr>
              <w:widowControl w:val="0"/>
              <w:autoSpaceDE w:val="0"/>
              <w:autoSpaceDN w:val="0"/>
              <w:adjustRightInd w:val="0"/>
              <w:jc w:val="both"/>
              <w:rPr>
                <w:rFonts w:asciiTheme="minorHAnsi" w:hAnsiTheme="minorHAnsi" w:cstheme="minorHAnsi"/>
                <w:i/>
                <w:sz w:val="20"/>
                <w:szCs w:val="20"/>
                <w:lang w:val="el-GR"/>
              </w:rPr>
            </w:pPr>
          </w:p>
          <w:p w14:paraId="2FB823F3" w14:textId="77777777" w:rsidR="00AC209A" w:rsidRDefault="00AC209A" w:rsidP="00401CFA">
            <w:pPr>
              <w:widowControl w:val="0"/>
              <w:autoSpaceDE w:val="0"/>
              <w:autoSpaceDN w:val="0"/>
              <w:adjustRightInd w:val="0"/>
              <w:rPr>
                <w:rFonts w:asciiTheme="minorHAnsi" w:hAnsiTheme="minorHAnsi" w:cstheme="minorHAnsi"/>
                <w:sz w:val="20"/>
                <w:szCs w:val="20"/>
                <w:lang w:val="el-GR"/>
              </w:rPr>
            </w:pPr>
            <w:r w:rsidRPr="003A1475">
              <w:rPr>
                <w:rFonts w:asciiTheme="minorHAnsi" w:hAnsiTheme="minorHAnsi" w:cstheme="minorHAnsi"/>
                <w:sz w:val="20"/>
                <w:szCs w:val="20"/>
                <w:lang w:val="el-GR"/>
              </w:rPr>
              <w:t>Το μάθημα σκοπεύει να αναπτύξει και να σχολιάσει, τις σύγχρονες εξελίξεις της Λογιστικής Επιστήμης. Επίσης αναφέρεται στα θέματα της Μη Χρηματοοικονομικής Πληροφόρησης καθώς και παρουσίαση των Διεθνών Λογιστικών Προτύπων για τον Δημόσιο Τομέα. Το μάθημα έχει σαν στόχο να εισαγάγει νέα θέματα (θεωρητικά και πρακτικά) της λογιστικής πληροφόρησης.</w:t>
            </w:r>
          </w:p>
          <w:p w14:paraId="11A0A5D8" w14:textId="77777777" w:rsidR="00A6568F" w:rsidRPr="003A1475" w:rsidRDefault="00A6568F" w:rsidP="00401CFA">
            <w:pPr>
              <w:widowControl w:val="0"/>
              <w:autoSpaceDE w:val="0"/>
              <w:autoSpaceDN w:val="0"/>
              <w:adjustRightInd w:val="0"/>
              <w:rPr>
                <w:rFonts w:asciiTheme="minorHAnsi" w:hAnsiTheme="minorHAnsi" w:cstheme="minorHAnsi"/>
                <w:sz w:val="20"/>
                <w:szCs w:val="20"/>
                <w:lang w:val="el-GR"/>
              </w:rPr>
            </w:pPr>
          </w:p>
          <w:p w14:paraId="5F96D411" w14:textId="77777777" w:rsidR="00A6568F" w:rsidRPr="00812F7B" w:rsidRDefault="00A6568F" w:rsidP="00A6568F">
            <w:pPr>
              <w:pStyle w:val="af0"/>
              <w:rPr>
                <w:color w:val="000000" w:themeColor="text1"/>
                <w:lang w:val="el-GR"/>
              </w:rPr>
            </w:pPr>
            <w:r w:rsidRPr="00812F7B">
              <w:rPr>
                <w:rFonts w:ascii="Calibri" w:hAnsi="Calibri"/>
                <w:i/>
                <w:color w:val="000000" w:themeColor="text1"/>
                <w:lang w:val="el-GR"/>
              </w:rPr>
              <w:t xml:space="preserve">Μετά την επιτυχή ολοκλήρωση του μαθήματος, οι συμμετέχοντες θα </w:t>
            </w:r>
            <w:r>
              <w:rPr>
                <w:rFonts w:ascii="Calibri" w:hAnsi="Calibri"/>
                <w:i/>
                <w:color w:val="000000" w:themeColor="text1"/>
                <w:lang w:val="el-GR"/>
              </w:rPr>
              <w:t>ε</w:t>
            </w:r>
            <w:r w:rsidRPr="00812F7B">
              <w:rPr>
                <w:rFonts w:ascii="Calibri" w:hAnsi="Calibri"/>
                <w:i/>
                <w:color w:val="000000" w:themeColor="text1"/>
                <w:lang w:val="el-GR"/>
              </w:rPr>
              <w:t>ίναι σε θέση :</w:t>
            </w:r>
          </w:p>
          <w:p w14:paraId="3E1DEA2B" w14:textId="77777777" w:rsidR="00AC209A" w:rsidRDefault="00A6568F" w:rsidP="00812F7B">
            <w:pPr>
              <w:widowControl w:val="0"/>
              <w:autoSpaceDE w:val="0"/>
              <w:autoSpaceDN w:val="0"/>
              <w:adjustRightInd w:val="0"/>
              <w:spacing w:after="200" w:line="276" w:lineRule="auto"/>
              <w:contextualSpacing/>
              <w:rPr>
                <w:rFonts w:asciiTheme="minorHAnsi" w:hAnsiTheme="minorHAnsi" w:cstheme="minorHAnsi"/>
                <w:sz w:val="20"/>
                <w:szCs w:val="20"/>
                <w:lang w:val="el-GR"/>
              </w:rPr>
            </w:pPr>
            <w:r w:rsidRPr="003A1475">
              <w:rPr>
                <w:rFonts w:asciiTheme="minorHAnsi" w:hAnsiTheme="minorHAnsi" w:cstheme="minorHAnsi"/>
                <w:sz w:val="20"/>
                <w:szCs w:val="20"/>
                <w:lang w:val="el-GR"/>
              </w:rPr>
              <w:t>να σχολιά</w:t>
            </w:r>
            <w:r>
              <w:rPr>
                <w:rFonts w:asciiTheme="minorHAnsi" w:hAnsiTheme="minorHAnsi" w:cstheme="minorHAnsi"/>
                <w:sz w:val="20"/>
                <w:szCs w:val="20"/>
                <w:lang w:val="el-GR"/>
              </w:rPr>
              <w:t>ζουν</w:t>
            </w:r>
            <w:r w:rsidRPr="003A1475">
              <w:rPr>
                <w:rFonts w:asciiTheme="minorHAnsi" w:hAnsiTheme="minorHAnsi" w:cstheme="minorHAnsi"/>
                <w:sz w:val="20"/>
                <w:szCs w:val="20"/>
                <w:lang w:val="el-GR"/>
              </w:rPr>
              <w:t xml:space="preserve"> τις σύγχρονες εξελίξεις της Λογιστικής Επιστήμης</w:t>
            </w:r>
          </w:p>
          <w:p w14:paraId="3875DF2A" w14:textId="77777777" w:rsidR="00A6568F" w:rsidRDefault="00A6568F" w:rsidP="00812F7B">
            <w:pPr>
              <w:widowControl w:val="0"/>
              <w:autoSpaceDE w:val="0"/>
              <w:autoSpaceDN w:val="0"/>
              <w:adjustRightInd w:val="0"/>
              <w:spacing w:after="200" w:line="276" w:lineRule="auto"/>
              <w:contextualSpacing/>
              <w:rPr>
                <w:rFonts w:asciiTheme="minorHAnsi" w:hAnsiTheme="minorHAnsi" w:cstheme="minorHAnsi"/>
                <w:sz w:val="20"/>
                <w:szCs w:val="20"/>
                <w:lang w:val="el-GR"/>
              </w:rPr>
            </w:pPr>
            <w:r>
              <w:rPr>
                <w:rFonts w:asciiTheme="minorHAnsi" w:hAnsiTheme="minorHAnsi" w:cstheme="minorHAnsi"/>
                <w:sz w:val="20"/>
                <w:szCs w:val="20"/>
                <w:lang w:val="el-GR"/>
              </w:rPr>
              <w:t xml:space="preserve">να προτείνουν τη χρήση </w:t>
            </w:r>
            <w:r w:rsidRPr="003A1475">
              <w:rPr>
                <w:rFonts w:asciiTheme="minorHAnsi" w:hAnsiTheme="minorHAnsi" w:cstheme="minorHAnsi"/>
                <w:sz w:val="20"/>
                <w:szCs w:val="20"/>
                <w:lang w:val="el-GR"/>
              </w:rPr>
              <w:t>Διεθνών Λογιστικών Προτύπων για τον Δημόσιο Τομέα</w:t>
            </w:r>
          </w:p>
          <w:p w14:paraId="46480109" w14:textId="506AAB9E" w:rsidR="00A6568F" w:rsidRPr="00812F7B" w:rsidRDefault="00A6568F" w:rsidP="00812F7B">
            <w:pPr>
              <w:widowControl w:val="0"/>
              <w:autoSpaceDE w:val="0"/>
              <w:autoSpaceDN w:val="0"/>
              <w:adjustRightInd w:val="0"/>
              <w:spacing w:after="200" w:line="276" w:lineRule="auto"/>
              <w:contextualSpacing/>
              <w:rPr>
                <w:rFonts w:asciiTheme="minorHAnsi" w:hAnsiTheme="minorHAnsi" w:cstheme="minorHAnsi"/>
                <w:i/>
                <w:sz w:val="20"/>
                <w:szCs w:val="20"/>
                <w:lang w:val="el-GR"/>
              </w:rPr>
            </w:pPr>
            <w:r>
              <w:rPr>
                <w:rFonts w:asciiTheme="minorHAnsi" w:hAnsiTheme="minorHAnsi" w:cstheme="minorHAnsi"/>
                <w:sz w:val="20"/>
                <w:szCs w:val="20"/>
                <w:lang w:val="el-GR"/>
              </w:rPr>
              <w:t xml:space="preserve">να εντοπίζουν και να εφαρμόζουν θεωρητικά και πρακτικά θέματα της </w:t>
            </w:r>
            <w:r w:rsidRPr="003A1475">
              <w:rPr>
                <w:rFonts w:asciiTheme="minorHAnsi" w:hAnsiTheme="minorHAnsi" w:cstheme="minorHAnsi"/>
                <w:sz w:val="20"/>
                <w:szCs w:val="20"/>
                <w:lang w:val="el-GR"/>
              </w:rPr>
              <w:t>λογιστικής πληροφόρησης</w:t>
            </w:r>
          </w:p>
        </w:tc>
      </w:tr>
      <w:tr w:rsidR="00AC209A" w:rsidRPr="003A1475" w14:paraId="580B5334" w14:textId="77777777" w:rsidTr="00401CFA">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1DA8ACB" w14:textId="77777777" w:rsidR="00AC209A" w:rsidRPr="003A1475" w:rsidRDefault="00AC209A" w:rsidP="00401CFA">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Γενικές Ικανότητες</w:t>
            </w:r>
          </w:p>
        </w:tc>
      </w:tr>
      <w:tr w:rsidR="00AC209A" w:rsidRPr="003A1475" w14:paraId="6E5C1D62" w14:textId="77777777" w:rsidTr="00401CFA">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583DA57" w14:textId="77777777" w:rsidR="00AC209A" w:rsidRPr="003A1475" w:rsidRDefault="00AC209A" w:rsidP="00401CFA">
            <w:pPr>
              <w:rPr>
                <w:rFonts w:asciiTheme="minorHAnsi" w:hAnsiTheme="minorHAnsi" w:cstheme="minorHAnsi"/>
                <w:b/>
                <w:sz w:val="20"/>
                <w:szCs w:val="20"/>
              </w:rPr>
            </w:pPr>
          </w:p>
        </w:tc>
      </w:tr>
      <w:tr w:rsidR="00AC209A" w:rsidRPr="006E4515" w14:paraId="5B2C65CA" w14:textId="77777777" w:rsidTr="00401CFA">
        <w:tc>
          <w:tcPr>
            <w:tcW w:w="8472" w:type="dxa"/>
            <w:gridSpan w:val="2"/>
            <w:tcBorders>
              <w:top w:val="nil"/>
              <w:bottom w:val="nil"/>
            </w:tcBorders>
            <w:shd w:val="clear" w:color="auto" w:fill="DDD9C3" w:themeFill="background2" w:themeFillShade="E6"/>
          </w:tcPr>
          <w:p w14:paraId="5EE03A60" w14:textId="77777777" w:rsidR="00AC209A" w:rsidRPr="003A1475" w:rsidRDefault="00AC209A" w:rsidP="00401CFA">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C209A" w:rsidRPr="003A1475" w14:paraId="5CEEBB8F" w14:textId="77777777" w:rsidTr="00401CFA">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149EC52"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1BFBDBE2"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282F3BA1"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370F50C0"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6199B79B"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612597B0"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7A3927BB"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7DB6273E"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00C6E88"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07F93EBC"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7FE87847"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145B2EA9"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0919CE68"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3E102A6C" w14:textId="77777777" w:rsidR="00AC209A" w:rsidRPr="003A1475" w:rsidRDefault="00AC209A" w:rsidP="00401CFA">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0D384562" w14:textId="77777777" w:rsidR="00AC209A" w:rsidRPr="003A1475" w:rsidRDefault="00AC209A" w:rsidP="00401CFA">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42CA7367" w14:textId="77777777" w:rsidR="00AC209A" w:rsidRPr="003A1475" w:rsidRDefault="00AC209A" w:rsidP="00401CFA">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6BBA1619" w14:textId="77777777" w:rsidR="00AC209A" w:rsidRPr="003A1475" w:rsidRDefault="00AC209A" w:rsidP="00401CFA">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AC209A" w:rsidRPr="003A1475" w14:paraId="4D298CB4" w14:textId="77777777" w:rsidTr="00401CFA">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D9E4E2A" w14:textId="77777777" w:rsidR="00AC209A" w:rsidRPr="003A1475" w:rsidRDefault="00AC209A" w:rsidP="00401CFA">
            <w:pPr>
              <w:rPr>
                <w:rFonts w:asciiTheme="minorHAnsi" w:hAnsiTheme="minorHAnsi" w:cstheme="minorHAnsi"/>
                <w:b/>
                <w:sz w:val="20"/>
                <w:szCs w:val="20"/>
              </w:rPr>
            </w:pPr>
          </w:p>
        </w:tc>
      </w:tr>
      <w:tr w:rsidR="00AC209A" w:rsidRPr="003A1475" w14:paraId="1A91DCD0" w14:textId="77777777" w:rsidTr="00401CFA">
        <w:tc>
          <w:tcPr>
            <w:tcW w:w="8472" w:type="dxa"/>
            <w:gridSpan w:val="2"/>
            <w:tcBorders>
              <w:top w:val="nil"/>
              <w:bottom w:val="nil"/>
            </w:tcBorders>
            <w:shd w:val="clear" w:color="auto" w:fill="DDD9C3" w:themeFill="background2" w:themeFillShade="E6"/>
          </w:tcPr>
          <w:p w14:paraId="4E07C15D" w14:textId="77777777" w:rsidR="00AC209A" w:rsidRPr="003A1475" w:rsidRDefault="00AC209A" w:rsidP="00401CFA">
            <w:pPr>
              <w:widowControl w:val="0"/>
              <w:autoSpaceDE w:val="0"/>
              <w:autoSpaceDN w:val="0"/>
              <w:adjustRightInd w:val="0"/>
              <w:spacing w:after="60"/>
              <w:rPr>
                <w:rFonts w:asciiTheme="minorHAnsi" w:hAnsiTheme="minorHAnsi" w:cstheme="minorHAnsi"/>
                <w:i/>
                <w:sz w:val="16"/>
                <w:szCs w:val="16"/>
                <w:lang w:val="el-GR"/>
              </w:rPr>
            </w:pPr>
          </w:p>
        </w:tc>
      </w:tr>
      <w:tr w:rsidR="00AC209A" w:rsidRPr="003A1475" w14:paraId="3D06B22A" w14:textId="77777777" w:rsidTr="00401CFA">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8D0CABD" w14:textId="77777777" w:rsidR="00AC209A" w:rsidRPr="003A1475" w:rsidRDefault="00AC209A" w:rsidP="00401CFA">
            <w:pPr>
              <w:widowControl w:val="0"/>
              <w:autoSpaceDE w:val="0"/>
              <w:autoSpaceDN w:val="0"/>
              <w:adjustRightInd w:val="0"/>
              <w:rPr>
                <w:rFonts w:asciiTheme="minorHAnsi" w:hAnsiTheme="minorHAnsi" w:cstheme="minorHAnsi"/>
                <w:i/>
                <w:sz w:val="16"/>
                <w:szCs w:val="16"/>
                <w:lang w:val="el-GR"/>
              </w:rPr>
            </w:pPr>
          </w:p>
        </w:tc>
        <w:tc>
          <w:tcPr>
            <w:tcW w:w="4508" w:type="dxa"/>
            <w:tcBorders>
              <w:top w:val="nil"/>
              <w:left w:val="nil"/>
              <w:bottom w:val="single" w:sz="4" w:space="0" w:color="auto"/>
            </w:tcBorders>
            <w:shd w:val="clear" w:color="auto" w:fill="DDD9C3" w:themeFill="background2" w:themeFillShade="E6"/>
          </w:tcPr>
          <w:p w14:paraId="2CFE90D3" w14:textId="77777777" w:rsidR="00AC209A" w:rsidRPr="003A1475" w:rsidRDefault="00AC209A" w:rsidP="00401CFA">
            <w:pPr>
              <w:rPr>
                <w:rFonts w:asciiTheme="minorHAnsi" w:hAnsiTheme="minorHAnsi" w:cstheme="minorHAnsi"/>
                <w:b/>
                <w:sz w:val="20"/>
                <w:szCs w:val="20"/>
                <w:lang w:val="el-GR"/>
              </w:rPr>
            </w:pPr>
          </w:p>
        </w:tc>
      </w:tr>
      <w:tr w:rsidR="00AC209A" w:rsidRPr="006E4515" w14:paraId="4C3E224E" w14:textId="77777777" w:rsidTr="00401CFA">
        <w:tc>
          <w:tcPr>
            <w:tcW w:w="8472" w:type="dxa"/>
            <w:gridSpan w:val="2"/>
            <w:tcBorders>
              <w:bottom w:val="single" w:sz="4" w:space="0" w:color="auto"/>
            </w:tcBorders>
          </w:tcPr>
          <w:p w14:paraId="44EDC1FC" w14:textId="77777777" w:rsidR="00AC209A" w:rsidRPr="003A1475" w:rsidRDefault="00AC209A" w:rsidP="00401CFA">
            <w:pPr>
              <w:rPr>
                <w:rFonts w:asciiTheme="minorHAnsi" w:hAnsiTheme="minorHAnsi" w:cstheme="minorHAnsi"/>
                <w:color w:val="002060"/>
                <w:sz w:val="20"/>
                <w:szCs w:val="20"/>
                <w:lang w:val="el-GR"/>
              </w:rPr>
            </w:pPr>
          </w:p>
          <w:p w14:paraId="7037BA62" w14:textId="77777777" w:rsidR="00AC209A" w:rsidRPr="004E1638" w:rsidRDefault="00AC209A" w:rsidP="00401CFA">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 xml:space="preserve">Αναζήτηση, ανάλυση και σύνθεση δεδομένων και πληροφοριών, με τη χρήση και των απαραίτητων τεχνολογιών </w:t>
            </w:r>
          </w:p>
          <w:p w14:paraId="24F639A4" w14:textId="77777777" w:rsidR="00AC209A" w:rsidRPr="004E1638" w:rsidRDefault="00AC209A" w:rsidP="00401CFA">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 xml:space="preserve">Ομαδική εργασία </w:t>
            </w:r>
          </w:p>
          <w:p w14:paraId="150DFBC2" w14:textId="77777777" w:rsidR="00AC209A" w:rsidRPr="003A1475" w:rsidRDefault="00AC209A" w:rsidP="00401CFA">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Άσκηση κριτικής και αυτοκριτικής</w:t>
            </w:r>
            <w:r w:rsidRPr="003A1475">
              <w:rPr>
                <w:rFonts w:asciiTheme="minorHAnsi" w:hAnsiTheme="minorHAnsi" w:cstheme="minorHAnsi"/>
                <w:sz w:val="20"/>
                <w:szCs w:val="18"/>
                <w:lang w:val="el-GR"/>
              </w:rPr>
              <w:t xml:space="preserve"> </w:t>
            </w:r>
          </w:p>
          <w:p w14:paraId="547FF746" w14:textId="77777777" w:rsidR="00AC209A" w:rsidRPr="003A1475" w:rsidRDefault="00AC209A" w:rsidP="00401CFA">
            <w:pPr>
              <w:widowControl w:val="0"/>
              <w:autoSpaceDE w:val="0"/>
              <w:autoSpaceDN w:val="0"/>
              <w:adjustRightInd w:val="0"/>
              <w:spacing w:after="60"/>
              <w:rPr>
                <w:rFonts w:asciiTheme="minorHAnsi" w:hAnsiTheme="minorHAnsi" w:cstheme="minorHAnsi"/>
                <w:i/>
                <w:sz w:val="16"/>
                <w:szCs w:val="16"/>
                <w:lang w:val="el-GR"/>
              </w:rPr>
            </w:pP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C209A" w:rsidRPr="003A1475" w14:paraId="3527E5B2" w14:textId="77777777" w:rsidTr="00401CFA">
        <w:tc>
          <w:tcPr>
            <w:tcW w:w="8472" w:type="dxa"/>
          </w:tcPr>
          <w:p w14:paraId="06B6D711" w14:textId="77777777" w:rsidR="00AC209A" w:rsidRPr="003A1475" w:rsidRDefault="00AC209A" w:rsidP="00AC209A">
            <w:pPr>
              <w:widowControl w:val="0"/>
              <w:numPr>
                <w:ilvl w:val="0"/>
                <w:numId w:val="5"/>
              </w:numPr>
              <w:autoSpaceDE w:val="0"/>
              <w:autoSpaceDN w:val="0"/>
              <w:adjustRightInd w:val="0"/>
              <w:spacing w:before="120" w:after="200" w:line="276" w:lineRule="auto"/>
              <w:ind w:left="357" w:hanging="357"/>
              <w:rPr>
                <w:rFonts w:asciiTheme="minorHAnsi" w:hAnsiTheme="minorHAnsi" w:cstheme="minorHAnsi"/>
                <w:b/>
                <w:color w:val="000000"/>
                <w:lang w:val="el-GR"/>
              </w:rPr>
            </w:pPr>
            <w:r w:rsidRPr="003A1475">
              <w:rPr>
                <w:rFonts w:asciiTheme="minorHAnsi" w:hAnsiTheme="minorHAnsi" w:cstheme="minorHAnsi"/>
                <w:b/>
                <w:color w:val="000000"/>
                <w:sz w:val="22"/>
                <w:szCs w:val="22"/>
                <w:lang w:val="el-GR"/>
              </w:rPr>
              <w:t>ΠΕΡΙΕΧΟΜΕΝΟ ΜΑΘΗΜΑΤΟΣ</w:t>
            </w:r>
          </w:p>
          <w:p w14:paraId="2F655AA7" w14:textId="77777777" w:rsidR="00AC209A" w:rsidRPr="003A1475" w:rsidRDefault="00AC209A" w:rsidP="00401CFA">
            <w:pPr>
              <w:widowControl w:val="0"/>
              <w:autoSpaceDE w:val="0"/>
              <w:autoSpaceDN w:val="0"/>
              <w:adjustRightInd w:val="0"/>
              <w:spacing w:after="200" w:line="276" w:lineRule="auto"/>
              <w:contextualSpacing/>
              <w:rPr>
                <w:rFonts w:asciiTheme="minorHAnsi" w:hAnsiTheme="minorHAnsi" w:cstheme="minorHAnsi"/>
                <w:b/>
                <w:bCs/>
                <w:sz w:val="20"/>
                <w:szCs w:val="20"/>
                <w:lang w:val="el-GR"/>
              </w:rPr>
            </w:pPr>
            <w:r w:rsidRPr="003A1475">
              <w:rPr>
                <w:rFonts w:asciiTheme="minorHAnsi" w:hAnsiTheme="minorHAnsi" w:cstheme="minorHAnsi"/>
                <w:b/>
                <w:bCs/>
                <w:sz w:val="20"/>
                <w:szCs w:val="20"/>
                <w:lang w:val="el-GR"/>
              </w:rPr>
              <w:t xml:space="preserve">Υπό-Ενότητα 1: Διεθνής Λογιστική </w:t>
            </w:r>
          </w:p>
          <w:p w14:paraId="5E538A57" w14:textId="77777777" w:rsidR="00AC209A" w:rsidRPr="003A1475" w:rsidRDefault="00AC209A" w:rsidP="00AC209A">
            <w:pPr>
              <w:pStyle w:val="ab"/>
              <w:widowControl w:val="0"/>
              <w:numPr>
                <w:ilvl w:val="0"/>
                <w:numId w:val="6"/>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 xml:space="preserve">Εισαγωγή και Ρυθμιστικό Πλαίσιο. </w:t>
            </w:r>
          </w:p>
          <w:p w14:paraId="45EF04FF" w14:textId="77777777" w:rsidR="00AC209A" w:rsidRPr="003A1475" w:rsidRDefault="00AC209A" w:rsidP="00AC209A">
            <w:pPr>
              <w:pStyle w:val="ab"/>
              <w:widowControl w:val="0"/>
              <w:numPr>
                <w:ilvl w:val="0"/>
                <w:numId w:val="6"/>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Σύγχρονες εξελίξεις της Λογιστικής</w:t>
            </w:r>
          </w:p>
          <w:p w14:paraId="7D9F78DC" w14:textId="77777777" w:rsidR="00AC209A" w:rsidRPr="003A1475" w:rsidRDefault="00AC209A" w:rsidP="00AC209A">
            <w:pPr>
              <w:pStyle w:val="ab"/>
              <w:widowControl w:val="0"/>
              <w:numPr>
                <w:ilvl w:val="0"/>
                <w:numId w:val="6"/>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 xml:space="preserve">Χρηματοοικονομική Ανάλυση Καταστάσεων. </w:t>
            </w:r>
          </w:p>
          <w:p w14:paraId="69EC8209" w14:textId="77777777" w:rsidR="00AC209A" w:rsidRPr="003A1475" w:rsidRDefault="00AC209A" w:rsidP="00AC209A">
            <w:pPr>
              <w:pStyle w:val="ab"/>
              <w:widowControl w:val="0"/>
              <w:numPr>
                <w:ilvl w:val="0"/>
                <w:numId w:val="6"/>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Ετήσιες εκθέσεις</w:t>
            </w:r>
          </w:p>
          <w:p w14:paraId="314585B0" w14:textId="77777777" w:rsidR="00AC209A" w:rsidRPr="003A1475" w:rsidRDefault="00AC209A" w:rsidP="00AC209A">
            <w:pPr>
              <w:pStyle w:val="ab"/>
              <w:widowControl w:val="0"/>
              <w:numPr>
                <w:ilvl w:val="0"/>
                <w:numId w:val="6"/>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 xml:space="preserve">Εργασία </w:t>
            </w:r>
            <w:proofErr w:type="spellStart"/>
            <w:r w:rsidRPr="003A1475">
              <w:rPr>
                <w:rFonts w:asciiTheme="minorHAnsi" w:hAnsiTheme="minorHAnsi" w:cstheme="minorHAnsi"/>
                <w:sz w:val="20"/>
                <w:szCs w:val="20"/>
              </w:rPr>
              <w:t>υποενότητας</w:t>
            </w:r>
            <w:proofErr w:type="spellEnd"/>
            <w:r w:rsidRPr="003A1475">
              <w:rPr>
                <w:rFonts w:asciiTheme="minorHAnsi" w:hAnsiTheme="minorHAnsi" w:cstheme="minorHAnsi"/>
                <w:sz w:val="20"/>
                <w:szCs w:val="20"/>
              </w:rPr>
              <w:t xml:space="preserve"> 1</w:t>
            </w:r>
          </w:p>
          <w:p w14:paraId="5326726D" w14:textId="77777777" w:rsidR="00AC209A" w:rsidRPr="003A1475" w:rsidRDefault="00AC209A" w:rsidP="00401CFA">
            <w:pPr>
              <w:widowControl w:val="0"/>
              <w:autoSpaceDE w:val="0"/>
              <w:autoSpaceDN w:val="0"/>
              <w:adjustRightInd w:val="0"/>
              <w:spacing w:after="200" w:line="276" w:lineRule="auto"/>
              <w:contextualSpacing/>
              <w:rPr>
                <w:rFonts w:asciiTheme="minorHAnsi" w:hAnsiTheme="minorHAnsi" w:cstheme="minorHAnsi"/>
                <w:sz w:val="20"/>
                <w:szCs w:val="20"/>
                <w:lang w:val="el-GR"/>
              </w:rPr>
            </w:pPr>
          </w:p>
          <w:p w14:paraId="05009000" w14:textId="77777777" w:rsidR="00AC209A" w:rsidRPr="003A1475" w:rsidRDefault="00AC209A" w:rsidP="00401CFA">
            <w:pPr>
              <w:widowControl w:val="0"/>
              <w:autoSpaceDE w:val="0"/>
              <w:autoSpaceDN w:val="0"/>
              <w:adjustRightInd w:val="0"/>
              <w:spacing w:after="200" w:line="276" w:lineRule="auto"/>
              <w:contextualSpacing/>
              <w:rPr>
                <w:rFonts w:asciiTheme="minorHAnsi" w:hAnsiTheme="minorHAnsi" w:cstheme="minorHAnsi"/>
                <w:b/>
                <w:bCs/>
                <w:sz w:val="20"/>
                <w:szCs w:val="20"/>
                <w:lang w:val="el-GR"/>
              </w:rPr>
            </w:pPr>
            <w:r w:rsidRPr="003A1475">
              <w:rPr>
                <w:rFonts w:asciiTheme="minorHAnsi" w:hAnsiTheme="minorHAnsi" w:cstheme="minorHAnsi"/>
                <w:b/>
                <w:bCs/>
                <w:sz w:val="20"/>
                <w:szCs w:val="20"/>
                <w:lang w:val="el-GR"/>
              </w:rPr>
              <w:t xml:space="preserve">Υπό-Ενότητα 2: Σύγχρονα Θέματα Λογιστικής  </w:t>
            </w:r>
          </w:p>
          <w:p w14:paraId="01A0FFA9" w14:textId="77777777" w:rsidR="00AC209A" w:rsidRPr="003A1475" w:rsidRDefault="00AC209A" w:rsidP="00AC209A">
            <w:pPr>
              <w:pStyle w:val="ab"/>
              <w:widowControl w:val="0"/>
              <w:numPr>
                <w:ilvl w:val="0"/>
                <w:numId w:val="7"/>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 xml:space="preserve">Εννοιολογική Προσέγγιση της Μη Χρηματοοικονομικής Πληροφόρησης </w:t>
            </w:r>
          </w:p>
          <w:p w14:paraId="187C9797" w14:textId="77777777" w:rsidR="00AC209A" w:rsidRPr="003A1475" w:rsidRDefault="00AC209A" w:rsidP="00AC209A">
            <w:pPr>
              <w:pStyle w:val="ab"/>
              <w:widowControl w:val="0"/>
              <w:numPr>
                <w:ilvl w:val="0"/>
                <w:numId w:val="7"/>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Τομείς Εφαρμογής Εταιρικής Κοινωνικής Ευθύνης (ΕΚΕ)</w:t>
            </w:r>
          </w:p>
          <w:p w14:paraId="7ED0413D" w14:textId="77777777" w:rsidR="00AC209A" w:rsidRPr="003A1475" w:rsidRDefault="00AC209A" w:rsidP="00AC209A">
            <w:pPr>
              <w:pStyle w:val="ab"/>
              <w:widowControl w:val="0"/>
              <w:numPr>
                <w:ilvl w:val="0"/>
                <w:numId w:val="7"/>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Κατευθυντήριες οδηγίες και Πρότυπα γνωστοποίησης μη Χρηματοοικονομικών πληροφοριών</w:t>
            </w:r>
          </w:p>
          <w:p w14:paraId="1663AE25" w14:textId="77777777" w:rsidR="00AC209A" w:rsidRPr="003A1475" w:rsidRDefault="00AC209A" w:rsidP="00AC209A">
            <w:pPr>
              <w:pStyle w:val="ab"/>
              <w:widowControl w:val="0"/>
              <w:numPr>
                <w:ilvl w:val="0"/>
                <w:numId w:val="7"/>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Εκθέσεις Βιωσιμότητας</w:t>
            </w:r>
          </w:p>
          <w:p w14:paraId="091C8FBF" w14:textId="77777777" w:rsidR="00AC209A" w:rsidRPr="003A1475" w:rsidRDefault="00AC209A" w:rsidP="00AC209A">
            <w:pPr>
              <w:pStyle w:val="ab"/>
              <w:widowControl w:val="0"/>
              <w:numPr>
                <w:ilvl w:val="0"/>
                <w:numId w:val="7"/>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 xml:space="preserve">Εργασία </w:t>
            </w:r>
            <w:proofErr w:type="spellStart"/>
            <w:r w:rsidRPr="003A1475">
              <w:rPr>
                <w:rFonts w:asciiTheme="minorHAnsi" w:hAnsiTheme="minorHAnsi" w:cstheme="minorHAnsi"/>
                <w:sz w:val="20"/>
                <w:szCs w:val="20"/>
              </w:rPr>
              <w:t>Υποενότητας</w:t>
            </w:r>
            <w:proofErr w:type="spellEnd"/>
            <w:r w:rsidRPr="003A1475">
              <w:rPr>
                <w:rFonts w:asciiTheme="minorHAnsi" w:hAnsiTheme="minorHAnsi" w:cstheme="minorHAnsi"/>
                <w:sz w:val="20"/>
                <w:szCs w:val="20"/>
              </w:rPr>
              <w:t xml:space="preserve"> 2</w:t>
            </w:r>
          </w:p>
          <w:p w14:paraId="27C33EBF" w14:textId="77777777" w:rsidR="00AC209A" w:rsidRPr="003A1475" w:rsidRDefault="00AC209A" w:rsidP="00401CFA">
            <w:pPr>
              <w:widowControl w:val="0"/>
              <w:autoSpaceDE w:val="0"/>
              <w:autoSpaceDN w:val="0"/>
              <w:adjustRightInd w:val="0"/>
              <w:spacing w:after="200" w:line="276" w:lineRule="auto"/>
              <w:contextualSpacing/>
              <w:rPr>
                <w:rFonts w:asciiTheme="minorHAnsi" w:hAnsiTheme="minorHAnsi" w:cstheme="minorHAnsi"/>
                <w:sz w:val="20"/>
                <w:szCs w:val="20"/>
                <w:lang w:val="el-GR"/>
              </w:rPr>
            </w:pPr>
          </w:p>
          <w:p w14:paraId="084AED3F" w14:textId="77777777" w:rsidR="00AC209A" w:rsidRPr="003A1475" w:rsidRDefault="00AC209A" w:rsidP="00401CFA">
            <w:pPr>
              <w:widowControl w:val="0"/>
              <w:autoSpaceDE w:val="0"/>
              <w:autoSpaceDN w:val="0"/>
              <w:adjustRightInd w:val="0"/>
              <w:spacing w:after="200" w:line="276" w:lineRule="auto"/>
              <w:contextualSpacing/>
              <w:rPr>
                <w:rFonts w:asciiTheme="minorHAnsi" w:hAnsiTheme="minorHAnsi" w:cstheme="minorHAnsi"/>
                <w:b/>
                <w:bCs/>
                <w:sz w:val="20"/>
                <w:szCs w:val="20"/>
                <w:lang w:val="el-GR"/>
              </w:rPr>
            </w:pPr>
            <w:r w:rsidRPr="003A1475">
              <w:rPr>
                <w:rFonts w:asciiTheme="minorHAnsi" w:hAnsiTheme="minorHAnsi" w:cstheme="minorHAnsi"/>
                <w:b/>
                <w:bCs/>
                <w:sz w:val="20"/>
                <w:szCs w:val="20"/>
                <w:lang w:val="el-GR"/>
              </w:rPr>
              <w:t xml:space="preserve">Υπό-Ενότητα 3: Λογιστικά Πρότυπα Δημόσιου Τομέα  </w:t>
            </w:r>
          </w:p>
          <w:p w14:paraId="3D7C44C8" w14:textId="77777777" w:rsidR="00AC209A" w:rsidRPr="003A1475" w:rsidRDefault="00AC209A" w:rsidP="00AC209A">
            <w:pPr>
              <w:pStyle w:val="ab"/>
              <w:widowControl w:val="0"/>
              <w:numPr>
                <w:ilvl w:val="0"/>
                <w:numId w:val="8"/>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Η Νέα Δημόσια Διοίκηση (ΝΔΔ). Κριτική και απόψεις.</w:t>
            </w:r>
          </w:p>
          <w:p w14:paraId="63677DA7" w14:textId="77777777" w:rsidR="00AC209A" w:rsidRPr="003A1475" w:rsidRDefault="00AC209A" w:rsidP="00AC209A">
            <w:pPr>
              <w:pStyle w:val="ab"/>
              <w:widowControl w:val="0"/>
              <w:numPr>
                <w:ilvl w:val="0"/>
                <w:numId w:val="8"/>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Η εμφάνιση φαινομένων, όπως η διαχείριση των αποτελεσμάτων στο δημόσιο τομέα.</w:t>
            </w:r>
          </w:p>
          <w:p w14:paraId="144C5712" w14:textId="77777777" w:rsidR="00AC209A" w:rsidRPr="003A1475" w:rsidRDefault="00AC209A" w:rsidP="00AC209A">
            <w:pPr>
              <w:pStyle w:val="ab"/>
              <w:widowControl w:val="0"/>
              <w:numPr>
                <w:ilvl w:val="0"/>
                <w:numId w:val="8"/>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Η ανάγκη για βελτίωση της ποιότητας της οικονομικής πληροφορίας στους φορείς Δημοσίου τομέα.</w:t>
            </w:r>
          </w:p>
          <w:p w14:paraId="4FB51A7D" w14:textId="77777777" w:rsidR="00AC209A" w:rsidRPr="003A1475" w:rsidRDefault="00AC209A" w:rsidP="00AC209A">
            <w:pPr>
              <w:pStyle w:val="ab"/>
              <w:widowControl w:val="0"/>
              <w:numPr>
                <w:ilvl w:val="0"/>
                <w:numId w:val="8"/>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Ταμειακή λογιστική και δεδουλευμένη λογιστική. Χαρακτηριστικά των δύο συστημάτων.</w:t>
            </w:r>
          </w:p>
          <w:p w14:paraId="71C61C27" w14:textId="77777777" w:rsidR="00AC209A" w:rsidRPr="003A1475" w:rsidRDefault="00AC209A" w:rsidP="00AC209A">
            <w:pPr>
              <w:pStyle w:val="ab"/>
              <w:widowControl w:val="0"/>
              <w:numPr>
                <w:ilvl w:val="0"/>
                <w:numId w:val="8"/>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Η ανάγκη για εφαρμογή των Διεθνών Ευρωπαϊκών Λογιστικών Προτύπων Δημοσίου Τομέα. Σε ποιο βαθμό εφαρμόζονται από τα Κράτη και  τους Δημόσιους φορείς.</w:t>
            </w:r>
          </w:p>
          <w:p w14:paraId="5832EFD7" w14:textId="77777777" w:rsidR="00AC209A" w:rsidRPr="003A1475" w:rsidRDefault="00AC209A" w:rsidP="00AC209A">
            <w:pPr>
              <w:pStyle w:val="ab"/>
              <w:widowControl w:val="0"/>
              <w:numPr>
                <w:ilvl w:val="0"/>
                <w:numId w:val="8"/>
              </w:numPr>
              <w:autoSpaceDE w:val="0"/>
              <w:autoSpaceDN w:val="0"/>
              <w:adjustRightInd w:val="0"/>
              <w:rPr>
                <w:rFonts w:asciiTheme="minorHAnsi" w:hAnsiTheme="minorHAnsi" w:cstheme="minorHAnsi"/>
                <w:sz w:val="20"/>
                <w:szCs w:val="20"/>
              </w:rPr>
            </w:pPr>
            <w:r w:rsidRPr="003A1475">
              <w:rPr>
                <w:rFonts w:asciiTheme="minorHAnsi" w:hAnsiTheme="minorHAnsi" w:cstheme="minorHAnsi"/>
                <w:sz w:val="20"/>
                <w:szCs w:val="20"/>
              </w:rPr>
              <w:t xml:space="preserve">Εργασία </w:t>
            </w:r>
            <w:proofErr w:type="spellStart"/>
            <w:r w:rsidRPr="003A1475">
              <w:rPr>
                <w:rFonts w:asciiTheme="minorHAnsi" w:hAnsiTheme="minorHAnsi" w:cstheme="minorHAnsi"/>
                <w:sz w:val="20"/>
                <w:szCs w:val="20"/>
              </w:rPr>
              <w:t>υποενότητας</w:t>
            </w:r>
            <w:proofErr w:type="spellEnd"/>
            <w:r w:rsidRPr="003A1475">
              <w:rPr>
                <w:rFonts w:asciiTheme="minorHAnsi" w:hAnsiTheme="minorHAnsi" w:cstheme="minorHAnsi"/>
                <w:sz w:val="20"/>
                <w:szCs w:val="20"/>
              </w:rPr>
              <w:t xml:space="preserve"> 3</w:t>
            </w:r>
          </w:p>
        </w:tc>
      </w:tr>
    </w:tbl>
    <w:p w14:paraId="56A3A84B" w14:textId="77777777" w:rsidR="00AC209A" w:rsidRPr="003A1475" w:rsidRDefault="00AC209A" w:rsidP="00AC209A">
      <w:pPr>
        <w:pStyle w:val="ab"/>
        <w:widowControl w:val="0"/>
        <w:numPr>
          <w:ilvl w:val="0"/>
          <w:numId w:val="5"/>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C209A" w:rsidRPr="006E4515" w14:paraId="1C8BFFF6" w14:textId="77777777" w:rsidTr="00401CFA">
        <w:tc>
          <w:tcPr>
            <w:tcW w:w="3306" w:type="dxa"/>
            <w:shd w:val="clear" w:color="auto" w:fill="DDD9C3" w:themeFill="background2" w:themeFillShade="E6"/>
          </w:tcPr>
          <w:p w14:paraId="5F7C1BC9"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3742E65B" w14:textId="77777777" w:rsidR="00AC209A" w:rsidRPr="003A1475" w:rsidRDefault="00AC209A" w:rsidP="00401CFA">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t>Πρόσωπο με πρόσωπο, και σε ειδικές περιπτώσεις Εξ αποστάσεως εκπαίδευση</w:t>
            </w:r>
          </w:p>
        </w:tc>
      </w:tr>
      <w:tr w:rsidR="00AC209A" w:rsidRPr="006E4515" w14:paraId="5F10EA99" w14:textId="77777777" w:rsidTr="00401CFA">
        <w:tc>
          <w:tcPr>
            <w:tcW w:w="3306" w:type="dxa"/>
            <w:shd w:val="clear" w:color="auto" w:fill="DDD9C3" w:themeFill="background2" w:themeFillShade="E6"/>
          </w:tcPr>
          <w:p w14:paraId="41E73E1C" w14:textId="77777777" w:rsidR="00AC209A" w:rsidRPr="003A1475" w:rsidRDefault="00AC209A" w:rsidP="00401CFA">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lastRenderedPageBreak/>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F46856C" w14:textId="77777777" w:rsidR="00AC209A" w:rsidRPr="003A1475" w:rsidRDefault="00AC209A" w:rsidP="00401CFA">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2F79647D" w14:textId="77777777" w:rsidR="00AC209A" w:rsidRPr="003A1475" w:rsidRDefault="00AC209A" w:rsidP="00401CFA">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AC209A" w:rsidRPr="003A1475" w14:paraId="30B278E2" w14:textId="77777777" w:rsidTr="00401CFA">
        <w:tc>
          <w:tcPr>
            <w:tcW w:w="3306" w:type="dxa"/>
            <w:shd w:val="clear" w:color="auto" w:fill="DDD9C3" w:themeFill="background2" w:themeFillShade="E6"/>
          </w:tcPr>
          <w:p w14:paraId="2704CB99"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7E036227" w14:textId="77777777" w:rsidR="00AC209A" w:rsidRPr="003A1475" w:rsidRDefault="00AC209A" w:rsidP="00401CFA">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62D96D80" w14:textId="77777777" w:rsidR="00AC209A" w:rsidRPr="003A1475" w:rsidRDefault="00AC209A" w:rsidP="00401CFA">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4A4AA0BD" w14:textId="77777777" w:rsidR="00AC209A" w:rsidRPr="003A1475" w:rsidRDefault="00AC209A" w:rsidP="00401CFA">
            <w:pPr>
              <w:jc w:val="both"/>
              <w:rPr>
                <w:rFonts w:asciiTheme="minorHAnsi" w:hAnsiTheme="minorHAnsi" w:cstheme="minorHAnsi"/>
                <w:i/>
                <w:sz w:val="16"/>
                <w:szCs w:val="16"/>
                <w:lang w:val="el-GR"/>
              </w:rPr>
            </w:pPr>
          </w:p>
          <w:p w14:paraId="2C055950" w14:textId="77777777" w:rsidR="00AC209A" w:rsidRPr="003A1475" w:rsidRDefault="00AC209A" w:rsidP="00401CFA">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C209A" w:rsidRPr="003A1475" w14:paraId="17854CC7" w14:textId="77777777" w:rsidTr="00401CFA">
              <w:tc>
                <w:tcPr>
                  <w:tcW w:w="2467" w:type="dxa"/>
                  <w:shd w:val="clear" w:color="auto" w:fill="DDD9C3" w:themeFill="background2" w:themeFillShade="E6"/>
                  <w:vAlign w:val="center"/>
                </w:tcPr>
                <w:p w14:paraId="6440260E" w14:textId="77777777" w:rsidR="00AC209A" w:rsidRPr="003A1475" w:rsidRDefault="00AC209A" w:rsidP="00401CFA">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0C00D8AE" w14:textId="77777777" w:rsidR="00AC209A" w:rsidRPr="003A1475" w:rsidRDefault="00AC209A" w:rsidP="00401CFA">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812F7B" w:rsidRPr="003A1475" w14:paraId="3BDBDB3C" w14:textId="77777777" w:rsidTr="00401CFA">
              <w:tc>
                <w:tcPr>
                  <w:tcW w:w="2467" w:type="dxa"/>
                </w:tcPr>
                <w:p w14:paraId="6FDF1F4B"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5DC07881" w14:textId="77777777" w:rsidR="00812F7B" w:rsidRPr="003A1475" w:rsidRDefault="00812F7B" w:rsidP="00812F7B">
                  <w:pPr>
                    <w:jc w:val="center"/>
                    <w:rPr>
                      <w:rFonts w:asciiTheme="minorHAnsi" w:hAnsiTheme="minorHAnsi" w:cstheme="minorHAnsi"/>
                      <w:color w:val="002060"/>
                      <w:lang w:val="el-GR"/>
                    </w:rPr>
                  </w:pPr>
                  <w:r w:rsidRPr="003A1475">
                    <w:rPr>
                      <w:rFonts w:asciiTheme="minorHAnsi" w:hAnsiTheme="minorHAnsi" w:cstheme="minorHAnsi"/>
                      <w:color w:val="002060"/>
                      <w:lang w:val="el-GR"/>
                    </w:rPr>
                    <w:t>39</w:t>
                  </w:r>
                </w:p>
              </w:tc>
            </w:tr>
            <w:tr w:rsidR="00812F7B" w:rsidRPr="003A1475" w14:paraId="72BE94BF" w14:textId="77777777" w:rsidTr="00401CFA">
              <w:tc>
                <w:tcPr>
                  <w:tcW w:w="2467" w:type="dxa"/>
                  <w:shd w:val="clear" w:color="auto" w:fill="auto"/>
                </w:tcPr>
                <w:p w14:paraId="7C7655A0"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62BFCA3E"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136</w:t>
                  </w:r>
                </w:p>
              </w:tc>
            </w:tr>
            <w:tr w:rsidR="00812F7B" w:rsidRPr="003A1475" w14:paraId="00C76A18" w14:textId="77777777" w:rsidTr="00401CFA">
              <w:tc>
                <w:tcPr>
                  <w:tcW w:w="2467" w:type="dxa"/>
                  <w:shd w:val="clear" w:color="auto" w:fill="auto"/>
                </w:tcPr>
                <w:p w14:paraId="145D56A1" w14:textId="77777777" w:rsidR="00812F7B" w:rsidRPr="003A1475" w:rsidRDefault="00812F7B" w:rsidP="00812F7B">
                  <w:pPr>
                    <w:rPr>
                      <w:rFonts w:asciiTheme="minorHAnsi" w:hAnsiTheme="minorHAnsi" w:cstheme="minorHAnsi"/>
                      <w:color w:val="002060"/>
                      <w:lang w:val="el-GR"/>
                    </w:rPr>
                  </w:pPr>
                  <w:r>
                    <w:rPr>
                      <w:rFonts w:asciiTheme="minorHAnsi" w:hAnsiTheme="minorHAnsi" w:cstheme="minorHAnsi"/>
                      <w:color w:val="002060"/>
                      <w:lang w:val="el-GR"/>
                    </w:rPr>
                    <w:t>Εκπόνηση εργασίας</w:t>
                  </w:r>
                </w:p>
              </w:tc>
              <w:tc>
                <w:tcPr>
                  <w:tcW w:w="2468" w:type="dxa"/>
                </w:tcPr>
                <w:p w14:paraId="5BD1200D"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50</w:t>
                  </w:r>
                </w:p>
              </w:tc>
            </w:tr>
            <w:tr w:rsidR="00AC209A" w:rsidRPr="003A1475" w14:paraId="74BC8F42" w14:textId="77777777" w:rsidTr="00401CFA">
              <w:tc>
                <w:tcPr>
                  <w:tcW w:w="2467" w:type="dxa"/>
                  <w:shd w:val="clear" w:color="auto" w:fill="auto"/>
                </w:tcPr>
                <w:p w14:paraId="7D3DC640" w14:textId="77777777" w:rsidR="00AC209A" w:rsidRPr="003A1475" w:rsidRDefault="00AC209A" w:rsidP="00401CFA">
                  <w:pPr>
                    <w:rPr>
                      <w:rFonts w:asciiTheme="minorHAnsi" w:hAnsiTheme="minorHAnsi" w:cstheme="minorHAnsi"/>
                      <w:iCs/>
                      <w:color w:val="002060"/>
                      <w:sz w:val="22"/>
                      <w:szCs w:val="22"/>
                    </w:rPr>
                  </w:pPr>
                </w:p>
              </w:tc>
              <w:tc>
                <w:tcPr>
                  <w:tcW w:w="2468" w:type="dxa"/>
                </w:tcPr>
                <w:p w14:paraId="45EB738C" w14:textId="77777777" w:rsidR="00AC209A" w:rsidRPr="003A1475" w:rsidRDefault="00AC209A" w:rsidP="00401CFA">
                  <w:pPr>
                    <w:jc w:val="center"/>
                    <w:rPr>
                      <w:rFonts w:asciiTheme="minorHAnsi" w:hAnsiTheme="minorHAnsi" w:cstheme="minorHAnsi"/>
                      <w:color w:val="002060"/>
                      <w:sz w:val="20"/>
                      <w:szCs w:val="20"/>
                      <w:lang w:val="el-GR"/>
                    </w:rPr>
                  </w:pPr>
                </w:p>
              </w:tc>
            </w:tr>
            <w:tr w:rsidR="00AC209A" w:rsidRPr="003A1475" w14:paraId="0C8D1C71" w14:textId="77777777" w:rsidTr="00401CFA">
              <w:tc>
                <w:tcPr>
                  <w:tcW w:w="2467" w:type="dxa"/>
                  <w:shd w:val="clear" w:color="auto" w:fill="auto"/>
                </w:tcPr>
                <w:p w14:paraId="00D0C92C" w14:textId="77777777" w:rsidR="00AC209A" w:rsidRPr="003A1475" w:rsidRDefault="00AC209A" w:rsidP="00401CFA">
                  <w:pPr>
                    <w:rPr>
                      <w:rFonts w:asciiTheme="minorHAnsi" w:hAnsiTheme="minorHAnsi" w:cstheme="minorHAnsi"/>
                      <w:iCs/>
                      <w:color w:val="002060"/>
                      <w:sz w:val="22"/>
                      <w:szCs w:val="22"/>
                      <w:lang w:val="el-GR"/>
                    </w:rPr>
                  </w:pPr>
                </w:p>
              </w:tc>
              <w:tc>
                <w:tcPr>
                  <w:tcW w:w="2468" w:type="dxa"/>
                </w:tcPr>
                <w:p w14:paraId="64C24991" w14:textId="77777777" w:rsidR="00AC209A" w:rsidRPr="003A1475" w:rsidRDefault="00AC209A" w:rsidP="00401CFA">
                  <w:pPr>
                    <w:jc w:val="center"/>
                    <w:rPr>
                      <w:rFonts w:asciiTheme="minorHAnsi" w:hAnsiTheme="minorHAnsi" w:cstheme="minorHAnsi"/>
                      <w:color w:val="002060"/>
                      <w:sz w:val="20"/>
                      <w:szCs w:val="20"/>
                      <w:lang w:val="el-GR"/>
                    </w:rPr>
                  </w:pPr>
                </w:p>
              </w:tc>
            </w:tr>
            <w:tr w:rsidR="00AC209A" w:rsidRPr="003A1475" w14:paraId="715F5C5B" w14:textId="77777777" w:rsidTr="00401CFA">
              <w:tc>
                <w:tcPr>
                  <w:tcW w:w="2467" w:type="dxa"/>
                  <w:shd w:val="clear" w:color="auto" w:fill="auto"/>
                </w:tcPr>
                <w:p w14:paraId="1C88D50C" w14:textId="77777777" w:rsidR="00AC209A" w:rsidRPr="003A1475" w:rsidRDefault="00AC209A" w:rsidP="00401CFA">
                  <w:pPr>
                    <w:rPr>
                      <w:rFonts w:asciiTheme="minorHAnsi" w:hAnsiTheme="minorHAnsi" w:cstheme="minorHAnsi"/>
                      <w:iCs/>
                      <w:color w:val="002060"/>
                      <w:sz w:val="22"/>
                      <w:szCs w:val="22"/>
                    </w:rPr>
                  </w:pPr>
                </w:p>
              </w:tc>
              <w:tc>
                <w:tcPr>
                  <w:tcW w:w="2468" w:type="dxa"/>
                </w:tcPr>
                <w:p w14:paraId="4861F777" w14:textId="77777777" w:rsidR="00AC209A" w:rsidRPr="003A1475" w:rsidRDefault="00AC209A" w:rsidP="00401CFA">
                  <w:pPr>
                    <w:rPr>
                      <w:rFonts w:asciiTheme="minorHAnsi" w:hAnsiTheme="minorHAnsi" w:cstheme="minorHAnsi"/>
                      <w:i/>
                      <w:color w:val="002060"/>
                      <w:sz w:val="16"/>
                      <w:szCs w:val="16"/>
                      <w:lang w:val="el-GR"/>
                    </w:rPr>
                  </w:pPr>
                </w:p>
              </w:tc>
            </w:tr>
            <w:tr w:rsidR="00AC209A" w:rsidRPr="003A1475" w14:paraId="0133E8CC" w14:textId="77777777" w:rsidTr="00401CFA">
              <w:tc>
                <w:tcPr>
                  <w:tcW w:w="2467" w:type="dxa"/>
                  <w:shd w:val="clear" w:color="auto" w:fill="auto"/>
                </w:tcPr>
                <w:p w14:paraId="7266FDE0" w14:textId="77777777" w:rsidR="00AC209A" w:rsidRPr="003A1475" w:rsidRDefault="00AC209A" w:rsidP="00401CFA">
                  <w:pPr>
                    <w:rPr>
                      <w:rFonts w:asciiTheme="minorHAnsi" w:hAnsiTheme="minorHAnsi" w:cstheme="minorHAnsi"/>
                      <w:iCs/>
                      <w:color w:val="002060"/>
                      <w:sz w:val="22"/>
                      <w:szCs w:val="22"/>
                    </w:rPr>
                  </w:pPr>
                </w:p>
              </w:tc>
              <w:tc>
                <w:tcPr>
                  <w:tcW w:w="2468" w:type="dxa"/>
                </w:tcPr>
                <w:p w14:paraId="74266D16" w14:textId="77777777" w:rsidR="00AC209A" w:rsidRPr="003A1475" w:rsidRDefault="00AC209A" w:rsidP="00401CFA">
                  <w:pPr>
                    <w:rPr>
                      <w:rFonts w:asciiTheme="minorHAnsi" w:hAnsiTheme="minorHAnsi" w:cstheme="minorHAnsi"/>
                      <w:i/>
                      <w:color w:val="002060"/>
                      <w:sz w:val="16"/>
                      <w:szCs w:val="16"/>
                      <w:lang w:val="el-GR"/>
                    </w:rPr>
                  </w:pPr>
                </w:p>
              </w:tc>
            </w:tr>
            <w:tr w:rsidR="00AC209A" w:rsidRPr="003A1475" w14:paraId="340B44AA" w14:textId="77777777" w:rsidTr="00401CFA">
              <w:tc>
                <w:tcPr>
                  <w:tcW w:w="2467" w:type="dxa"/>
                  <w:shd w:val="clear" w:color="auto" w:fill="auto"/>
                </w:tcPr>
                <w:p w14:paraId="3F767AB4" w14:textId="77777777" w:rsidR="00AC209A" w:rsidRPr="003A1475" w:rsidRDefault="00AC209A" w:rsidP="00401CFA">
                  <w:pPr>
                    <w:rPr>
                      <w:rFonts w:asciiTheme="minorHAnsi" w:hAnsiTheme="minorHAnsi" w:cstheme="minorHAnsi"/>
                      <w:iCs/>
                      <w:color w:val="002060"/>
                      <w:sz w:val="22"/>
                      <w:szCs w:val="22"/>
                    </w:rPr>
                  </w:pPr>
                </w:p>
              </w:tc>
              <w:tc>
                <w:tcPr>
                  <w:tcW w:w="2468" w:type="dxa"/>
                </w:tcPr>
                <w:p w14:paraId="3F4E25C1" w14:textId="77777777" w:rsidR="00AC209A" w:rsidRPr="003A1475" w:rsidRDefault="00AC209A" w:rsidP="00401CFA">
                  <w:pPr>
                    <w:rPr>
                      <w:rFonts w:asciiTheme="minorHAnsi" w:hAnsiTheme="minorHAnsi" w:cstheme="minorHAnsi"/>
                      <w:i/>
                      <w:color w:val="002060"/>
                      <w:sz w:val="16"/>
                      <w:szCs w:val="16"/>
                      <w:lang w:val="el-GR"/>
                    </w:rPr>
                  </w:pPr>
                </w:p>
              </w:tc>
            </w:tr>
            <w:tr w:rsidR="00AC209A" w:rsidRPr="003A1475" w14:paraId="33FD4379" w14:textId="77777777" w:rsidTr="00401CFA">
              <w:tc>
                <w:tcPr>
                  <w:tcW w:w="2467" w:type="dxa"/>
                  <w:shd w:val="clear" w:color="auto" w:fill="auto"/>
                </w:tcPr>
                <w:p w14:paraId="2F5608A6" w14:textId="77777777" w:rsidR="00AC209A" w:rsidRPr="003A1475" w:rsidRDefault="00AC209A" w:rsidP="00401CFA">
                  <w:pPr>
                    <w:rPr>
                      <w:rFonts w:asciiTheme="minorHAnsi" w:hAnsiTheme="minorHAnsi" w:cstheme="minorHAnsi"/>
                      <w:color w:val="002060"/>
                      <w:sz w:val="20"/>
                      <w:szCs w:val="20"/>
                      <w:lang w:val="el-GR"/>
                    </w:rPr>
                  </w:pPr>
                </w:p>
              </w:tc>
              <w:tc>
                <w:tcPr>
                  <w:tcW w:w="2468" w:type="dxa"/>
                </w:tcPr>
                <w:p w14:paraId="12968872" w14:textId="77777777" w:rsidR="00AC209A" w:rsidRPr="003A1475" w:rsidRDefault="00AC209A" w:rsidP="00401CFA">
                  <w:pPr>
                    <w:jc w:val="center"/>
                    <w:rPr>
                      <w:rFonts w:asciiTheme="minorHAnsi" w:hAnsiTheme="minorHAnsi" w:cstheme="minorHAnsi"/>
                      <w:color w:val="002060"/>
                      <w:sz w:val="20"/>
                      <w:szCs w:val="20"/>
                    </w:rPr>
                  </w:pPr>
                </w:p>
              </w:tc>
            </w:tr>
            <w:tr w:rsidR="00AC209A" w:rsidRPr="003A1475" w14:paraId="562B0257" w14:textId="77777777" w:rsidTr="00401CFA">
              <w:tc>
                <w:tcPr>
                  <w:tcW w:w="2467" w:type="dxa"/>
                </w:tcPr>
                <w:p w14:paraId="16124C6E" w14:textId="77777777" w:rsidR="00AC209A" w:rsidRPr="003A1475" w:rsidRDefault="00AC209A" w:rsidP="00401CFA">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570AD8C6" w14:textId="77777777" w:rsidR="00AC209A" w:rsidRPr="003A1475" w:rsidRDefault="00812F7B" w:rsidP="00401CFA">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225</w:t>
                  </w:r>
                </w:p>
              </w:tc>
            </w:tr>
          </w:tbl>
          <w:p w14:paraId="4B059859" w14:textId="77777777" w:rsidR="00AC209A" w:rsidRPr="003A1475" w:rsidRDefault="00AC209A" w:rsidP="00401CFA">
            <w:pPr>
              <w:rPr>
                <w:rFonts w:asciiTheme="minorHAnsi" w:hAnsiTheme="minorHAnsi" w:cstheme="minorHAnsi"/>
              </w:rPr>
            </w:pPr>
          </w:p>
        </w:tc>
      </w:tr>
      <w:tr w:rsidR="00AC209A" w:rsidRPr="006E4515" w14:paraId="78CCFB9F" w14:textId="77777777" w:rsidTr="00401CFA">
        <w:tc>
          <w:tcPr>
            <w:tcW w:w="3306" w:type="dxa"/>
          </w:tcPr>
          <w:p w14:paraId="49D434D1" w14:textId="77777777" w:rsidR="00AC209A" w:rsidRPr="003A1475" w:rsidRDefault="00AC209A" w:rsidP="00401CFA">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ΑΞΙΟΛΟΓΗΣΗ ΦΟΙΤΗΤΩΝ </w:t>
            </w:r>
          </w:p>
          <w:p w14:paraId="6CFB1109" w14:textId="77777777" w:rsidR="00AC209A" w:rsidRPr="003A1475" w:rsidRDefault="00AC209A" w:rsidP="00401CFA">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76C981AC" w14:textId="77777777" w:rsidR="00AC209A" w:rsidRPr="003A1475" w:rsidRDefault="00AC209A" w:rsidP="00401CFA">
            <w:pPr>
              <w:jc w:val="both"/>
              <w:rPr>
                <w:rFonts w:asciiTheme="minorHAnsi" w:hAnsiTheme="minorHAnsi" w:cstheme="minorHAnsi"/>
                <w:i/>
                <w:sz w:val="16"/>
                <w:szCs w:val="16"/>
                <w:lang w:val="el-GR"/>
              </w:rPr>
            </w:pPr>
          </w:p>
          <w:p w14:paraId="2B80A9FB" w14:textId="77777777" w:rsidR="00AC209A" w:rsidRPr="003A1475" w:rsidRDefault="00AC209A" w:rsidP="00401CFA">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205DDD3" w14:textId="77777777" w:rsidR="00AC209A" w:rsidRPr="003A1475" w:rsidRDefault="00AC209A" w:rsidP="00401CFA">
            <w:pPr>
              <w:jc w:val="both"/>
              <w:rPr>
                <w:rFonts w:asciiTheme="minorHAnsi" w:hAnsiTheme="minorHAnsi" w:cstheme="minorHAnsi"/>
                <w:i/>
                <w:sz w:val="16"/>
                <w:szCs w:val="16"/>
                <w:lang w:val="el-GR"/>
              </w:rPr>
            </w:pPr>
          </w:p>
          <w:p w14:paraId="361BA0C0" w14:textId="77777777" w:rsidR="00AC209A" w:rsidRPr="003A1475" w:rsidRDefault="00AC209A" w:rsidP="00401CFA">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5CF2A8F6" w14:textId="77777777" w:rsidR="00AC209A" w:rsidRPr="003A1475" w:rsidRDefault="00AC209A" w:rsidP="00401CFA">
            <w:pPr>
              <w:rPr>
                <w:rFonts w:asciiTheme="minorHAnsi" w:hAnsiTheme="minorHAnsi" w:cstheme="minorHAnsi"/>
                <w:color w:val="002060"/>
                <w:lang w:val="el-GR"/>
              </w:rPr>
            </w:pPr>
          </w:p>
          <w:p w14:paraId="6448D396" w14:textId="77777777" w:rsidR="00AC209A" w:rsidRPr="003A1475" w:rsidRDefault="00AC209A" w:rsidP="00401CFA">
            <w:pPr>
              <w:rPr>
                <w:rFonts w:asciiTheme="minorHAnsi" w:hAnsiTheme="minorHAnsi" w:cstheme="minorHAnsi"/>
                <w:lang w:val="el-GR"/>
              </w:rPr>
            </w:pPr>
            <w:r w:rsidRPr="003A1475">
              <w:rPr>
                <w:rFonts w:asciiTheme="minorHAnsi" w:hAnsiTheme="minorHAnsi" w:cstheme="minorHAnsi"/>
                <w:iCs/>
                <w:lang w:val="el-GR"/>
              </w:rPr>
              <w:t>Ι</w:t>
            </w:r>
            <w:r w:rsidRPr="003A1475">
              <w:rPr>
                <w:rFonts w:asciiTheme="minorHAnsi" w:hAnsiTheme="minorHAnsi" w:cstheme="minorHAnsi"/>
                <w:iCs/>
                <w:sz w:val="22"/>
                <w:lang w:val="el-GR"/>
              </w:rPr>
              <w:t xml:space="preserve">. </w:t>
            </w:r>
            <w:r w:rsidRPr="003A1475">
              <w:rPr>
                <w:rFonts w:asciiTheme="minorHAnsi" w:hAnsiTheme="minorHAnsi" w:cstheme="minorHAnsi"/>
                <w:sz w:val="22"/>
                <w:lang w:val="el-GR"/>
              </w:rPr>
              <w:t>Βαθμολογία ατομικής ή ομαδικής εργασίας (1/3)</w:t>
            </w:r>
          </w:p>
          <w:p w14:paraId="58EA02BF" w14:textId="77777777" w:rsidR="00AC209A" w:rsidRPr="003A1475" w:rsidRDefault="00AC209A" w:rsidP="00401CFA">
            <w:pPr>
              <w:rPr>
                <w:rFonts w:asciiTheme="minorHAnsi" w:hAnsiTheme="minorHAnsi" w:cstheme="minorHAnsi"/>
                <w:lang w:val="el-GR"/>
              </w:rPr>
            </w:pPr>
            <w:r w:rsidRPr="003A1475">
              <w:rPr>
                <w:rFonts w:asciiTheme="minorHAnsi" w:hAnsiTheme="minorHAnsi" w:cstheme="minorHAnsi"/>
                <w:sz w:val="22"/>
                <w:lang w:val="el-GR"/>
              </w:rPr>
              <w:t>ΙΙ. Βαθμολογία ατομικής ή ομαδικής εργασίας (1/3)</w:t>
            </w:r>
          </w:p>
          <w:p w14:paraId="247850C0" w14:textId="77777777" w:rsidR="00AC209A" w:rsidRPr="003A1475" w:rsidRDefault="00AC209A" w:rsidP="00401CFA">
            <w:pPr>
              <w:rPr>
                <w:rFonts w:asciiTheme="minorHAnsi" w:hAnsiTheme="minorHAnsi" w:cstheme="minorHAnsi"/>
                <w:lang w:val="el-GR"/>
              </w:rPr>
            </w:pPr>
            <w:r w:rsidRPr="003A1475">
              <w:rPr>
                <w:rFonts w:asciiTheme="minorHAnsi" w:hAnsiTheme="minorHAnsi" w:cstheme="minorHAnsi"/>
                <w:sz w:val="22"/>
                <w:lang w:val="el-GR"/>
              </w:rPr>
              <w:t>ΙΙΙ. Βαθμολογία ατομικής ή ομαδικής εργασίας (1/3)</w:t>
            </w:r>
          </w:p>
          <w:p w14:paraId="36BE96CA" w14:textId="77777777" w:rsidR="00AC209A" w:rsidRPr="003A1475" w:rsidRDefault="00AC209A" w:rsidP="00401CFA">
            <w:pPr>
              <w:rPr>
                <w:rFonts w:asciiTheme="minorHAnsi" w:hAnsiTheme="minorHAnsi" w:cstheme="minorHAnsi"/>
                <w:lang w:val="el-GR"/>
              </w:rPr>
            </w:pPr>
          </w:p>
          <w:p w14:paraId="48AB9055" w14:textId="77777777" w:rsidR="00AC209A" w:rsidRPr="003A1475" w:rsidRDefault="00AC209A" w:rsidP="00401CFA">
            <w:pPr>
              <w:rPr>
                <w:rFonts w:asciiTheme="minorHAnsi" w:hAnsiTheme="minorHAnsi" w:cstheme="minorHAnsi"/>
                <w:color w:val="002060"/>
                <w:lang w:val="el-GR"/>
              </w:rPr>
            </w:pPr>
          </w:p>
        </w:tc>
      </w:tr>
    </w:tbl>
    <w:p w14:paraId="6ADDEE6E" w14:textId="77777777" w:rsidR="00AC209A" w:rsidRPr="003A1475" w:rsidRDefault="00AC209A" w:rsidP="00AC209A">
      <w:pPr>
        <w:pStyle w:val="ab"/>
        <w:widowControl w:val="0"/>
        <w:numPr>
          <w:ilvl w:val="0"/>
          <w:numId w:val="5"/>
        </w:numPr>
        <w:autoSpaceDE w:val="0"/>
        <w:autoSpaceDN w:val="0"/>
        <w:adjustRightInd w:val="0"/>
        <w:spacing w:before="240"/>
        <w:ind w:left="426"/>
        <w:rPr>
          <w:rFonts w:asciiTheme="minorHAnsi" w:hAnsiTheme="minorHAnsi" w:cstheme="minorHAnsi"/>
          <w:b/>
          <w:color w:val="000000"/>
        </w:rPr>
      </w:pPr>
      <w:r w:rsidRPr="003A1475">
        <w:rPr>
          <w:rFonts w:asciiTheme="minorHAnsi" w:hAnsiTheme="minorHAnsi" w:cstheme="minorHAnsi"/>
          <w:b/>
          <w:color w:val="000000"/>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C209A" w:rsidRPr="003A1475" w14:paraId="6F0E7251" w14:textId="77777777" w:rsidTr="00401CFA">
        <w:trPr>
          <w:trHeight w:val="3667"/>
        </w:trPr>
        <w:tc>
          <w:tcPr>
            <w:tcW w:w="8472" w:type="dxa"/>
          </w:tcPr>
          <w:p w14:paraId="5F10F2E9" w14:textId="77777777" w:rsidR="00AC209A" w:rsidRPr="003A1475" w:rsidRDefault="00AC209A" w:rsidP="00401CFA">
            <w:pPr>
              <w:jc w:val="both"/>
              <w:rPr>
                <w:rFonts w:asciiTheme="minorHAnsi" w:hAnsiTheme="minorHAnsi" w:cstheme="minorHAnsi"/>
                <w:i/>
                <w:sz w:val="16"/>
                <w:szCs w:val="16"/>
                <w:lang w:val="el-GR"/>
              </w:rPr>
            </w:pPr>
          </w:p>
          <w:p w14:paraId="2843C5B7" w14:textId="77777777" w:rsidR="00AC209A" w:rsidRPr="000C6373" w:rsidRDefault="00AC209A" w:rsidP="000C6373">
            <w:pPr>
              <w:pStyle w:val="ab"/>
              <w:numPr>
                <w:ilvl w:val="0"/>
                <w:numId w:val="32"/>
              </w:numPr>
              <w:ind w:left="709"/>
              <w:jc w:val="both"/>
              <w:rPr>
                <w:rFonts w:asciiTheme="minorHAnsi" w:hAnsiTheme="minorHAnsi" w:cstheme="minorHAnsi"/>
                <w:i/>
                <w:sz w:val="24"/>
                <w:szCs w:val="24"/>
              </w:rPr>
            </w:pPr>
            <w:r w:rsidRPr="000C6373">
              <w:rPr>
                <w:rFonts w:asciiTheme="minorHAnsi" w:hAnsiTheme="minorHAnsi" w:cstheme="minorHAnsi"/>
                <w:i/>
                <w:sz w:val="24"/>
                <w:szCs w:val="24"/>
              </w:rPr>
              <w:t xml:space="preserve">Διεθνή Πρότυπα Χρηματοοικονομικής Αναφοράς – IFRS. Συλλογικός Τόμος (3). </w:t>
            </w:r>
            <w:proofErr w:type="spellStart"/>
            <w:r w:rsidRPr="000C6373">
              <w:rPr>
                <w:rFonts w:asciiTheme="minorHAnsi" w:hAnsiTheme="minorHAnsi" w:cstheme="minorHAnsi"/>
                <w:i/>
                <w:sz w:val="24"/>
                <w:szCs w:val="24"/>
              </w:rPr>
              <w:t>Grant</w:t>
            </w:r>
            <w:proofErr w:type="spellEnd"/>
            <w:r w:rsidRPr="000C6373">
              <w:rPr>
                <w:rFonts w:asciiTheme="minorHAnsi" w:hAnsiTheme="minorHAnsi" w:cstheme="minorHAnsi"/>
                <w:i/>
                <w:sz w:val="24"/>
                <w:szCs w:val="24"/>
              </w:rPr>
              <w:t xml:space="preserve"> </w:t>
            </w:r>
            <w:proofErr w:type="spellStart"/>
            <w:r w:rsidRPr="000C6373">
              <w:rPr>
                <w:rFonts w:asciiTheme="minorHAnsi" w:hAnsiTheme="minorHAnsi" w:cstheme="minorHAnsi"/>
                <w:i/>
                <w:sz w:val="24"/>
                <w:szCs w:val="24"/>
              </w:rPr>
              <w:t>Thornton</w:t>
            </w:r>
            <w:proofErr w:type="spellEnd"/>
            <w:r w:rsidRPr="000C6373">
              <w:rPr>
                <w:rFonts w:asciiTheme="minorHAnsi" w:hAnsiTheme="minorHAnsi" w:cstheme="minorHAnsi"/>
                <w:i/>
                <w:sz w:val="24"/>
                <w:szCs w:val="24"/>
              </w:rPr>
              <w:t>. 2010</w:t>
            </w:r>
          </w:p>
          <w:p w14:paraId="4B04B4A1" w14:textId="77777777" w:rsidR="00AC209A" w:rsidRPr="000C6373" w:rsidRDefault="00AC209A" w:rsidP="000C6373">
            <w:pPr>
              <w:pStyle w:val="ab"/>
              <w:numPr>
                <w:ilvl w:val="0"/>
                <w:numId w:val="32"/>
              </w:numPr>
              <w:ind w:left="709"/>
              <w:jc w:val="both"/>
              <w:rPr>
                <w:rFonts w:asciiTheme="minorHAnsi" w:hAnsiTheme="minorHAnsi" w:cstheme="minorHAnsi"/>
                <w:i/>
                <w:sz w:val="24"/>
                <w:szCs w:val="24"/>
              </w:rPr>
            </w:pPr>
            <w:hyperlink r:id="rId9" w:history="1">
              <w:r w:rsidRPr="000C6373">
                <w:rPr>
                  <w:rFonts w:asciiTheme="minorHAnsi" w:hAnsiTheme="minorHAnsi" w:cstheme="minorHAnsi"/>
                  <w:i/>
                  <w:sz w:val="24"/>
                  <w:szCs w:val="24"/>
                </w:rPr>
                <w:t>https://www.ifrs.org/issued-standards/ifrs-sustainability-standards-navigator/ifrs-s1-general-requirements/</w:t>
              </w:r>
            </w:hyperlink>
            <w:r w:rsidRPr="000C6373">
              <w:rPr>
                <w:rFonts w:asciiTheme="minorHAnsi" w:hAnsiTheme="minorHAnsi" w:cstheme="minorHAnsi"/>
                <w:i/>
                <w:sz w:val="24"/>
                <w:szCs w:val="24"/>
              </w:rPr>
              <w:t xml:space="preserve"> </w:t>
            </w:r>
          </w:p>
          <w:p w14:paraId="0E925258" w14:textId="77777777" w:rsidR="00AC209A" w:rsidRPr="000C6373" w:rsidRDefault="00AC209A" w:rsidP="000C6373">
            <w:pPr>
              <w:pStyle w:val="ab"/>
              <w:numPr>
                <w:ilvl w:val="0"/>
                <w:numId w:val="32"/>
              </w:numPr>
              <w:ind w:left="709"/>
              <w:jc w:val="both"/>
              <w:rPr>
                <w:rFonts w:asciiTheme="minorHAnsi" w:hAnsiTheme="minorHAnsi" w:cstheme="minorHAnsi"/>
                <w:i/>
                <w:sz w:val="24"/>
                <w:szCs w:val="24"/>
              </w:rPr>
            </w:pPr>
            <w:hyperlink r:id="rId10" w:history="1">
              <w:r w:rsidRPr="000C6373">
                <w:rPr>
                  <w:rFonts w:asciiTheme="minorHAnsi" w:hAnsiTheme="minorHAnsi" w:cstheme="minorHAnsi"/>
                  <w:i/>
                  <w:sz w:val="24"/>
                  <w:szCs w:val="24"/>
                </w:rPr>
                <w:t>https://www.ifrs.org/projects/work-plan/amendments-to-disclosure-of-greenhouse-gas-emissions-s2/</w:t>
              </w:r>
            </w:hyperlink>
          </w:p>
          <w:p w14:paraId="1E6DA2E2" w14:textId="77777777" w:rsidR="00AC209A" w:rsidRPr="003A1475" w:rsidRDefault="00AC209A" w:rsidP="000C6373">
            <w:pPr>
              <w:pStyle w:val="ab"/>
              <w:numPr>
                <w:ilvl w:val="0"/>
                <w:numId w:val="32"/>
              </w:numPr>
              <w:ind w:left="709"/>
              <w:jc w:val="both"/>
              <w:rPr>
                <w:rFonts w:asciiTheme="minorHAnsi" w:hAnsiTheme="minorHAnsi" w:cstheme="minorHAnsi"/>
                <w:b/>
                <w:lang w:val="en-GB"/>
              </w:rPr>
            </w:pPr>
            <w:hyperlink r:id="rId11" w:history="1">
              <w:r w:rsidRPr="000C6373">
                <w:rPr>
                  <w:rFonts w:asciiTheme="minorHAnsi" w:hAnsiTheme="minorHAnsi" w:cstheme="minorHAnsi"/>
                  <w:i/>
                  <w:sz w:val="24"/>
                  <w:szCs w:val="24"/>
                </w:rPr>
                <w:t>https://www.ipsasb.org/</w:t>
              </w:r>
            </w:hyperlink>
            <w:r w:rsidRPr="003A1475">
              <w:rPr>
                <w:rFonts w:asciiTheme="minorHAnsi" w:hAnsiTheme="minorHAnsi" w:cstheme="minorHAnsi"/>
                <w:b/>
                <w:lang w:val="en-GB"/>
              </w:rPr>
              <w:t xml:space="preserve"> </w:t>
            </w:r>
          </w:p>
        </w:tc>
      </w:tr>
    </w:tbl>
    <w:p w14:paraId="184492CD" w14:textId="77777777" w:rsidR="00AC209A" w:rsidRPr="003A1475" w:rsidRDefault="00AC209A" w:rsidP="00AC209A">
      <w:pPr>
        <w:rPr>
          <w:rFonts w:asciiTheme="minorHAnsi" w:hAnsiTheme="minorHAnsi" w:cstheme="minorHAnsi"/>
          <w:lang w:val="el-GR"/>
        </w:rPr>
      </w:pPr>
    </w:p>
    <w:p w14:paraId="19C0823D" w14:textId="77777777" w:rsidR="00E86A58" w:rsidRPr="003A1475" w:rsidRDefault="00E86A58"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14:paraId="095127BE" w14:textId="77777777" w:rsidR="00E86A58" w:rsidRDefault="00E86A58"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n-GB"/>
        </w:rPr>
      </w:pPr>
    </w:p>
    <w:p w14:paraId="20F54B63" w14:textId="77777777" w:rsidR="005177E2" w:rsidRPr="005177E2" w:rsidRDefault="005177E2"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n-GB"/>
        </w:rPr>
      </w:pPr>
    </w:p>
    <w:p w14:paraId="096E65BD" w14:textId="77777777" w:rsidR="00E86A58" w:rsidRPr="003A1475" w:rsidRDefault="00E86A58" w:rsidP="00E47959">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14:paraId="6B41C299" w14:textId="77777777" w:rsidR="00121D3B" w:rsidRPr="003A1475" w:rsidRDefault="00121D3B" w:rsidP="00FD3F94">
      <w:pPr>
        <w:pStyle w:val="ab"/>
        <w:widowControl w:val="0"/>
        <w:numPr>
          <w:ilvl w:val="0"/>
          <w:numId w:val="22"/>
        </w:numPr>
        <w:tabs>
          <w:tab w:val="left" w:pos="717"/>
        </w:tabs>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lastRenderedPageBreak/>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21D3B" w:rsidRPr="003A1475" w14:paraId="5400F62D" w14:textId="77777777" w:rsidTr="0084262C">
        <w:tc>
          <w:tcPr>
            <w:tcW w:w="3205" w:type="dxa"/>
            <w:shd w:val="clear" w:color="auto" w:fill="DDD9C3" w:themeFill="background2" w:themeFillShade="E6"/>
          </w:tcPr>
          <w:p w14:paraId="54D35799" w14:textId="77777777" w:rsidR="00121D3B" w:rsidRPr="003A1475" w:rsidRDefault="00121D3B"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4AD477B3" w14:textId="77777777" w:rsidR="00121D3B" w:rsidRPr="003A1475" w:rsidRDefault="00121D3B"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121D3B" w:rsidRPr="003A1475" w14:paraId="294109AB" w14:textId="77777777" w:rsidTr="0084262C">
        <w:tc>
          <w:tcPr>
            <w:tcW w:w="3205" w:type="dxa"/>
            <w:shd w:val="clear" w:color="auto" w:fill="DDD9C3" w:themeFill="background2" w:themeFillShade="E6"/>
          </w:tcPr>
          <w:p w14:paraId="43F1089E" w14:textId="77777777" w:rsidR="00121D3B" w:rsidRPr="003A1475" w:rsidRDefault="00121D3B"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10E4814C" w14:textId="77777777" w:rsidR="00121D3B" w:rsidRPr="003A1475" w:rsidRDefault="00121D3B"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121D3B" w:rsidRPr="003A1475" w14:paraId="4F1F6A6D" w14:textId="77777777" w:rsidTr="0084262C">
        <w:tc>
          <w:tcPr>
            <w:tcW w:w="3205" w:type="dxa"/>
            <w:shd w:val="clear" w:color="auto" w:fill="DDD9C3" w:themeFill="background2" w:themeFillShade="E6"/>
          </w:tcPr>
          <w:p w14:paraId="3F1C9C6B" w14:textId="77777777" w:rsidR="00121D3B" w:rsidRPr="003A1475" w:rsidRDefault="00121D3B"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47A990A8" w14:textId="77777777" w:rsidR="00121D3B" w:rsidRPr="003A1475" w:rsidRDefault="00121D3B"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121D3B" w:rsidRPr="003A1475" w14:paraId="1F71D456" w14:textId="77777777" w:rsidTr="0084262C">
        <w:tc>
          <w:tcPr>
            <w:tcW w:w="3205" w:type="dxa"/>
            <w:shd w:val="clear" w:color="auto" w:fill="DDD9C3" w:themeFill="background2" w:themeFillShade="E6"/>
          </w:tcPr>
          <w:p w14:paraId="0342B8EF" w14:textId="77777777" w:rsidR="00121D3B" w:rsidRPr="003A1475" w:rsidRDefault="00121D3B"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31BD5A6E" w14:textId="6694CD58" w:rsidR="00121D3B" w:rsidRPr="003A1475" w:rsidRDefault="000C6373" w:rsidP="0084262C">
            <w:pPr>
              <w:rPr>
                <w:rFonts w:asciiTheme="minorHAnsi" w:hAnsiTheme="minorHAnsi" w:cstheme="minorHAnsi"/>
                <w:b/>
                <w:sz w:val="20"/>
                <w:szCs w:val="20"/>
                <w:lang w:val="el-GR"/>
              </w:rPr>
            </w:pPr>
            <w:r w:rsidRPr="003A1475">
              <w:rPr>
                <w:rFonts w:asciiTheme="minorHAnsi" w:hAnsiTheme="minorHAnsi" w:cstheme="minorHAnsi"/>
              </w:rPr>
              <w:t>Α3 ΔΟΧ-ΠΧΣ</w:t>
            </w:r>
          </w:p>
        </w:tc>
        <w:tc>
          <w:tcPr>
            <w:tcW w:w="2505" w:type="dxa"/>
            <w:gridSpan w:val="2"/>
            <w:shd w:val="clear" w:color="auto" w:fill="DDD9C3" w:themeFill="background2" w:themeFillShade="E6"/>
          </w:tcPr>
          <w:p w14:paraId="4842EAE1" w14:textId="77777777" w:rsidR="00121D3B" w:rsidRPr="003A1475" w:rsidRDefault="00121D3B"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4A399E11" w14:textId="77777777" w:rsidR="00121D3B" w:rsidRPr="003A1475" w:rsidRDefault="00DA1B22"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Α</w:t>
            </w:r>
          </w:p>
        </w:tc>
      </w:tr>
      <w:tr w:rsidR="00121D3B" w:rsidRPr="006E4515" w14:paraId="578EDBEC" w14:textId="77777777" w:rsidTr="0084262C">
        <w:trPr>
          <w:trHeight w:val="375"/>
        </w:trPr>
        <w:tc>
          <w:tcPr>
            <w:tcW w:w="3205" w:type="dxa"/>
            <w:shd w:val="clear" w:color="auto" w:fill="DDD9C3" w:themeFill="background2" w:themeFillShade="E6"/>
            <w:vAlign w:val="center"/>
          </w:tcPr>
          <w:p w14:paraId="6CEB98C4" w14:textId="77777777" w:rsidR="00121D3B" w:rsidRPr="003A1475" w:rsidRDefault="00121D3B"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255099E1" w14:textId="32F11A90" w:rsidR="00DA1B22" w:rsidRPr="003A1475" w:rsidRDefault="00DA1B22" w:rsidP="00A66FF7">
            <w:pPr>
              <w:pStyle w:val="3"/>
              <w:rPr>
                <w:rFonts w:asciiTheme="minorHAnsi" w:hAnsiTheme="minorHAnsi" w:cstheme="minorHAnsi"/>
              </w:rPr>
            </w:pPr>
            <w:bookmarkStart w:id="7" w:name="_Toc193282828"/>
            <w:r w:rsidRPr="003A1475">
              <w:rPr>
                <w:rFonts w:asciiTheme="minorHAnsi" w:hAnsiTheme="minorHAnsi" w:cstheme="minorHAnsi"/>
              </w:rPr>
              <w:t xml:space="preserve">Παγκόσμιο Χρηματοπιστωτικό Σύστημα   </w:t>
            </w:r>
            <w:proofErr w:type="spellStart"/>
            <w:r w:rsidRPr="003A1475">
              <w:rPr>
                <w:rFonts w:asciiTheme="minorHAnsi" w:hAnsiTheme="minorHAnsi" w:cstheme="minorHAnsi"/>
              </w:rPr>
              <w:t>Global</w:t>
            </w:r>
            <w:proofErr w:type="spellEnd"/>
            <w:r w:rsidRPr="003A1475">
              <w:rPr>
                <w:rFonts w:asciiTheme="minorHAnsi" w:hAnsiTheme="minorHAnsi" w:cstheme="minorHAnsi"/>
              </w:rPr>
              <w:t xml:space="preserve"> </w:t>
            </w:r>
            <w:proofErr w:type="spellStart"/>
            <w:r w:rsidRPr="003A1475">
              <w:rPr>
                <w:rFonts w:asciiTheme="minorHAnsi" w:hAnsiTheme="minorHAnsi" w:cstheme="minorHAnsi"/>
              </w:rPr>
              <w:t>Financial</w:t>
            </w:r>
            <w:proofErr w:type="spellEnd"/>
            <w:r w:rsidRPr="003A1475">
              <w:rPr>
                <w:rFonts w:asciiTheme="minorHAnsi" w:hAnsiTheme="minorHAnsi" w:cstheme="minorHAnsi"/>
              </w:rPr>
              <w:t xml:space="preserve"> </w:t>
            </w:r>
            <w:proofErr w:type="spellStart"/>
            <w:r w:rsidRPr="003A1475">
              <w:rPr>
                <w:rFonts w:asciiTheme="minorHAnsi" w:hAnsiTheme="minorHAnsi" w:cstheme="minorHAnsi"/>
              </w:rPr>
              <w:t>System</w:t>
            </w:r>
            <w:bookmarkEnd w:id="7"/>
            <w:proofErr w:type="spellEnd"/>
            <w:r w:rsidRPr="003A1475">
              <w:rPr>
                <w:rFonts w:asciiTheme="minorHAnsi" w:hAnsiTheme="minorHAnsi" w:cstheme="minorHAnsi"/>
              </w:rPr>
              <w:t xml:space="preserve">   </w:t>
            </w:r>
          </w:p>
          <w:p w14:paraId="202C1E30" w14:textId="77777777" w:rsidR="00121D3B" w:rsidRPr="003A1475" w:rsidRDefault="00121D3B" w:rsidP="0084262C">
            <w:pPr>
              <w:rPr>
                <w:rFonts w:asciiTheme="minorHAnsi" w:hAnsiTheme="minorHAnsi" w:cstheme="minorHAnsi"/>
                <w:sz w:val="20"/>
                <w:szCs w:val="20"/>
                <w:lang w:val="el-GR"/>
              </w:rPr>
            </w:pPr>
          </w:p>
        </w:tc>
      </w:tr>
      <w:tr w:rsidR="00121D3B" w:rsidRPr="003A1475" w14:paraId="326B1680" w14:textId="77777777" w:rsidTr="0084262C">
        <w:trPr>
          <w:trHeight w:val="196"/>
        </w:trPr>
        <w:tc>
          <w:tcPr>
            <w:tcW w:w="5637" w:type="dxa"/>
            <w:gridSpan w:val="3"/>
            <w:shd w:val="clear" w:color="auto" w:fill="DDD9C3" w:themeFill="background2" w:themeFillShade="E6"/>
            <w:vAlign w:val="center"/>
          </w:tcPr>
          <w:p w14:paraId="1E97C753" w14:textId="77777777" w:rsidR="00121D3B" w:rsidRPr="003A1475" w:rsidRDefault="00121D3B"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FC685C8" w14:textId="77777777" w:rsidR="00121D3B" w:rsidRPr="003A1475" w:rsidRDefault="00121D3B"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3E072033" w14:textId="77777777" w:rsidR="00121D3B" w:rsidRPr="003A1475" w:rsidRDefault="00121D3B"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121D3B" w:rsidRPr="003A1475" w14:paraId="75C795B1" w14:textId="77777777" w:rsidTr="0084262C">
        <w:trPr>
          <w:trHeight w:val="194"/>
        </w:trPr>
        <w:tc>
          <w:tcPr>
            <w:tcW w:w="5637" w:type="dxa"/>
            <w:gridSpan w:val="3"/>
          </w:tcPr>
          <w:p w14:paraId="514AFB66" w14:textId="77777777" w:rsidR="00121D3B" w:rsidRPr="003A1475" w:rsidRDefault="00121D3B" w:rsidP="0084262C">
            <w:pPr>
              <w:jc w:val="right"/>
              <w:rPr>
                <w:rFonts w:asciiTheme="minorHAnsi" w:hAnsiTheme="minorHAnsi" w:cstheme="minorHAnsi"/>
                <w:color w:val="002060"/>
                <w:sz w:val="20"/>
                <w:szCs w:val="20"/>
                <w:lang w:val="el-GR"/>
              </w:rPr>
            </w:pPr>
          </w:p>
        </w:tc>
        <w:tc>
          <w:tcPr>
            <w:tcW w:w="1559" w:type="dxa"/>
            <w:gridSpan w:val="2"/>
          </w:tcPr>
          <w:p w14:paraId="449B5C29" w14:textId="77777777" w:rsidR="00121D3B" w:rsidRPr="003A1475" w:rsidRDefault="00121D3B" w:rsidP="0084262C">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172B5E26" w14:textId="77777777" w:rsidR="00121D3B" w:rsidRPr="003A1475" w:rsidRDefault="00A66FF7" w:rsidP="0084262C">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7.5</w:t>
            </w:r>
          </w:p>
        </w:tc>
      </w:tr>
      <w:tr w:rsidR="00121D3B" w:rsidRPr="003A1475" w14:paraId="65E256A8" w14:textId="77777777" w:rsidTr="0084262C">
        <w:trPr>
          <w:trHeight w:val="194"/>
        </w:trPr>
        <w:tc>
          <w:tcPr>
            <w:tcW w:w="5637" w:type="dxa"/>
            <w:gridSpan w:val="3"/>
          </w:tcPr>
          <w:p w14:paraId="04C6A8DB" w14:textId="77777777" w:rsidR="00121D3B" w:rsidRPr="003A1475" w:rsidRDefault="00121D3B" w:rsidP="0084262C">
            <w:pPr>
              <w:jc w:val="right"/>
              <w:rPr>
                <w:rFonts w:asciiTheme="minorHAnsi" w:hAnsiTheme="minorHAnsi" w:cstheme="minorHAnsi"/>
                <w:b/>
                <w:color w:val="002060"/>
                <w:sz w:val="20"/>
                <w:szCs w:val="20"/>
                <w:lang w:val="el-GR"/>
              </w:rPr>
            </w:pPr>
          </w:p>
        </w:tc>
        <w:tc>
          <w:tcPr>
            <w:tcW w:w="1559" w:type="dxa"/>
            <w:gridSpan w:val="2"/>
          </w:tcPr>
          <w:p w14:paraId="54488F48" w14:textId="77777777" w:rsidR="00121D3B" w:rsidRPr="003A1475" w:rsidRDefault="00121D3B" w:rsidP="0084262C">
            <w:pPr>
              <w:jc w:val="right"/>
              <w:rPr>
                <w:rFonts w:asciiTheme="minorHAnsi" w:hAnsiTheme="minorHAnsi" w:cstheme="minorHAnsi"/>
                <w:color w:val="002060"/>
                <w:sz w:val="20"/>
                <w:szCs w:val="20"/>
                <w:lang w:val="el-GR"/>
              </w:rPr>
            </w:pPr>
          </w:p>
        </w:tc>
        <w:tc>
          <w:tcPr>
            <w:tcW w:w="1240" w:type="dxa"/>
          </w:tcPr>
          <w:p w14:paraId="7EADA00F" w14:textId="77777777" w:rsidR="00121D3B" w:rsidRPr="003A1475" w:rsidRDefault="00121D3B" w:rsidP="0084262C">
            <w:pPr>
              <w:rPr>
                <w:rFonts w:asciiTheme="minorHAnsi" w:hAnsiTheme="minorHAnsi" w:cstheme="minorHAnsi"/>
                <w:color w:val="002060"/>
                <w:sz w:val="20"/>
                <w:szCs w:val="20"/>
                <w:lang w:val="el-GR"/>
              </w:rPr>
            </w:pPr>
          </w:p>
        </w:tc>
      </w:tr>
      <w:tr w:rsidR="00121D3B" w:rsidRPr="003A1475" w14:paraId="3AE7F2F6" w14:textId="77777777" w:rsidTr="0084262C">
        <w:trPr>
          <w:trHeight w:val="194"/>
        </w:trPr>
        <w:tc>
          <w:tcPr>
            <w:tcW w:w="5637" w:type="dxa"/>
            <w:gridSpan w:val="3"/>
          </w:tcPr>
          <w:p w14:paraId="37236AEF" w14:textId="77777777" w:rsidR="00121D3B" w:rsidRPr="003A1475" w:rsidRDefault="00121D3B" w:rsidP="0084262C">
            <w:pPr>
              <w:rPr>
                <w:rFonts w:asciiTheme="minorHAnsi" w:hAnsiTheme="minorHAnsi" w:cstheme="minorHAnsi"/>
                <w:b/>
                <w:color w:val="002060"/>
                <w:sz w:val="20"/>
                <w:szCs w:val="20"/>
                <w:lang w:val="el-GR"/>
              </w:rPr>
            </w:pPr>
          </w:p>
        </w:tc>
        <w:tc>
          <w:tcPr>
            <w:tcW w:w="1559" w:type="dxa"/>
            <w:gridSpan w:val="2"/>
          </w:tcPr>
          <w:p w14:paraId="64CA2EFC" w14:textId="77777777" w:rsidR="00121D3B" w:rsidRPr="003A1475" w:rsidRDefault="00121D3B" w:rsidP="0084262C">
            <w:pPr>
              <w:jc w:val="right"/>
              <w:rPr>
                <w:rFonts w:asciiTheme="minorHAnsi" w:hAnsiTheme="minorHAnsi" w:cstheme="minorHAnsi"/>
                <w:color w:val="002060"/>
                <w:sz w:val="20"/>
                <w:szCs w:val="20"/>
                <w:lang w:val="el-GR"/>
              </w:rPr>
            </w:pPr>
          </w:p>
        </w:tc>
        <w:tc>
          <w:tcPr>
            <w:tcW w:w="1240" w:type="dxa"/>
          </w:tcPr>
          <w:p w14:paraId="3B79636C" w14:textId="77777777" w:rsidR="00121D3B" w:rsidRPr="003A1475" w:rsidRDefault="00121D3B" w:rsidP="0084262C">
            <w:pPr>
              <w:rPr>
                <w:rFonts w:asciiTheme="minorHAnsi" w:hAnsiTheme="minorHAnsi" w:cstheme="minorHAnsi"/>
                <w:color w:val="002060"/>
                <w:sz w:val="20"/>
                <w:szCs w:val="20"/>
                <w:lang w:val="el-GR"/>
              </w:rPr>
            </w:pPr>
          </w:p>
        </w:tc>
      </w:tr>
      <w:tr w:rsidR="00121D3B" w:rsidRPr="003A1475" w14:paraId="5BB68960" w14:textId="77777777" w:rsidTr="0084262C">
        <w:trPr>
          <w:trHeight w:val="194"/>
        </w:trPr>
        <w:tc>
          <w:tcPr>
            <w:tcW w:w="5637" w:type="dxa"/>
            <w:gridSpan w:val="3"/>
            <w:shd w:val="clear" w:color="auto" w:fill="DDD9C3" w:themeFill="background2" w:themeFillShade="E6"/>
          </w:tcPr>
          <w:p w14:paraId="6F60A134" w14:textId="77777777" w:rsidR="00121D3B" w:rsidRPr="003A1475" w:rsidRDefault="00121D3B" w:rsidP="0084262C">
            <w:pPr>
              <w:rPr>
                <w:rFonts w:asciiTheme="minorHAnsi" w:hAnsiTheme="minorHAnsi" w:cstheme="minorHAnsi"/>
                <w:i/>
                <w:sz w:val="18"/>
                <w:szCs w:val="18"/>
                <w:lang w:val="el-GR"/>
              </w:rPr>
            </w:pPr>
          </w:p>
        </w:tc>
        <w:tc>
          <w:tcPr>
            <w:tcW w:w="1559" w:type="dxa"/>
            <w:gridSpan w:val="2"/>
          </w:tcPr>
          <w:p w14:paraId="69153FEC" w14:textId="77777777" w:rsidR="00121D3B" w:rsidRPr="003A1475" w:rsidRDefault="00121D3B" w:rsidP="0084262C">
            <w:pPr>
              <w:jc w:val="right"/>
              <w:rPr>
                <w:rFonts w:asciiTheme="minorHAnsi" w:hAnsiTheme="minorHAnsi" w:cstheme="minorHAnsi"/>
                <w:color w:val="002060"/>
                <w:sz w:val="20"/>
                <w:szCs w:val="20"/>
                <w:lang w:val="el-GR"/>
              </w:rPr>
            </w:pPr>
          </w:p>
        </w:tc>
        <w:tc>
          <w:tcPr>
            <w:tcW w:w="1240" w:type="dxa"/>
          </w:tcPr>
          <w:p w14:paraId="6F4240A2" w14:textId="77777777" w:rsidR="00121D3B" w:rsidRPr="003A1475" w:rsidRDefault="00121D3B" w:rsidP="0084262C">
            <w:pPr>
              <w:rPr>
                <w:rFonts w:asciiTheme="minorHAnsi" w:hAnsiTheme="minorHAnsi" w:cstheme="minorHAnsi"/>
                <w:color w:val="002060"/>
                <w:sz w:val="20"/>
                <w:szCs w:val="20"/>
                <w:lang w:val="el-GR"/>
              </w:rPr>
            </w:pPr>
          </w:p>
        </w:tc>
      </w:tr>
      <w:tr w:rsidR="00121D3B" w:rsidRPr="003A1475" w14:paraId="7BAFEDBF" w14:textId="77777777" w:rsidTr="0084262C">
        <w:trPr>
          <w:trHeight w:val="599"/>
        </w:trPr>
        <w:tc>
          <w:tcPr>
            <w:tcW w:w="3205" w:type="dxa"/>
            <w:shd w:val="clear" w:color="auto" w:fill="DDD9C3" w:themeFill="background2" w:themeFillShade="E6"/>
          </w:tcPr>
          <w:p w14:paraId="04C111E7" w14:textId="77777777" w:rsidR="00121D3B" w:rsidRPr="003A1475" w:rsidRDefault="00121D3B"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7DD87F37" w14:textId="77777777" w:rsidR="00121D3B" w:rsidRPr="003A1475" w:rsidRDefault="00121D3B" w:rsidP="0084262C">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759558F0" w14:textId="77777777" w:rsidR="00121D3B" w:rsidRPr="003A1475" w:rsidRDefault="00121D3B" w:rsidP="0084262C">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7D81E80B" w14:textId="69AB7BEA" w:rsidR="00121D3B" w:rsidRPr="003A1475" w:rsidRDefault="00121D3B"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ΥΠΟΒΑΘΡΟΥ</w:t>
            </w:r>
          </w:p>
        </w:tc>
      </w:tr>
      <w:tr w:rsidR="00121D3B" w:rsidRPr="003A1475" w14:paraId="5579F937" w14:textId="77777777" w:rsidTr="0084262C">
        <w:tc>
          <w:tcPr>
            <w:tcW w:w="3205" w:type="dxa"/>
            <w:shd w:val="clear" w:color="auto" w:fill="DDD9C3" w:themeFill="background2" w:themeFillShade="E6"/>
          </w:tcPr>
          <w:p w14:paraId="2740AD0D" w14:textId="77777777" w:rsidR="00121D3B" w:rsidRPr="003A1475" w:rsidRDefault="00121D3B"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773B9E84" w14:textId="77777777" w:rsidR="00121D3B" w:rsidRPr="003A1475" w:rsidRDefault="00121D3B" w:rsidP="0084262C">
            <w:pPr>
              <w:jc w:val="right"/>
              <w:rPr>
                <w:rFonts w:asciiTheme="minorHAnsi" w:hAnsiTheme="minorHAnsi" w:cstheme="minorHAnsi"/>
                <w:b/>
                <w:sz w:val="20"/>
                <w:szCs w:val="20"/>
                <w:lang w:val="el-GR"/>
              </w:rPr>
            </w:pPr>
          </w:p>
        </w:tc>
        <w:tc>
          <w:tcPr>
            <w:tcW w:w="5231" w:type="dxa"/>
            <w:gridSpan w:val="5"/>
          </w:tcPr>
          <w:p w14:paraId="453D2324" w14:textId="3F7E1DFC" w:rsidR="00121D3B" w:rsidRPr="003A1475" w:rsidRDefault="000C6373" w:rsidP="0084262C">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121D3B" w:rsidRPr="003A1475" w14:paraId="0F7D6A1D" w14:textId="77777777" w:rsidTr="0084262C">
        <w:tc>
          <w:tcPr>
            <w:tcW w:w="3205" w:type="dxa"/>
            <w:shd w:val="clear" w:color="auto" w:fill="DDD9C3" w:themeFill="background2" w:themeFillShade="E6"/>
          </w:tcPr>
          <w:p w14:paraId="435A845A" w14:textId="77777777" w:rsidR="00121D3B" w:rsidRPr="003A1475" w:rsidRDefault="00121D3B"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02945494" w14:textId="77777777" w:rsidR="00121D3B" w:rsidRPr="003A1475" w:rsidRDefault="00121D3B"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121D3B" w:rsidRPr="003A1475" w14:paraId="4EA57B4A" w14:textId="77777777" w:rsidTr="0084262C">
        <w:tc>
          <w:tcPr>
            <w:tcW w:w="3205" w:type="dxa"/>
            <w:shd w:val="clear" w:color="auto" w:fill="DDD9C3" w:themeFill="background2" w:themeFillShade="E6"/>
          </w:tcPr>
          <w:p w14:paraId="595CA4CA" w14:textId="77777777" w:rsidR="00121D3B" w:rsidRPr="003A1475" w:rsidRDefault="00121D3B"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522ACA73" w14:textId="77777777" w:rsidR="00121D3B" w:rsidRPr="003A1475" w:rsidRDefault="00121D3B"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121D3B" w:rsidRPr="003A1475" w14:paraId="45B15B9F" w14:textId="77777777" w:rsidTr="0084262C">
        <w:tc>
          <w:tcPr>
            <w:tcW w:w="3205" w:type="dxa"/>
            <w:shd w:val="clear" w:color="auto" w:fill="DDD9C3" w:themeFill="background2" w:themeFillShade="E6"/>
          </w:tcPr>
          <w:p w14:paraId="3D7793BC" w14:textId="77777777" w:rsidR="00121D3B" w:rsidRPr="003A1475" w:rsidRDefault="00121D3B" w:rsidP="0084262C">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2F6B6293" w14:textId="611FC9F8" w:rsidR="00121D3B" w:rsidRPr="005177E2" w:rsidRDefault="005177E2" w:rsidP="0084262C">
            <w:pPr>
              <w:spacing w:after="200" w:line="276" w:lineRule="auto"/>
              <w:rPr>
                <w:rFonts w:asciiTheme="minorHAnsi" w:eastAsia="Calibri" w:hAnsiTheme="minorHAnsi" w:cstheme="minorHAnsi"/>
                <w:color w:val="002060"/>
                <w:sz w:val="20"/>
                <w:szCs w:val="20"/>
                <w:lang w:val="en-GB"/>
              </w:rPr>
            </w:pPr>
            <w:r w:rsidRPr="003A1475">
              <w:rPr>
                <w:rFonts w:asciiTheme="minorHAnsi" w:eastAsia="Calibri" w:hAnsiTheme="minorHAnsi" w:cstheme="minorHAnsi"/>
                <w:color w:val="002060"/>
                <w:sz w:val="20"/>
                <w:szCs w:val="20"/>
                <w:lang w:val="en-GB"/>
              </w:rPr>
              <w:t>https://eclass2.emt.duth.gr/courses/</w:t>
            </w:r>
            <w:r>
              <w:rPr>
                <w:rFonts w:asciiTheme="minorHAnsi" w:eastAsia="Calibri" w:hAnsiTheme="minorHAnsi" w:cstheme="minorHAnsi"/>
                <w:color w:val="002060"/>
                <w:sz w:val="20"/>
                <w:szCs w:val="20"/>
                <w:lang w:val="en-GB"/>
              </w:rPr>
              <w:t>xxx</w:t>
            </w:r>
          </w:p>
        </w:tc>
      </w:tr>
    </w:tbl>
    <w:p w14:paraId="4014C1C5" w14:textId="77777777" w:rsidR="00121D3B" w:rsidRPr="003A1475" w:rsidRDefault="00121D3B" w:rsidP="00FD3F94">
      <w:pPr>
        <w:pStyle w:val="ab"/>
        <w:widowControl w:val="0"/>
        <w:numPr>
          <w:ilvl w:val="0"/>
          <w:numId w:val="22"/>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21D3B" w:rsidRPr="006E4515" w14:paraId="1397C724" w14:textId="77777777" w:rsidTr="00231CFD">
        <w:tc>
          <w:tcPr>
            <w:tcW w:w="8472" w:type="dxa"/>
            <w:gridSpan w:val="2"/>
            <w:tcBorders>
              <w:bottom w:val="nil"/>
            </w:tcBorders>
            <w:shd w:val="clear" w:color="auto" w:fill="DDD9C3" w:themeFill="background2" w:themeFillShade="E6"/>
          </w:tcPr>
          <w:p w14:paraId="775A88B1" w14:textId="77777777" w:rsidR="0094204F" w:rsidRPr="003A1475" w:rsidRDefault="0094204F" w:rsidP="0094204F">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673ADE3E" w14:textId="77777777" w:rsidR="0094204F" w:rsidRPr="003A1475" w:rsidRDefault="0094204F" w:rsidP="0094204F">
            <w:pPr>
              <w:rPr>
                <w:rFonts w:asciiTheme="minorHAnsi" w:hAnsiTheme="minorHAnsi" w:cstheme="minorHAnsi"/>
                <w:b/>
                <w:szCs w:val="20"/>
                <w:lang w:val="el-GR"/>
              </w:rPr>
            </w:pPr>
          </w:p>
          <w:p w14:paraId="586CD8BF" w14:textId="77777777" w:rsidR="0094204F" w:rsidRPr="003A1475" w:rsidRDefault="0094204F" w:rsidP="0094204F">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2C40AA0" w14:textId="77777777" w:rsidR="0094204F" w:rsidRPr="003A1475" w:rsidRDefault="0094204F" w:rsidP="0094204F">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15D883E7" w14:textId="77777777" w:rsidR="0094204F" w:rsidRPr="003A1475" w:rsidRDefault="0094204F"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2E48FE59" w14:textId="77777777" w:rsidR="0000382A" w:rsidRPr="003A1475" w:rsidRDefault="0094204F"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41527679" w14:textId="77777777" w:rsidR="00DA1B22" w:rsidRPr="003A1475" w:rsidRDefault="0094204F"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tc>
      </w:tr>
      <w:tr w:rsidR="00121D3B" w:rsidRPr="006E4515" w14:paraId="04FCB75E" w14:textId="77777777" w:rsidTr="00231CFD">
        <w:tc>
          <w:tcPr>
            <w:tcW w:w="8472" w:type="dxa"/>
            <w:gridSpan w:val="2"/>
          </w:tcPr>
          <w:p w14:paraId="0CE81745" w14:textId="77777777" w:rsidR="005177E2" w:rsidRPr="00812F7B" w:rsidRDefault="005177E2" w:rsidP="005177E2">
            <w:pPr>
              <w:pStyle w:val="af0"/>
              <w:rPr>
                <w:color w:val="000000" w:themeColor="text1"/>
                <w:lang w:val="el-GR"/>
              </w:rPr>
            </w:pPr>
            <w:r w:rsidRPr="00812F7B">
              <w:rPr>
                <w:rFonts w:ascii="Calibri" w:hAnsi="Calibri"/>
                <w:i/>
                <w:color w:val="000000" w:themeColor="text1"/>
                <w:lang w:val="el-GR"/>
              </w:rPr>
              <w:t xml:space="preserve">Μετά την επιτυχή ολοκλήρωση του μαθήματος, οι συμμετέχοντες θα </w:t>
            </w:r>
            <w:r>
              <w:rPr>
                <w:rFonts w:ascii="Calibri" w:hAnsi="Calibri"/>
                <w:i/>
                <w:color w:val="000000" w:themeColor="text1"/>
                <w:lang w:val="el-GR"/>
              </w:rPr>
              <w:t>ε</w:t>
            </w:r>
            <w:r w:rsidRPr="00812F7B">
              <w:rPr>
                <w:rFonts w:ascii="Calibri" w:hAnsi="Calibri"/>
                <w:i/>
                <w:color w:val="000000" w:themeColor="text1"/>
                <w:lang w:val="el-GR"/>
              </w:rPr>
              <w:t>ίναι σε θέση :</w:t>
            </w:r>
          </w:p>
          <w:p w14:paraId="7B457BC8" w14:textId="77777777" w:rsidR="005177E2" w:rsidRDefault="005177E2" w:rsidP="009321AA">
            <w:pPr>
              <w:pStyle w:val="af5"/>
              <w:tabs>
                <w:tab w:val="left" w:pos="355"/>
              </w:tabs>
              <w:spacing w:line="276" w:lineRule="auto"/>
              <w:ind w:right="149"/>
              <w:jc w:val="both"/>
              <w:rPr>
                <w:rFonts w:asciiTheme="minorHAnsi" w:hAnsiTheme="minorHAnsi" w:cstheme="minorHAnsi"/>
                <w:lang w:val="el-GR"/>
              </w:rPr>
            </w:pPr>
            <w:r>
              <w:rPr>
                <w:rFonts w:asciiTheme="minorHAnsi" w:hAnsiTheme="minorHAnsi" w:cstheme="minorHAnsi"/>
                <w:lang w:val="el-GR"/>
              </w:rPr>
              <w:t>να</w:t>
            </w:r>
            <w:r w:rsidR="00DA1B22" w:rsidRPr="003A1475">
              <w:rPr>
                <w:rFonts w:asciiTheme="minorHAnsi" w:hAnsiTheme="minorHAnsi" w:cstheme="minorHAnsi"/>
                <w:lang w:val="el-GR"/>
              </w:rPr>
              <w:t xml:space="preserve"> καταν</w:t>
            </w:r>
            <w:r>
              <w:rPr>
                <w:rFonts w:asciiTheme="minorHAnsi" w:hAnsiTheme="minorHAnsi" w:cstheme="minorHAnsi"/>
                <w:lang w:val="el-GR"/>
              </w:rPr>
              <w:t>οούν</w:t>
            </w:r>
            <w:r w:rsidR="00DA1B22" w:rsidRPr="003A1475">
              <w:rPr>
                <w:rFonts w:asciiTheme="minorHAnsi" w:hAnsiTheme="minorHAnsi" w:cstheme="minorHAnsi"/>
                <w:lang w:val="el-GR"/>
              </w:rPr>
              <w:t xml:space="preserve"> της δομής και της λειτουργίας του χρηματοπιστωτικού συστήματος, των διεθνών χρηματαγορών, των κεφαλαιαγορών.</w:t>
            </w:r>
            <w:r w:rsidR="00BC3B52" w:rsidRPr="003A1475">
              <w:rPr>
                <w:rFonts w:asciiTheme="minorHAnsi" w:hAnsiTheme="minorHAnsi" w:cstheme="minorHAnsi"/>
                <w:lang w:val="el-GR"/>
              </w:rPr>
              <w:t xml:space="preserve"> </w:t>
            </w:r>
            <w:r w:rsidR="009321AA" w:rsidRPr="003A1475">
              <w:rPr>
                <w:rFonts w:asciiTheme="minorHAnsi" w:hAnsiTheme="minorHAnsi" w:cstheme="minorHAnsi"/>
                <w:lang w:val="el-GR"/>
              </w:rPr>
              <w:t xml:space="preserve"> </w:t>
            </w:r>
          </w:p>
          <w:p w14:paraId="3F62722E" w14:textId="3B44C416" w:rsidR="005177E2" w:rsidRDefault="005177E2" w:rsidP="009321AA">
            <w:pPr>
              <w:pStyle w:val="af5"/>
              <w:tabs>
                <w:tab w:val="left" w:pos="355"/>
              </w:tabs>
              <w:spacing w:line="276" w:lineRule="auto"/>
              <w:ind w:right="149"/>
              <w:jc w:val="both"/>
              <w:rPr>
                <w:rFonts w:asciiTheme="minorHAnsi" w:hAnsiTheme="minorHAnsi" w:cstheme="minorHAnsi"/>
                <w:lang w:val="el-GR"/>
              </w:rPr>
            </w:pPr>
            <w:r>
              <w:rPr>
                <w:rFonts w:asciiTheme="minorHAnsi" w:hAnsiTheme="minorHAnsi" w:cstheme="minorHAnsi"/>
                <w:lang w:val="el-GR"/>
              </w:rPr>
              <w:t>να</w:t>
            </w:r>
            <w:r w:rsidR="009321AA" w:rsidRPr="003A1475">
              <w:rPr>
                <w:rFonts w:asciiTheme="minorHAnsi" w:hAnsiTheme="minorHAnsi" w:cstheme="minorHAnsi"/>
                <w:lang w:val="el-GR"/>
              </w:rPr>
              <w:t xml:space="preserve"> χρ</w:t>
            </w:r>
            <w:r>
              <w:rPr>
                <w:rFonts w:asciiTheme="minorHAnsi" w:hAnsiTheme="minorHAnsi" w:cstheme="minorHAnsi"/>
                <w:lang w:val="el-GR"/>
              </w:rPr>
              <w:t>ησιμοποιούν</w:t>
            </w:r>
            <w:r w:rsidR="009321AA" w:rsidRPr="003A1475">
              <w:rPr>
                <w:rFonts w:asciiTheme="minorHAnsi" w:hAnsiTheme="minorHAnsi" w:cstheme="minorHAnsi"/>
                <w:lang w:val="el-GR"/>
              </w:rPr>
              <w:t xml:space="preserve"> τ</w:t>
            </w:r>
            <w:r>
              <w:rPr>
                <w:rFonts w:asciiTheme="minorHAnsi" w:hAnsiTheme="minorHAnsi" w:cstheme="minorHAnsi"/>
                <w:lang w:val="el-GR"/>
              </w:rPr>
              <w:t>α</w:t>
            </w:r>
            <w:r w:rsidR="009321AA" w:rsidRPr="003A1475">
              <w:rPr>
                <w:rFonts w:asciiTheme="minorHAnsi" w:hAnsiTheme="minorHAnsi" w:cstheme="minorHAnsi"/>
                <w:lang w:val="el-GR"/>
              </w:rPr>
              <w:t xml:space="preserve"> σύγχρον</w:t>
            </w:r>
            <w:r>
              <w:rPr>
                <w:rFonts w:asciiTheme="minorHAnsi" w:hAnsiTheme="minorHAnsi" w:cstheme="minorHAnsi"/>
                <w:lang w:val="el-GR"/>
              </w:rPr>
              <w:t>α</w:t>
            </w:r>
            <w:r w:rsidR="009321AA" w:rsidRPr="003A1475">
              <w:rPr>
                <w:rFonts w:asciiTheme="minorHAnsi" w:hAnsiTheme="minorHAnsi" w:cstheme="minorHAnsi"/>
                <w:lang w:val="el-GR"/>
              </w:rPr>
              <w:t xml:space="preserve"> χρηματοοικονομικ</w:t>
            </w:r>
            <w:r>
              <w:rPr>
                <w:rFonts w:asciiTheme="minorHAnsi" w:hAnsiTheme="minorHAnsi" w:cstheme="minorHAnsi"/>
                <w:lang w:val="el-GR"/>
              </w:rPr>
              <w:t>ά</w:t>
            </w:r>
            <w:r w:rsidR="009321AA" w:rsidRPr="003A1475">
              <w:rPr>
                <w:rFonts w:asciiTheme="minorHAnsi" w:hAnsiTheme="minorHAnsi" w:cstheme="minorHAnsi"/>
                <w:lang w:val="el-GR"/>
              </w:rPr>
              <w:t xml:space="preserve"> εργαλεί</w:t>
            </w:r>
            <w:r>
              <w:rPr>
                <w:rFonts w:asciiTheme="minorHAnsi" w:hAnsiTheme="minorHAnsi" w:cstheme="minorHAnsi"/>
                <w:lang w:val="el-GR"/>
              </w:rPr>
              <w:t>α</w:t>
            </w:r>
            <w:r w:rsidR="009321AA" w:rsidRPr="003A1475">
              <w:rPr>
                <w:rFonts w:asciiTheme="minorHAnsi" w:hAnsiTheme="minorHAnsi" w:cstheme="minorHAnsi"/>
                <w:lang w:val="el-GR"/>
              </w:rPr>
              <w:t xml:space="preserve"> στη διαδικασία λήψης αποφάσεων</w:t>
            </w:r>
            <w:r>
              <w:rPr>
                <w:rFonts w:asciiTheme="minorHAnsi" w:hAnsiTheme="minorHAnsi" w:cstheme="minorHAnsi"/>
                <w:lang w:val="el-GR"/>
              </w:rPr>
              <w:t>.</w:t>
            </w:r>
          </w:p>
          <w:p w14:paraId="144EDE47" w14:textId="77777777" w:rsidR="005177E2" w:rsidRDefault="009321AA" w:rsidP="009321AA">
            <w:pPr>
              <w:pStyle w:val="af5"/>
              <w:tabs>
                <w:tab w:val="left" w:pos="355"/>
              </w:tabs>
              <w:spacing w:line="276" w:lineRule="auto"/>
              <w:ind w:right="149"/>
              <w:jc w:val="both"/>
              <w:rPr>
                <w:rFonts w:asciiTheme="minorHAnsi" w:hAnsiTheme="minorHAnsi" w:cstheme="minorHAnsi"/>
                <w:lang w:val="el-GR"/>
              </w:rPr>
            </w:pPr>
            <w:r w:rsidRPr="003A1475">
              <w:rPr>
                <w:rFonts w:asciiTheme="minorHAnsi" w:hAnsiTheme="minorHAnsi" w:cstheme="minorHAnsi"/>
                <w:lang w:val="el-GR"/>
              </w:rPr>
              <w:t xml:space="preserve">να εφαρμόζουν βασικές πολιτικές χρηματοοικονομικής διαχείρισης σε επιχειρήσεις και οργανισμούς. </w:t>
            </w:r>
          </w:p>
          <w:p w14:paraId="0AD2664F" w14:textId="77777777" w:rsidR="005177E2" w:rsidRDefault="005177E2" w:rsidP="009321AA">
            <w:pPr>
              <w:pStyle w:val="af5"/>
              <w:tabs>
                <w:tab w:val="left" w:pos="355"/>
              </w:tabs>
              <w:spacing w:line="276" w:lineRule="auto"/>
              <w:ind w:right="149"/>
              <w:jc w:val="both"/>
              <w:rPr>
                <w:rFonts w:asciiTheme="minorHAnsi" w:hAnsiTheme="minorHAnsi" w:cstheme="minorHAnsi"/>
                <w:lang w:val="el-GR"/>
              </w:rPr>
            </w:pPr>
            <w:r>
              <w:rPr>
                <w:rFonts w:asciiTheme="minorHAnsi" w:hAnsiTheme="minorHAnsi" w:cstheme="minorHAnsi"/>
                <w:lang w:val="el-GR"/>
              </w:rPr>
              <w:t>να</w:t>
            </w:r>
            <w:r w:rsidR="009321AA" w:rsidRPr="003A1475">
              <w:rPr>
                <w:rFonts w:asciiTheme="minorHAnsi" w:hAnsiTheme="minorHAnsi" w:cstheme="minorHAnsi"/>
                <w:lang w:val="el-GR"/>
              </w:rPr>
              <w:t xml:space="preserve"> έχουν μια ολοκληρωμένη κατανόηση του χρηματοπιστωτικού συστήματος και του πλαισίου εντός του οποίου δραστηριοποιούνται οι επιχειρήσεις και οι λοιπόν ενδιάμεσοι σήμερα. </w:t>
            </w:r>
          </w:p>
          <w:p w14:paraId="0C912B46" w14:textId="4833EB30" w:rsidR="00121D3B" w:rsidRPr="003A1475" w:rsidRDefault="005177E2" w:rsidP="009321AA">
            <w:pPr>
              <w:pStyle w:val="af5"/>
              <w:tabs>
                <w:tab w:val="left" w:pos="355"/>
              </w:tabs>
              <w:spacing w:line="276" w:lineRule="auto"/>
              <w:ind w:right="149"/>
              <w:jc w:val="both"/>
              <w:rPr>
                <w:rFonts w:asciiTheme="minorHAnsi" w:hAnsiTheme="minorHAnsi" w:cstheme="minorHAnsi"/>
                <w:lang w:val="el-GR"/>
              </w:rPr>
            </w:pPr>
            <w:r>
              <w:rPr>
                <w:rFonts w:asciiTheme="minorHAnsi" w:hAnsiTheme="minorHAnsi" w:cstheme="minorHAnsi"/>
                <w:lang w:val="el-GR"/>
              </w:rPr>
              <w:t>να</w:t>
            </w:r>
            <w:r w:rsidR="009321AA" w:rsidRPr="003A1475">
              <w:rPr>
                <w:rFonts w:asciiTheme="minorHAnsi" w:hAnsiTheme="minorHAnsi" w:cstheme="minorHAnsi"/>
                <w:lang w:val="el-GR"/>
              </w:rPr>
              <w:t xml:space="preserve"> έχουν μια βασική γνώση των μεθόδων χρηματοδότησης των επιχειρήσεων με έμφαση σε σύγχρονα εργαλεία.</w:t>
            </w:r>
          </w:p>
          <w:p w14:paraId="3835DA19" w14:textId="77777777" w:rsidR="00BC3B52" w:rsidRPr="003A1475" w:rsidRDefault="00BC3B52" w:rsidP="00231CFD">
            <w:pPr>
              <w:widowControl w:val="0"/>
              <w:autoSpaceDE w:val="0"/>
              <w:autoSpaceDN w:val="0"/>
              <w:adjustRightInd w:val="0"/>
              <w:spacing w:after="60"/>
              <w:rPr>
                <w:rFonts w:asciiTheme="minorHAnsi" w:hAnsiTheme="minorHAnsi" w:cstheme="minorHAnsi"/>
                <w:i/>
                <w:sz w:val="16"/>
                <w:szCs w:val="16"/>
                <w:lang w:val="el-GR"/>
              </w:rPr>
            </w:pPr>
          </w:p>
        </w:tc>
      </w:tr>
      <w:tr w:rsidR="00121D3B" w:rsidRPr="003A1475" w14:paraId="766A26B4" w14:textId="77777777" w:rsidTr="00231CFD">
        <w:tblPrEx>
          <w:tblLook w:val="0000" w:firstRow="0" w:lastRow="0" w:firstColumn="0" w:lastColumn="0" w:noHBand="0" w:noVBand="0"/>
        </w:tblPrEx>
        <w:trPr>
          <w:trHeight w:val="281"/>
        </w:trPr>
        <w:tc>
          <w:tcPr>
            <w:tcW w:w="8472" w:type="dxa"/>
            <w:gridSpan w:val="2"/>
            <w:tcBorders>
              <w:bottom w:val="nil"/>
            </w:tcBorders>
            <w:shd w:val="clear" w:color="auto" w:fill="DDD9C3" w:themeFill="background2" w:themeFillShade="E6"/>
          </w:tcPr>
          <w:p w14:paraId="6E135328" w14:textId="77777777" w:rsidR="00121D3B" w:rsidRPr="003A1475" w:rsidRDefault="00121D3B" w:rsidP="00231CFD">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Γενικές Ικανότητες</w:t>
            </w:r>
          </w:p>
        </w:tc>
      </w:tr>
      <w:tr w:rsidR="00231CFD" w:rsidRPr="003A1475" w14:paraId="19DF5A24" w14:textId="77777777" w:rsidTr="00231CFD">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15BCD49" w14:textId="77777777" w:rsidR="00231CFD" w:rsidRPr="003A1475" w:rsidRDefault="00231CFD" w:rsidP="00231CFD">
            <w:pPr>
              <w:rPr>
                <w:rFonts w:asciiTheme="minorHAnsi" w:hAnsiTheme="minorHAnsi" w:cstheme="minorHAnsi"/>
                <w:b/>
                <w:sz w:val="20"/>
                <w:szCs w:val="20"/>
              </w:rPr>
            </w:pPr>
          </w:p>
        </w:tc>
      </w:tr>
      <w:tr w:rsidR="00231CFD" w:rsidRPr="006E4515" w14:paraId="7C1D1ADE" w14:textId="77777777" w:rsidTr="00231CFD">
        <w:tc>
          <w:tcPr>
            <w:tcW w:w="8472" w:type="dxa"/>
            <w:gridSpan w:val="2"/>
            <w:tcBorders>
              <w:top w:val="nil"/>
              <w:bottom w:val="nil"/>
            </w:tcBorders>
            <w:shd w:val="clear" w:color="auto" w:fill="DDD9C3" w:themeFill="background2" w:themeFillShade="E6"/>
          </w:tcPr>
          <w:p w14:paraId="2891CAC8" w14:textId="77777777" w:rsidR="00231CFD" w:rsidRPr="003A1475" w:rsidRDefault="00231CFD" w:rsidP="00231CFD">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lastRenderedPageBreak/>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31CFD" w:rsidRPr="003A1475" w14:paraId="7682F8D5" w14:textId="77777777" w:rsidTr="00231CFD">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39CAA0B"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2C3410FC"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647C54BC"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10CB8B30"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6BA77093"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1196A3D4" w14:textId="77777777" w:rsidR="00231CFD" w:rsidRPr="003A1475" w:rsidRDefault="00231CFD" w:rsidP="00231CFD">
            <w:pPr>
              <w:widowControl w:val="0"/>
              <w:tabs>
                <w:tab w:val="left" w:pos="2790"/>
              </w:tabs>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r w:rsidRPr="003A1475">
              <w:rPr>
                <w:rFonts w:asciiTheme="minorHAnsi" w:hAnsiTheme="minorHAnsi" w:cstheme="minorHAnsi"/>
                <w:i/>
                <w:sz w:val="16"/>
                <w:szCs w:val="16"/>
                <w:lang w:val="el-GR"/>
              </w:rPr>
              <w:tab/>
            </w:r>
          </w:p>
          <w:p w14:paraId="5B17A932"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35C2D14F"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DE49DFE"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168DC808"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583F9B91"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1B400084"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01607E94" w14:textId="77777777" w:rsidR="00231CFD" w:rsidRPr="003A1475" w:rsidRDefault="00231CFD" w:rsidP="00231CFD">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6DE4B733" w14:textId="77777777" w:rsidR="00231CFD" w:rsidRPr="003A1475" w:rsidRDefault="00231CFD" w:rsidP="00231CFD">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7A550BA6" w14:textId="77777777" w:rsidR="00231CFD" w:rsidRPr="003A1475" w:rsidRDefault="00231CFD" w:rsidP="00231CFD">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2BACC8E1" w14:textId="77777777" w:rsidR="00231CFD" w:rsidRPr="003A1475" w:rsidRDefault="00231CFD" w:rsidP="00231CFD">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1EA33708" w14:textId="77777777" w:rsidR="00231CFD" w:rsidRPr="003A1475" w:rsidRDefault="00231CFD" w:rsidP="00231CFD">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121D3B" w:rsidRPr="003A1475" w14:paraId="693254AB" w14:textId="77777777" w:rsidTr="00231CFD">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1990F5CC" w14:textId="77777777" w:rsidR="00231CFD" w:rsidRPr="003A1475" w:rsidRDefault="00231CFD" w:rsidP="00231CFD">
            <w:pPr>
              <w:rPr>
                <w:rFonts w:asciiTheme="minorHAnsi" w:hAnsiTheme="minorHAnsi" w:cstheme="minorHAnsi"/>
                <w:b/>
                <w:sz w:val="20"/>
                <w:szCs w:val="20"/>
              </w:rPr>
            </w:pPr>
          </w:p>
        </w:tc>
      </w:tr>
      <w:tr w:rsidR="00121D3B" w:rsidRPr="003A1475" w14:paraId="200A7A18" w14:textId="77777777" w:rsidTr="00231CFD">
        <w:tc>
          <w:tcPr>
            <w:tcW w:w="8472" w:type="dxa"/>
            <w:gridSpan w:val="2"/>
            <w:tcBorders>
              <w:top w:val="nil"/>
              <w:bottom w:val="nil"/>
            </w:tcBorders>
            <w:shd w:val="clear" w:color="auto" w:fill="DDD9C3" w:themeFill="background2" w:themeFillShade="E6"/>
          </w:tcPr>
          <w:p w14:paraId="4AE721DA" w14:textId="77777777" w:rsidR="00121D3B" w:rsidRPr="003A1475" w:rsidRDefault="00121D3B" w:rsidP="00231CFD">
            <w:pPr>
              <w:widowControl w:val="0"/>
              <w:autoSpaceDE w:val="0"/>
              <w:autoSpaceDN w:val="0"/>
              <w:adjustRightInd w:val="0"/>
              <w:spacing w:after="60"/>
              <w:rPr>
                <w:rFonts w:asciiTheme="minorHAnsi" w:hAnsiTheme="minorHAnsi" w:cstheme="minorHAnsi"/>
                <w:i/>
                <w:sz w:val="16"/>
                <w:szCs w:val="16"/>
                <w:lang w:val="el-GR"/>
              </w:rPr>
            </w:pPr>
          </w:p>
        </w:tc>
      </w:tr>
      <w:tr w:rsidR="00121D3B" w:rsidRPr="003A1475" w14:paraId="67CA9848" w14:textId="77777777" w:rsidTr="00231CFD">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CFAB2A6" w14:textId="77777777" w:rsidR="00121D3B" w:rsidRPr="003A1475" w:rsidRDefault="00121D3B" w:rsidP="00231CFD">
            <w:pPr>
              <w:widowControl w:val="0"/>
              <w:autoSpaceDE w:val="0"/>
              <w:autoSpaceDN w:val="0"/>
              <w:adjustRightInd w:val="0"/>
              <w:rPr>
                <w:rFonts w:asciiTheme="minorHAnsi" w:hAnsiTheme="minorHAnsi" w:cstheme="minorHAnsi"/>
                <w:i/>
                <w:sz w:val="16"/>
                <w:szCs w:val="16"/>
                <w:lang w:val="el-GR"/>
              </w:rPr>
            </w:pPr>
          </w:p>
        </w:tc>
        <w:tc>
          <w:tcPr>
            <w:tcW w:w="4508" w:type="dxa"/>
            <w:tcBorders>
              <w:top w:val="nil"/>
              <w:left w:val="nil"/>
              <w:bottom w:val="single" w:sz="4" w:space="0" w:color="auto"/>
            </w:tcBorders>
            <w:shd w:val="clear" w:color="auto" w:fill="DDD9C3" w:themeFill="background2" w:themeFillShade="E6"/>
          </w:tcPr>
          <w:p w14:paraId="48A47288" w14:textId="77777777" w:rsidR="00121D3B" w:rsidRPr="003A1475" w:rsidRDefault="00121D3B" w:rsidP="00231CFD">
            <w:pPr>
              <w:rPr>
                <w:rFonts w:asciiTheme="minorHAnsi" w:hAnsiTheme="minorHAnsi" w:cstheme="minorHAnsi"/>
                <w:b/>
                <w:sz w:val="20"/>
                <w:szCs w:val="20"/>
                <w:lang w:val="el-GR"/>
              </w:rPr>
            </w:pPr>
          </w:p>
        </w:tc>
      </w:tr>
      <w:tr w:rsidR="00121D3B" w:rsidRPr="006E4515" w14:paraId="53AA6564" w14:textId="77777777" w:rsidTr="00231CFD">
        <w:tc>
          <w:tcPr>
            <w:tcW w:w="8472" w:type="dxa"/>
            <w:gridSpan w:val="2"/>
            <w:tcBorders>
              <w:bottom w:val="single" w:sz="4" w:space="0" w:color="auto"/>
            </w:tcBorders>
          </w:tcPr>
          <w:p w14:paraId="6240E9EE" w14:textId="77777777" w:rsidR="00121D3B" w:rsidRPr="003A1475" w:rsidRDefault="00121D3B" w:rsidP="00231CFD">
            <w:pPr>
              <w:rPr>
                <w:rFonts w:asciiTheme="minorHAnsi" w:hAnsiTheme="minorHAnsi" w:cstheme="minorHAnsi"/>
                <w:color w:val="002060"/>
                <w:szCs w:val="20"/>
                <w:lang w:val="el-GR"/>
              </w:rPr>
            </w:pPr>
          </w:p>
          <w:p w14:paraId="6F5B3F40" w14:textId="77777777" w:rsidR="00D953A7" w:rsidRPr="003A1475" w:rsidRDefault="00D953A7" w:rsidP="00D953A7">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Αναζήτηση, ανάλυση και σύνθεση δεδομένων και πληροφοριών, με τη χρήση και των απαραίτητων τεχνολογιών </w:t>
            </w:r>
          </w:p>
          <w:p w14:paraId="1A967AC1" w14:textId="77777777" w:rsidR="00D953A7" w:rsidRPr="003A1475" w:rsidRDefault="00D953A7" w:rsidP="00D953A7">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Λήψη αποφάσεων</w:t>
            </w:r>
          </w:p>
          <w:p w14:paraId="19F0055F" w14:textId="77777777" w:rsidR="00D953A7" w:rsidRPr="003A1475" w:rsidRDefault="00D953A7" w:rsidP="00D953A7">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Ομαδική εργασία </w:t>
            </w:r>
          </w:p>
          <w:p w14:paraId="280ADD63" w14:textId="77777777" w:rsidR="00D953A7" w:rsidRPr="003A1475" w:rsidRDefault="00D953A7" w:rsidP="00D953A7">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Άσκηση κριτικής και αυτοκριτικής </w:t>
            </w:r>
          </w:p>
          <w:p w14:paraId="43DBEA91" w14:textId="77777777" w:rsidR="00D953A7" w:rsidRPr="003A1475" w:rsidRDefault="00D953A7" w:rsidP="00D953A7">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Προαγωγή της ελεύθερης, δημιουργικής και επαγωγικής σκέψης</w:t>
            </w:r>
          </w:p>
          <w:p w14:paraId="66C2A114" w14:textId="77777777" w:rsidR="00121D3B" w:rsidRPr="003A1475" w:rsidRDefault="00121D3B" w:rsidP="00231CFD">
            <w:pPr>
              <w:widowControl w:val="0"/>
              <w:autoSpaceDE w:val="0"/>
              <w:autoSpaceDN w:val="0"/>
              <w:adjustRightInd w:val="0"/>
              <w:spacing w:after="60"/>
              <w:rPr>
                <w:rFonts w:asciiTheme="minorHAnsi" w:hAnsiTheme="minorHAnsi" w:cstheme="minorHAnsi"/>
                <w:sz w:val="16"/>
                <w:szCs w:val="16"/>
                <w:lang w:val="el-GR"/>
              </w:rPr>
            </w:pPr>
          </w:p>
        </w:tc>
      </w:tr>
    </w:tbl>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121D3B" w:rsidRPr="003A1475" w14:paraId="7740C2BB" w14:textId="77777777" w:rsidTr="00D953A7">
        <w:tc>
          <w:tcPr>
            <w:tcW w:w="8363" w:type="dxa"/>
          </w:tcPr>
          <w:p w14:paraId="4B008119" w14:textId="77777777" w:rsidR="00121D3B" w:rsidRPr="003A1475" w:rsidRDefault="00121D3B" w:rsidP="00FD3F94">
            <w:pPr>
              <w:pStyle w:val="ab"/>
              <w:widowControl w:val="0"/>
              <w:numPr>
                <w:ilvl w:val="0"/>
                <w:numId w:val="22"/>
              </w:numPr>
              <w:autoSpaceDE w:val="0"/>
              <w:autoSpaceDN w:val="0"/>
              <w:adjustRightInd w:val="0"/>
              <w:spacing w:before="120"/>
              <w:ind w:left="589"/>
              <w:rPr>
                <w:rFonts w:asciiTheme="minorHAnsi" w:hAnsiTheme="minorHAnsi" w:cstheme="minorHAnsi"/>
                <w:b/>
                <w:color w:val="000000"/>
              </w:rPr>
            </w:pPr>
            <w:r w:rsidRPr="003A1475">
              <w:rPr>
                <w:rFonts w:asciiTheme="minorHAnsi" w:hAnsiTheme="minorHAnsi" w:cstheme="minorHAnsi"/>
                <w:b/>
                <w:color w:val="000000"/>
              </w:rPr>
              <w:t>ΠΕΡΙΕΧΟΜΕΝΟ ΜΑΘΗΜΑΤΟΣ</w:t>
            </w:r>
          </w:p>
          <w:p w14:paraId="6D6578C4" w14:textId="77777777" w:rsidR="00BC3B52" w:rsidRPr="003A1475" w:rsidRDefault="00BC3B52" w:rsidP="0094204F">
            <w:pPr>
              <w:pStyle w:val="af5"/>
              <w:tabs>
                <w:tab w:val="left" w:pos="355"/>
              </w:tabs>
              <w:spacing w:line="276" w:lineRule="auto"/>
              <w:ind w:right="149"/>
              <w:jc w:val="both"/>
              <w:rPr>
                <w:rFonts w:asciiTheme="minorHAnsi" w:hAnsiTheme="minorHAnsi" w:cstheme="minorHAnsi"/>
                <w:lang w:val="el-GR"/>
              </w:rPr>
            </w:pPr>
            <w:r w:rsidRPr="003A1475">
              <w:rPr>
                <w:rFonts w:asciiTheme="minorHAnsi" w:hAnsiTheme="minorHAnsi" w:cstheme="minorHAnsi"/>
                <w:lang w:val="el-GR"/>
              </w:rPr>
              <w:t>Τα περιεχόμενα του μαθήματος περιλαμβάνουν τα παρακάτω:</w:t>
            </w:r>
          </w:p>
          <w:p w14:paraId="68D6EB7D" w14:textId="77777777" w:rsidR="00BC3B52" w:rsidRPr="003A1475" w:rsidRDefault="00BC3B52" w:rsidP="00FD3F94">
            <w:pPr>
              <w:pStyle w:val="af5"/>
              <w:numPr>
                <w:ilvl w:val="0"/>
                <w:numId w:val="19"/>
              </w:numPr>
              <w:tabs>
                <w:tab w:val="left" w:pos="355"/>
              </w:tabs>
              <w:spacing w:line="276" w:lineRule="auto"/>
              <w:ind w:right="149"/>
              <w:jc w:val="both"/>
              <w:rPr>
                <w:rFonts w:asciiTheme="minorHAnsi" w:hAnsiTheme="minorHAnsi" w:cstheme="minorHAnsi"/>
                <w:lang w:val="el-GR"/>
              </w:rPr>
            </w:pPr>
            <w:r w:rsidRPr="003A1475">
              <w:rPr>
                <w:rFonts w:asciiTheme="minorHAnsi" w:hAnsiTheme="minorHAnsi" w:cstheme="minorHAnsi"/>
                <w:lang w:val="el-GR"/>
              </w:rPr>
              <w:t>Αγορές Κεφαλαίου</w:t>
            </w:r>
          </w:p>
          <w:p w14:paraId="18151705" w14:textId="77777777" w:rsidR="00BC3B52" w:rsidRPr="003A1475" w:rsidRDefault="00BC3B52" w:rsidP="00FD3F94">
            <w:pPr>
              <w:pStyle w:val="af5"/>
              <w:numPr>
                <w:ilvl w:val="0"/>
                <w:numId w:val="19"/>
              </w:numPr>
              <w:tabs>
                <w:tab w:val="left" w:pos="355"/>
              </w:tabs>
              <w:spacing w:line="276" w:lineRule="auto"/>
              <w:ind w:right="149"/>
              <w:jc w:val="both"/>
              <w:rPr>
                <w:rFonts w:asciiTheme="minorHAnsi" w:hAnsiTheme="minorHAnsi" w:cstheme="minorHAnsi"/>
                <w:lang w:val="el-GR"/>
              </w:rPr>
            </w:pPr>
            <w:r w:rsidRPr="003A1475">
              <w:rPr>
                <w:rFonts w:asciiTheme="minorHAnsi" w:hAnsiTheme="minorHAnsi" w:cstheme="minorHAnsi"/>
                <w:lang w:val="el-GR"/>
              </w:rPr>
              <w:t>Αποτίμηση μετοχών, Αποτίμηση ομολόγων, Πιστοληπτική αξιολόγηση</w:t>
            </w:r>
          </w:p>
          <w:p w14:paraId="7C20D0E9" w14:textId="77777777" w:rsidR="00BC3B52" w:rsidRPr="003A1475" w:rsidRDefault="00BC3B52" w:rsidP="00FD3F94">
            <w:pPr>
              <w:pStyle w:val="af5"/>
              <w:numPr>
                <w:ilvl w:val="0"/>
                <w:numId w:val="19"/>
              </w:numPr>
              <w:tabs>
                <w:tab w:val="left" w:pos="355"/>
              </w:tabs>
              <w:spacing w:line="276" w:lineRule="auto"/>
              <w:ind w:right="149"/>
              <w:jc w:val="both"/>
              <w:rPr>
                <w:rFonts w:asciiTheme="minorHAnsi" w:hAnsiTheme="minorHAnsi" w:cstheme="minorHAnsi"/>
                <w:lang w:val="el-GR"/>
              </w:rPr>
            </w:pPr>
            <w:r w:rsidRPr="003A1475">
              <w:rPr>
                <w:rFonts w:asciiTheme="minorHAnsi" w:hAnsiTheme="minorHAnsi" w:cstheme="minorHAnsi"/>
                <w:lang w:val="el-GR"/>
              </w:rPr>
              <w:t>Χρονική Αξία Χρήματος</w:t>
            </w:r>
          </w:p>
          <w:p w14:paraId="11FB8065" w14:textId="77777777" w:rsidR="00BC3B52" w:rsidRPr="003A1475" w:rsidRDefault="00BC3B52" w:rsidP="00FD3F94">
            <w:pPr>
              <w:pStyle w:val="af5"/>
              <w:numPr>
                <w:ilvl w:val="0"/>
                <w:numId w:val="19"/>
              </w:numPr>
              <w:tabs>
                <w:tab w:val="left" w:pos="355"/>
              </w:tabs>
              <w:spacing w:line="276" w:lineRule="auto"/>
              <w:ind w:right="149"/>
              <w:jc w:val="both"/>
              <w:rPr>
                <w:rFonts w:asciiTheme="minorHAnsi" w:hAnsiTheme="minorHAnsi" w:cstheme="minorHAnsi"/>
                <w:lang w:val="el-GR"/>
              </w:rPr>
            </w:pPr>
            <w:r w:rsidRPr="003A1475">
              <w:rPr>
                <w:rFonts w:asciiTheme="minorHAnsi" w:hAnsiTheme="minorHAnsi" w:cstheme="minorHAnsi"/>
                <w:lang w:val="el-GR"/>
              </w:rPr>
              <w:t>Διεθνείς χρηματαγορές</w:t>
            </w:r>
          </w:p>
          <w:p w14:paraId="633EB208" w14:textId="2440014F" w:rsidR="00121D3B" w:rsidRPr="005177E2" w:rsidRDefault="00BC3B52" w:rsidP="005177E2">
            <w:pPr>
              <w:pStyle w:val="af5"/>
              <w:numPr>
                <w:ilvl w:val="0"/>
                <w:numId w:val="19"/>
              </w:numPr>
              <w:tabs>
                <w:tab w:val="left" w:pos="355"/>
              </w:tabs>
              <w:spacing w:line="276" w:lineRule="auto"/>
              <w:ind w:right="149"/>
              <w:jc w:val="both"/>
              <w:rPr>
                <w:rFonts w:asciiTheme="minorHAnsi" w:hAnsiTheme="minorHAnsi" w:cstheme="minorHAnsi"/>
                <w:lang w:val="el-GR"/>
              </w:rPr>
            </w:pPr>
            <w:r w:rsidRPr="003A1475">
              <w:rPr>
                <w:rFonts w:asciiTheme="minorHAnsi" w:hAnsiTheme="minorHAnsi" w:cstheme="minorHAnsi"/>
                <w:lang w:val="el-GR"/>
              </w:rPr>
              <w:t>Χρηματοπιστωτικό Σύστημα</w:t>
            </w:r>
          </w:p>
        </w:tc>
      </w:tr>
    </w:tbl>
    <w:p w14:paraId="0A7B7A5F" w14:textId="77777777" w:rsidR="005F6773" w:rsidRPr="003A1475" w:rsidRDefault="005F6773" w:rsidP="00121D3B">
      <w:pPr>
        <w:rPr>
          <w:rFonts w:asciiTheme="minorHAnsi" w:hAnsiTheme="minorHAnsi" w:cstheme="minorHAnsi"/>
          <w:b/>
          <w:color w:val="000000"/>
          <w:sz w:val="22"/>
          <w:szCs w:val="22"/>
          <w:lang w:val="el-GR"/>
        </w:rPr>
      </w:pPr>
    </w:p>
    <w:p w14:paraId="3E123A7F" w14:textId="77777777" w:rsidR="000F4FD4" w:rsidRPr="003A1475" w:rsidRDefault="000F4FD4" w:rsidP="00FD3F94">
      <w:pPr>
        <w:widowControl w:val="0"/>
        <w:numPr>
          <w:ilvl w:val="0"/>
          <w:numId w:val="22"/>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bookmarkStart w:id="8" w:name="_Hlk192149626"/>
      <w:bookmarkEnd w:id="4"/>
      <w:r w:rsidRPr="003A1475">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6E4515" w14:paraId="45CDD944" w14:textId="77777777" w:rsidTr="007673F3">
        <w:tc>
          <w:tcPr>
            <w:tcW w:w="3306" w:type="dxa"/>
            <w:shd w:val="clear" w:color="auto" w:fill="DDD9C3" w:themeFill="background2" w:themeFillShade="E6"/>
          </w:tcPr>
          <w:p w14:paraId="5C5AE583" w14:textId="77777777" w:rsidR="000F4FD4" w:rsidRPr="003A1475" w:rsidRDefault="000F4FD4" w:rsidP="007673F3">
            <w:pPr>
              <w:jc w:val="right"/>
              <w:rPr>
                <w:rFonts w:asciiTheme="minorHAnsi" w:hAnsiTheme="minorHAnsi" w:cstheme="minorHAnsi"/>
                <w:b/>
                <w:sz w:val="20"/>
                <w:szCs w:val="20"/>
                <w:lang w:val="el-GR"/>
              </w:rPr>
            </w:pPr>
            <w:bookmarkStart w:id="9" w:name="_Hlk192149683"/>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2623C874" w14:textId="77777777" w:rsidR="000F4FD4" w:rsidRPr="003A1475" w:rsidRDefault="00EC2D3A" w:rsidP="007673F3">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t>Πρόσωπο με πρόσωπο, και σε ειδικές περιπτώσεις Εξ αποστάσεως εκπαίδευση</w:t>
            </w:r>
          </w:p>
        </w:tc>
      </w:tr>
      <w:tr w:rsidR="000F4FD4" w:rsidRPr="006E4515" w14:paraId="452D1DD9" w14:textId="77777777" w:rsidTr="007673F3">
        <w:tc>
          <w:tcPr>
            <w:tcW w:w="3306" w:type="dxa"/>
            <w:shd w:val="clear" w:color="auto" w:fill="DDD9C3" w:themeFill="background2" w:themeFillShade="E6"/>
          </w:tcPr>
          <w:p w14:paraId="0514D85A" w14:textId="77777777" w:rsidR="000F4FD4" w:rsidRPr="003A1475" w:rsidRDefault="000F4FD4" w:rsidP="007673F3">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BBCB596" w14:textId="77777777" w:rsidR="00EC2D3A" w:rsidRPr="003A1475" w:rsidRDefault="00EC2D3A" w:rsidP="007673F3">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618EFA81" w14:textId="77777777" w:rsidR="000F4FD4" w:rsidRPr="003A1475" w:rsidRDefault="00EC2D3A" w:rsidP="007673F3">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0F4FD4" w:rsidRPr="003A1475" w14:paraId="50032AF4" w14:textId="77777777" w:rsidTr="007673F3">
        <w:tc>
          <w:tcPr>
            <w:tcW w:w="3306" w:type="dxa"/>
            <w:shd w:val="clear" w:color="auto" w:fill="DDD9C3" w:themeFill="background2" w:themeFillShade="E6"/>
          </w:tcPr>
          <w:p w14:paraId="6EDEF8C1" w14:textId="77777777" w:rsidR="000F4FD4" w:rsidRPr="003A1475" w:rsidRDefault="000F4FD4" w:rsidP="007673F3">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7AF9E5AB" w14:textId="77777777" w:rsidR="000F4FD4" w:rsidRPr="003A1475" w:rsidRDefault="000F4FD4" w:rsidP="007673F3">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5FECBE24" w14:textId="77777777" w:rsidR="000F4FD4" w:rsidRPr="003A1475" w:rsidRDefault="000F4FD4" w:rsidP="007673F3">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18475002" w14:textId="77777777" w:rsidR="000F4FD4" w:rsidRPr="003A1475" w:rsidRDefault="000F4FD4" w:rsidP="007673F3">
            <w:pPr>
              <w:jc w:val="both"/>
              <w:rPr>
                <w:rFonts w:asciiTheme="minorHAnsi" w:hAnsiTheme="minorHAnsi" w:cstheme="minorHAnsi"/>
                <w:i/>
                <w:sz w:val="16"/>
                <w:szCs w:val="16"/>
                <w:lang w:val="el-GR"/>
              </w:rPr>
            </w:pPr>
          </w:p>
          <w:p w14:paraId="02D529E8" w14:textId="77777777" w:rsidR="000F4FD4" w:rsidRPr="003A1475" w:rsidRDefault="000F4FD4" w:rsidP="007673F3">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3A1475" w14:paraId="0F1AB92C" w14:textId="77777777" w:rsidTr="007673F3">
              <w:tc>
                <w:tcPr>
                  <w:tcW w:w="2467" w:type="dxa"/>
                  <w:shd w:val="clear" w:color="auto" w:fill="DDD9C3" w:themeFill="background2" w:themeFillShade="E6"/>
                  <w:vAlign w:val="center"/>
                </w:tcPr>
                <w:p w14:paraId="46B56034" w14:textId="77777777" w:rsidR="000F4FD4" w:rsidRPr="003A1475" w:rsidRDefault="000F4FD4" w:rsidP="007673F3">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37388A34" w14:textId="77777777" w:rsidR="000F4FD4" w:rsidRPr="003A1475" w:rsidRDefault="000F4FD4" w:rsidP="007673F3">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812F7B" w:rsidRPr="003A1475" w14:paraId="4821808D" w14:textId="77777777" w:rsidTr="007673F3">
              <w:tc>
                <w:tcPr>
                  <w:tcW w:w="2467" w:type="dxa"/>
                </w:tcPr>
                <w:p w14:paraId="0F3E7D04"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6B4EC67C" w14:textId="77777777" w:rsidR="00812F7B" w:rsidRPr="003A1475" w:rsidRDefault="00812F7B" w:rsidP="00812F7B">
                  <w:pPr>
                    <w:jc w:val="center"/>
                    <w:rPr>
                      <w:rFonts w:asciiTheme="minorHAnsi" w:hAnsiTheme="minorHAnsi" w:cstheme="minorHAnsi"/>
                      <w:color w:val="002060"/>
                      <w:lang w:val="el-GR"/>
                    </w:rPr>
                  </w:pPr>
                  <w:r w:rsidRPr="003A1475">
                    <w:rPr>
                      <w:rFonts w:asciiTheme="minorHAnsi" w:hAnsiTheme="minorHAnsi" w:cstheme="minorHAnsi"/>
                      <w:color w:val="002060"/>
                      <w:lang w:val="el-GR"/>
                    </w:rPr>
                    <w:t>39</w:t>
                  </w:r>
                </w:p>
              </w:tc>
            </w:tr>
            <w:tr w:rsidR="00812F7B" w:rsidRPr="003A1475" w14:paraId="12A9EE72" w14:textId="77777777" w:rsidTr="007673F3">
              <w:tc>
                <w:tcPr>
                  <w:tcW w:w="2467" w:type="dxa"/>
                  <w:shd w:val="clear" w:color="auto" w:fill="auto"/>
                </w:tcPr>
                <w:p w14:paraId="484D84A7"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60E6D5EE"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136</w:t>
                  </w:r>
                </w:p>
              </w:tc>
            </w:tr>
            <w:tr w:rsidR="00812F7B" w:rsidRPr="003A1475" w14:paraId="1B7816D8" w14:textId="77777777" w:rsidTr="007673F3">
              <w:tc>
                <w:tcPr>
                  <w:tcW w:w="2467" w:type="dxa"/>
                  <w:shd w:val="clear" w:color="auto" w:fill="auto"/>
                </w:tcPr>
                <w:p w14:paraId="1C2D3CDF" w14:textId="77777777" w:rsidR="00812F7B" w:rsidRPr="003A1475" w:rsidRDefault="00812F7B" w:rsidP="00812F7B">
                  <w:pPr>
                    <w:rPr>
                      <w:rFonts w:asciiTheme="minorHAnsi" w:hAnsiTheme="minorHAnsi" w:cstheme="minorHAnsi"/>
                      <w:color w:val="002060"/>
                      <w:lang w:val="el-GR"/>
                    </w:rPr>
                  </w:pPr>
                  <w:r>
                    <w:rPr>
                      <w:rFonts w:asciiTheme="minorHAnsi" w:hAnsiTheme="minorHAnsi" w:cstheme="minorHAnsi"/>
                      <w:color w:val="002060"/>
                      <w:lang w:val="el-GR"/>
                    </w:rPr>
                    <w:t>Εκπόνηση εργασίας</w:t>
                  </w:r>
                </w:p>
              </w:tc>
              <w:tc>
                <w:tcPr>
                  <w:tcW w:w="2468" w:type="dxa"/>
                </w:tcPr>
                <w:p w14:paraId="0E84E5FF"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50</w:t>
                  </w:r>
                </w:p>
              </w:tc>
            </w:tr>
            <w:tr w:rsidR="00E91E13" w:rsidRPr="003A1475" w14:paraId="2D9D8F9C" w14:textId="77777777" w:rsidTr="007673F3">
              <w:tc>
                <w:tcPr>
                  <w:tcW w:w="2467" w:type="dxa"/>
                  <w:shd w:val="clear" w:color="auto" w:fill="auto"/>
                </w:tcPr>
                <w:p w14:paraId="69112094" w14:textId="77777777" w:rsidR="00E91E13" w:rsidRPr="003A1475" w:rsidRDefault="00E91E13" w:rsidP="00E91E13">
                  <w:pPr>
                    <w:rPr>
                      <w:rFonts w:asciiTheme="minorHAnsi" w:hAnsiTheme="minorHAnsi" w:cstheme="minorHAnsi"/>
                      <w:iCs/>
                      <w:color w:val="002060"/>
                      <w:sz w:val="22"/>
                      <w:szCs w:val="22"/>
                    </w:rPr>
                  </w:pPr>
                </w:p>
              </w:tc>
              <w:tc>
                <w:tcPr>
                  <w:tcW w:w="2468" w:type="dxa"/>
                </w:tcPr>
                <w:p w14:paraId="511BABE0" w14:textId="77777777" w:rsidR="00E91E13" w:rsidRPr="003A1475" w:rsidRDefault="00E91E13" w:rsidP="00E91E13">
                  <w:pPr>
                    <w:jc w:val="center"/>
                    <w:rPr>
                      <w:rFonts w:asciiTheme="minorHAnsi" w:hAnsiTheme="minorHAnsi" w:cstheme="minorHAnsi"/>
                      <w:color w:val="002060"/>
                      <w:sz w:val="20"/>
                      <w:szCs w:val="20"/>
                      <w:lang w:val="el-GR"/>
                    </w:rPr>
                  </w:pPr>
                </w:p>
              </w:tc>
            </w:tr>
            <w:tr w:rsidR="00E91E13" w:rsidRPr="003A1475" w14:paraId="3B077546" w14:textId="77777777" w:rsidTr="007673F3">
              <w:tc>
                <w:tcPr>
                  <w:tcW w:w="2467" w:type="dxa"/>
                  <w:shd w:val="clear" w:color="auto" w:fill="auto"/>
                </w:tcPr>
                <w:p w14:paraId="109B2858" w14:textId="77777777" w:rsidR="00E91E13" w:rsidRPr="003A1475" w:rsidRDefault="00E91E13" w:rsidP="00E91E13">
                  <w:pPr>
                    <w:rPr>
                      <w:rFonts w:asciiTheme="minorHAnsi" w:hAnsiTheme="minorHAnsi" w:cstheme="minorHAnsi"/>
                      <w:iCs/>
                      <w:color w:val="002060"/>
                      <w:sz w:val="22"/>
                      <w:szCs w:val="22"/>
                      <w:lang w:val="el-GR"/>
                    </w:rPr>
                  </w:pPr>
                </w:p>
              </w:tc>
              <w:tc>
                <w:tcPr>
                  <w:tcW w:w="2468" w:type="dxa"/>
                </w:tcPr>
                <w:p w14:paraId="2B677530" w14:textId="77777777" w:rsidR="00E91E13" w:rsidRPr="003A1475" w:rsidRDefault="00E91E13" w:rsidP="00E91E13">
                  <w:pPr>
                    <w:jc w:val="center"/>
                    <w:rPr>
                      <w:rFonts w:asciiTheme="minorHAnsi" w:hAnsiTheme="minorHAnsi" w:cstheme="minorHAnsi"/>
                      <w:color w:val="002060"/>
                      <w:sz w:val="20"/>
                      <w:szCs w:val="20"/>
                      <w:lang w:val="el-GR"/>
                    </w:rPr>
                  </w:pPr>
                </w:p>
              </w:tc>
            </w:tr>
            <w:tr w:rsidR="00E91E13" w:rsidRPr="003A1475" w14:paraId="60EB42BC" w14:textId="77777777" w:rsidTr="007673F3">
              <w:tc>
                <w:tcPr>
                  <w:tcW w:w="2467" w:type="dxa"/>
                  <w:shd w:val="clear" w:color="auto" w:fill="auto"/>
                </w:tcPr>
                <w:p w14:paraId="282AD92B" w14:textId="77777777" w:rsidR="00E91E13" w:rsidRPr="003A1475" w:rsidRDefault="00E91E13" w:rsidP="00E91E13">
                  <w:pPr>
                    <w:rPr>
                      <w:rFonts w:asciiTheme="minorHAnsi" w:hAnsiTheme="minorHAnsi" w:cstheme="minorHAnsi"/>
                      <w:iCs/>
                      <w:color w:val="002060"/>
                      <w:sz w:val="22"/>
                      <w:szCs w:val="22"/>
                    </w:rPr>
                  </w:pPr>
                </w:p>
              </w:tc>
              <w:tc>
                <w:tcPr>
                  <w:tcW w:w="2468" w:type="dxa"/>
                </w:tcPr>
                <w:p w14:paraId="0EDA1F31" w14:textId="77777777" w:rsidR="00E91E13" w:rsidRPr="003A1475" w:rsidRDefault="00E91E13" w:rsidP="00E91E13">
                  <w:pPr>
                    <w:rPr>
                      <w:rFonts w:asciiTheme="minorHAnsi" w:hAnsiTheme="minorHAnsi" w:cstheme="minorHAnsi"/>
                      <w:i/>
                      <w:color w:val="002060"/>
                      <w:sz w:val="16"/>
                      <w:szCs w:val="16"/>
                      <w:lang w:val="el-GR"/>
                    </w:rPr>
                  </w:pPr>
                </w:p>
              </w:tc>
            </w:tr>
            <w:tr w:rsidR="00E91E13" w:rsidRPr="003A1475" w14:paraId="6C89FBC2" w14:textId="77777777" w:rsidTr="007673F3">
              <w:tc>
                <w:tcPr>
                  <w:tcW w:w="2467" w:type="dxa"/>
                  <w:shd w:val="clear" w:color="auto" w:fill="auto"/>
                </w:tcPr>
                <w:p w14:paraId="3C6C1F62" w14:textId="77777777" w:rsidR="00E91E13" w:rsidRPr="003A1475" w:rsidRDefault="00E91E13" w:rsidP="00E91E13">
                  <w:pPr>
                    <w:rPr>
                      <w:rFonts w:asciiTheme="minorHAnsi" w:hAnsiTheme="minorHAnsi" w:cstheme="minorHAnsi"/>
                      <w:iCs/>
                      <w:color w:val="002060"/>
                      <w:sz w:val="22"/>
                      <w:szCs w:val="22"/>
                    </w:rPr>
                  </w:pPr>
                </w:p>
              </w:tc>
              <w:tc>
                <w:tcPr>
                  <w:tcW w:w="2468" w:type="dxa"/>
                </w:tcPr>
                <w:p w14:paraId="1AFCBA76" w14:textId="77777777" w:rsidR="00E91E13" w:rsidRPr="003A1475" w:rsidRDefault="00E91E13" w:rsidP="00E91E13">
                  <w:pPr>
                    <w:rPr>
                      <w:rFonts w:asciiTheme="minorHAnsi" w:hAnsiTheme="minorHAnsi" w:cstheme="minorHAnsi"/>
                      <w:i/>
                      <w:color w:val="002060"/>
                      <w:sz w:val="16"/>
                      <w:szCs w:val="16"/>
                      <w:lang w:val="el-GR"/>
                    </w:rPr>
                  </w:pPr>
                </w:p>
              </w:tc>
            </w:tr>
            <w:tr w:rsidR="00E91E13" w:rsidRPr="003A1475" w14:paraId="06D1A544" w14:textId="77777777" w:rsidTr="007673F3">
              <w:tc>
                <w:tcPr>
                  <w:tcW w:w="2467" w:type="dxa"/>
                  <w:shd w:val="clear" w:color="auto" w:fill="auto"/>
                </w:tcPr>
                <w:p w14:paraId="048C38D7" w14:textId="77777777" w:rsidR="00E91E13" w:rsidRPr="003A1475" w:rsidRDefault="00E91E13" w:rsidP="00E91E13">
                  <w:pPr>
                    <w:rPr>
                      <w:rFonts w:asciiTheme="minorHAnsi" w:hAnsiTheme="minorHAnsi" w:cstheme="minorHAnsi"/>
                      <w:iCs/>
                      <w:color w:val="002060"/>
                      <w:sz w:val="22"/>
                      <w:szCs w:val="22"/>
                    </w:rPr>
                  </w:pPr>
                </w:p>
              </w:tc>
              <w:tc>
                <w:tcPr>
                  <w:tcW w:w="2468" w:type="dxa"/>
                </w:tcPr>
                <w:p w14:paraId="126D5139" w14:textId="77777777" w:rsidR="00E91E13" w:rsidRPr="003A1475" w:rsidRDefault="00E91E13" w:rsidP="00E91E13">
                  <w:pPr>
                    <w:rPr>
                      <w:rFonts w:asciiTheme="minorHAnsi" w:hAnsiTheme="minorHAnsi" w:cstheme="minorHAnsi"/>
                      <w:i/>
                      <w:color w:val="002060"/>
                      <w:sz w:val="16"/>
                      <w:szCs w:val="16"/>
                      <w:lang w:val="el-GR"/>
                    </w:rPr>
                  </w:pPr>
                </w:p>
              </w:tc>
            </w:tr>
            <w:tr w:rsidR="00E91E13" w:rsidRPr="003A1475" w14:paraId="0D328B81" w14:textId="77777777" w:rsidTr="007673F3">
              <w:tc>
                <w:tcPr>
                  <w:tcW w:w="2467" w:type="dxa"/>
                  <w:shd w:val="clear" w:color="auto" w:fill="auto"/>
                </w:tcPr>
                <w:p w14:paraId="33BDE5F7" w14:textId="77777777" w:rsidR="00E91E13" w:rsidRPr="003A1475" w:rsidRDefault="00E91E13" w:rsidP="00E91E13">
                  <w:pPr>
                    <w:rPr>
                      <w:rFonts w:asciiTheme="minorHAnsi" w:hAnsiTheme="minorHAnsi" w:cstheme="minorHAnsi"/>
                      <w:color w:val="002060"/>
                      <w:sz w:val="20"/>
                      <w:szCs w:val="20"/>
                      <w:lang w:val="el-GR"/>
                    </w:rPr>
                  </w:pPr>
                </w:p>
              </w:tc>
              <w:tc>
                <w:tcPr>
                  <w:tcW w:w="2468" w:type="dxa"/>
                </w:tcPr>
                <w:p w14:paraId="172BFA6B" w14:textId="77777777" w:rsidR="00E91E13" w:rsidRPr="003A1475" w:rsidRDefault="00E91E13" w:rsidP="00E91E13">
                  <w:pPr>
                    <w:jc w:val="center"/>
                    <w:rPr>
                      <w:rFonts w:asciiTheme="minorHAnsi" w:hAnsiTheme="minorHAnsi" w:cstheme="minorHAnsi"/>
                      <w:color w:val="002060"/>
                      <w:sz w:val="20"/>
                      <w:szCs w:val="20"/>
                    </w:rPr>
                  </w:pPr>
                </w:p>
              </w:tc>
            </w:tr>
            <w:tr w:rsidR="00E91E13" w:rsidRPr="003A1475" w14:paraId="1966A3A3" w14:textId="77777777" w:rsidTr="007673F3">
              <w:tc>
                <w:tcPr>
                  <w:tcW w:w="2467" w:type="dxa"/>
                </w:tcPr>
                <w:p w14:paraId="671E82EB" w14:textId="77777777" w:rsidR="00E91E13" w:rsidRPr="003A1475" w:rsidRDefault="00E91E13" w:rsidP="00E91E13">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18914DE9" w14:textId="77777777" w:rsidR="00E91E13" w:rsidRPr="003A1475" w:rsidRDefault="00812F7B" w:rsidP="00E91E13">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225</w:t>
                  </w:r>
                </w:p>
              </w:tc>
            </w:tr>
          </w:tbl>
          <w:p w14:paraId="11A05C57" w14:textId="77777777" w:rsidR="000F4FD4" w:rsidRPr="003A1475" w:rsidRDefault="000F4FD4" w:rsidP="007673F3">
            <w:pPr>
              <w:rPr>
                <w:rFonts w:asciiTheme="minorHAnsi" w:hAnsiTheme="minorHAnsi" w:cstheme="minorHAnsi"/>
              </w:rPr>
            </w:pPr>
          </w:p>
        </w:tc>
      </w:tr>
      <w:tr w:rsidR="000F4FD4" w:rsidRPr="006E4515" w14:paraId="7D139B5D" w14:textId="77777777" w:rsidTr="007673F3">
        <w:tc>
          <w:tcPr>
            <w:tcW w:w="3306" w:type="dxa"/>
          </w:tcPr>
          <w:p w14:paraId="2493B912" w14:textId="77777777" w:rsidR="000F4FD4" w:rsidRPr="003A1475" w:rsidRDefault="000F4FD4" w:rsidP="007673F3">
            <w:pPr>
              <w:jc w:val="right"/>
              <w:rPr>
                <w:rFonts w:asciiTheme="minorHAnsi" w:hAnsiTheme="minorHAnsi" w:cstheme="minorHAnsi"/>
                <w:b/>
                <w:sz w:val="20"/>
                <w:szCs w:val="20"/>
                <w:lang w:val="el-GR"/>
              </w:rPr>
            </w:pPr>
            <w:bookmarkStart w:id="10" w:name="_Hlk192149597"/>
            <w:r w:rsidRPr="003A1475">
              <w:rPr>
                <w:rFonts w:asciiTheme="minorHAnsi" w:hAnsiTheme="minorHAnsi" w:cstheme="minorHAnsi"/>
                <w:b/>
                <w:sz w:val="20"/>
                <w:szCs w:val="20"/>
                <w:lang w:val="el-GR"/>
              </w:rPr>
              <w:t xml:space="preserve">ΑΞΙΟΛΟΓΗΣΗ ΦΟΙΤΗΤΩΝ </w:t>
            </w:r>
          </w:p>
          <w:p w14:paraId="522FA6A1" w14:textId="77777777" w:rsidR="000F4FD4" w:rsidRPr="003A1475" w:rsidRDefault="000F4FD4" w:rsidP="007673F3">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09184615" w14:textId="77777777" w:rsidR="000F4FD4" w:rsidRPr="003A1475" w:rsidRDefault="000F4FD4" w:rsidP="007673F3">
            <w:pPr>
              <w:jc w:val="both"/>
              <w:rPr>
                <w:rFonts w:asciiTheme="minorHAnsi" w:hAnsiTheme="minorHAnsi" w:cstheme="minorHAnsi"/>
                <w:i/>
                <w:sz w:val="16"/>
                <w:szCs w:val="16"/>
                <w:lang w:val="el-GR"/>
              </w:rPr>
            </w:pPr>
          </w:p>
          <w:p w14:paraId="03455412" w14:textId="77777777" w:rsidR="000F4FD4" w:rsidRPr="003A1475" w:rsidRDefault="000F4FD4" w:rsidP="007673F3">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Γλώσσα Αξιολόγησης, Μέθοδοι αξιολόγησης, </w:t>
            </w:r>
            <w:r w:rsidRPr="003A1475">
              <w:rPr>
                <w:rFonts w:asciiTheme="minorHAnsi" w:hAnsiTheme="minorHAnsi" w:cstheme="minorHAnsi"/>
                <w:i/>
                <w:sz w:val="16"/>
                <w:szCs w:val="16"/>
                <w:lang w:val="el-GR"/>
              </w:rPr>
              <w:lastRenderedPageBreak/>
              <w:t>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5B6F21C" w14:textId="77777777" w:rsidR="000F4FD4" w:rsidRPr="003A1475" w:rsidRDefault="000F4FD4" w:rsidP="007673F3">
            <w:pPr>
              <w:jc w:val="both"/>
              <w:rPr>
                <w:rFonts w:asciiTheme="minorHAnsi" w:hAnsiTheme="minorHAnsi" w:cstheme="minorHAnsi"/>
                <w:i/>
                <w:sz w:val="16"/>
                <w:szCs w:val="16"/>
                <w:lang w:val="el-GR"/>
              </w:rPr>
            </w:pPr>
          </w:p>
          <w:p w14:paraId="2672DF29" w14:textId="77777777" w:rsidR="000F4FD4" w:rsidRPr="003A1475" w:rsidRDefault="001A1C52" w:rsidP="007673F3">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w:t>
            </w:r>
            <w:r w:rsidR="000F4FD4" w:rsidRPr="003A1475">
              <w:rPr>
                <w:rFonts w:asciiTheme="minorHAnsi" w:hAnsiTheme="minorHAnsi" w:cstheme="minorHAnsi"/>
                <w:i/>
                <w:sz w:val="16"/>
                <w:szCs w:val="16"/>
                <w:lang w:val="el-GR"/>
              </w:rPr>
              <w:t xml:space="preserve">ρητά προσδιορισμένα κριτήρια αξιολόγησης και εάν και που είναι </w:t>
            </w:r>
            <w:proofErr w:type="spellStart"/>
            <w:r w:rsidR="000F4FD4" w:rsidRPr="003A1475">
              <w:rPr>
                <w:rFonts w:asciiTheme="minorHAnsi" w:hAnsiTheme="minorHAnsi" w:cstheme="minorHAnsi"/>
                <w:i/>
                <w:sz w:val="16"/>
                <w:szCs w:val="16"/>
                <w:lang w:val="el-GR"/>
              </w:rPr>
              <w:t>προσβάσιμα</w:t>
            </w:r>
            <w:proofErr w:type="spellEnd"/>
            <w:r w:rsidR="000F4FD4"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1FE80136" w14:textId="77777777" w:rsidR="000F4FD4" w:rsidRPr="003A1475" w:rsidRDefault="000F4FD4" w:rsidP="007673F3">
            <w:pPr>
              <w:rPr>
                <w:rFonts w:asciiTheme="minorHAnsi" w:hAnsiTheme="minorHAnsi" w:cstheme="minorHAnsi"/>
                <w:color w:val="002060"/>
                <w:lang w:val="el-GR"/>
              </w:rPr>
            </w:pPr>
          </w:p>
          <w:p w14:paraId="22833BE0" w14:textId="77777777" w:rsidR="00E91E13" w:rsidRPr="003A1475" w:rsidRDefault="00E91E13" w:rsidP="00E91E13">
            <w:pPr>
              <w:rPr>
                <w:rFonts w:asciiTheme="minorHAnsi" w:hAnsiTheme="minorHAnsi" w:cstheme="minorHAnsi"/>
                <w:iCs/>
                <w:lang w:val="el-GR"/>
              </w:rPr>
            </w:pPr>
            <w:r w:rsidRPr="003A1475">
              <w:rPr>
                <w:rFonts w:asciiTheme="minorHAnsi" w:hAnsiTheme="minorHAnsi" w:cstheme="minorHAnsi"/>
                <w:iCs/>
                <w:sz w:val="22"/>
                <w:lang w:val="el-GR"/>
              </w:rPr>
              <w:t>Ι. Γραπτή τελική εξέταση (70%) που περιλαμβάνει:</w:t>
            </w:r>
          </w:p>
          <w:p w14:paraId="1F9CD040" w14:textId="77777777" w:rsidR="00E91E13" w:rsidRPr="003A1475" w:rsidRDefault="00E91E13" w:rsidP="00E91E13">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 xml:space="preserve">Επίλυση προβλημάτων με τις τεχνικές που </w:t>
            </w:r>
            <w:r w:rsidRPr="003A1475">
              <w:rPr>
                <w:rFonts w:asciiTheme="minorHAnsi" w:hAnsiTheme="minorHAnsi" w:cstheme="minorHAnsi"/>
                <w:iCs/>
                <w:sz w:val="22"/>
                <w:lang w:val="el-GR"/>
              </w:rPr>
              <w:lastRenderedPageBreak/>
              <w:t>έχουν διδαχθεί</w:t>
            </w:r>
          </w:p>
          <w:p w14:paraId="5DEDF2DA" w14:textId="77777777" w:rsidR="00E91E13" w:rsidRPr="003A1475" w:rsidRDefault="00E91E13" w:rsidP="00E91E13">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Συγκριτική αξιολόγηση στοιχείων θεωρίας</w:t>
            </w:r>
          </w:p>
          <w:p w14:paraId="0C8A799A" w14:textId="77777777" w:rsidR="00E91E13" w:rsidRPr="003A1475" w:rsidRDefault="00E91E13" w:rsidP="00E91E13">
            <w:pPr>
              <w:rPr>
                <w:rFonts w:asciiTheme="minorHAnsi" w:hAnsiTheme="minorHAnsi" w:cstheme="minorHAnsi"/>
                <w:lang w:val="el-GR"/>
              </w:rPr>
            </w:pPr>
          </w:p>
          <w:p w14:paraId="3767CBB5" w14:textId="77777777" w:rsidR="00E91E13" w:rsidRPr="003A1475" w:rsidRDefault="00E91E13" w:rsidP="00E91E13">
            <w:pPr>
              <w:rPr>
                <w:rFonts w:asciiTheme="minorHAnsi" w:hAnsiTheme="minorHAnsi" w:cstheme="minorHAnsi"/>
                <w:lang w:val="el-GR"/>
              </w:rPr>
            </w:pPr>
            <w:r w:rsidRPr="003A1475">
              <w:rPr>
                <w:rFonts w:asciiTheme="minorHAnsi" w:hAnsiTheme="minorHAnsi" w:cstheme="minorHAnsi"/>
                <w:sz w:val="22"/>
                <w:lang w:val="el-GR"/>
              </w:rPr>
              <w:t>ΙΙ. Βαθμολογία ομαδικής εργασίας (30%)</w:t>
            </w:r>
          </w:p>
          <w:p w14:paraId="23FEB287" w14:textId="77777777" w:rsidR="000F4FD4" w:rsidRPr="003A1475" w:rsidRDefault="000F4FD4" w:rsidP="007673F3">
            <w:pPr>
              <w:rPr>
                <w:rFonts w:asciiTheme="minorHAnsi" w:hAnsiTheme="minorHAnsi" w:cstheme="minorHAnsi"/>
                <w:color w:val="002060"/>
                <w:lang w:val="el-GR"/>
              </w:rPr>
            </w:pPr>
          </w:p>
        </w:tc>
      </w:tr>
    </w:tbl>
    <w:p w14:paraId="743C3312" w14:textId="77777777" w:rsidR="000F4FD4" w:rsidRPr="003A1475" w:rsidRDefault="000F4FD4" w:rsidP="00FD3F94">
      <w:pPr>
        <w:widowControl w:val="0"/>
        <w:numPr>
          <w:ilvl w:val="0"/>
          <w:numId w:val="22"/>
        </w:numPr>
        <w:autoSpaceDE w:val="0"/>
        <w:autoSpaceDN w:val="0"/>
        <w:adjustRightInd w:val="0"/>
        <w:spacing w:before="240" w:after="200" w:line="276" w:lineRule="auto"/>
        <w:ind w:left="357" w:hanging="357"/>
        <w:rPr>
          <w:rFonts w:asciiTheme="minorHAnsi" w:hAnsiTheme="minorHAnsi" w:cstheme="minorHAnsi"/>
          <w:b/>
          <w:color w:val="000000"/>
          <w:sz w:val="22"/>
          <w:szCs w:val="22"/>
        </w:rPr>
      </w:pPr>
      <w:bookmarkStart w:id="11" w:name="_Hlk192149834"/>
      <w:bookmarkEnd w:id="9"/>
      <w:r w:rsidRPr="003A1475">
        <w:rPr>
          <w:rFonts w:asciiTheme="minorHAnsi" w:hAnsiTheme="minorHAnsi" w:cstheme="minorHAnsi"/>
          <w:b/>
          <w:color w:val="000000"/>
          <w:sz w:val="22"/>
          <w:szCs w:val="22"/>
          <w:lang w:val="el-GR"/>
        </w:rPr>
        <w:lastRenderedPageBreak/>
        <w:t>ΣΥΝΙΣΤΩΜΕΝΗ</w:t>
      </w:r>
      <w:r w:rsidRPr="003A1475">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A1475" w14:paraId="3F6ADFD6" w14:textId="77777777" w:rsidTr="005177E2">
        <w:trPr>
          <w:trHeight w:val="3250"/>
        </w:trPr>
        <w:tc>
          <w:tcPr>
            <w:tcW w:w="8472" w:type="dxa"/>
          </w:tcPr>
          <w:p w14:paraId="05AA05FB" w14:textId="467EEFCB" w:rsidR="00D953A7" w:rsidRPr="000C6373" w:rsidRDefault="005F6773" w:rsidP="005177E2">
            <w:pPr>
              <w:jc w:val="both"/>
              <w:rPr>
                <w:rFonts w:asciiTheme="minorHAnsi" w:hAnsiTheme="minorHAnsi" w:cstheme="minorHAnsi"/>
                <w:i/>
              </w:rPr>
            </w:pPr>
            <w:r w:rsidRPr="003A1475">
              <w:rPr>
                <w:rFonts w:asciiTheme="minorHAnsi" w:hAnsiTheme="minorHAnsi" w:cstheme="minorHAnsi"/>
                <w:b/>
                <w:lang w:val="el-GR"/>
              </w:rPr>
              <w:t xml:space="preserve">    </w:t>
            </w:r>
            <w:proofErr w:type="spellStart"/>
            <w:r w:rsidR="00D953A7" w:rsidRPr="000C6373">
              <w:rPr>
                <w:rFonts w:asciiTheme="minorHAnsi" w:hAnsiTheme="minorHAnsi" w:cstheme="minorHAnsi"/>
                <w:i/>
              </w:rPr>
              <w:t>Σημειώσεις</w:t>
            </w:r>
            <w:proofErr w:type="spellEnd"/>
            <w:r w:rsidR="00D953A7" w:rsidRPr="000C6373">
              <w:rPr>
                <w:rFonts w:asciiTheme="minorHAnsi" w:hAnsiTheme="minorHAnsi" w:cstheme="minorHAnsi"/>
                <w:i/>
              </w:rPr>
              <w:t xml:space="preserve"> </w:t>
            </w:r>
            <w:proofErr w:type="spellStart"/>
            <w:r w:rsidR="00D953A7" w:rsidRPr="000C6373">
              <w:rPr>
                <w:rFonts w:asciiTheme="minorHAnsi" w:hAnsiTheme="minorHAnsi" w:cstheme="minorHAnsi"/>
                <w:i/>
              </w:rPr>
              <w:t>Διδάσκοντ</w:t>
            </w:r>
            <w:proofErr w:type="spellEnd"/>
            <w:r w:rsidR="00D953A7" w:rsidRPr="000C6373">
              <w:rPr>
                <w:rFonts w:asciiTheme="minorHAnsi" w:hAnsiTheme="minorHAnsi" w:cstheme="minorHAnsi"/>
                <w:i/>
              </w:rPr>
              <w:t>α.</w:t>
            </w:r>
          </w:p>
          <w:p w14:paraId="66B42E2C" w14:textId="77777777" w:rsidR="00D953A7" w:rsidRPr="000C6373" w:rsidRDefault="00D953A7" w:rsidP="000C6373">
            <w:pPr>
              <w:pStyle w:val="ab"/>
              <w:numPr>
                <w:ilvl w:val="0"/>
                <w:numId w:val="31"/>
              </w:numPr>
              <w:ind w:left="709"/>
              <w:jc w:val="both"/>
              <w:rPr>
                <w:rFonts w:asciiTheme="minorHAnsi" w:hAnsiTheme="minorHAnsi" w:cstheme="minorHAnsi"/>
                <w:i/>
                <w:sz w:val="24"/>
                <w:szCs w:val="24"/>
              </w:rPr>
            </w:pPr>
            <w:r w:rsidRPr="000C6373">
              <w:rPr>
                <w:rFonts w:asciiTheme="minorHAnsi" w:hAnsiTheme="minorHAnsi" w:cstheme="minorHAnsi"/>
                <w:i/>
                <w:sz w:val="24"/>
                <w:szCs w:val="24"/>
              </w:rPr>
              <w:t>Διδακτικά Βοηθήματα</w:t>
            </w:r>
          </w:p>
          <w:p w14:paraId="295C2C78" w14:textId="77777777" w:rsidR="00D953A7" w:rsidRPr="000C6373" w:rsidRDefault="00D953A7" w:rsidP="000C6373">
            <w:pPr>
              <w:pStyle w:val="ab"/>
              <w:numPr>
                <w:ilvl w:val="0"/>
                <w:numId w:val="31"/>
              </w:numPr>
              <w:ind w:left="709"/>
              <w:jc w:val="both"/>
              <w:rPr>
                <w:rFonts w:asciiTheme="minorHAnsi" w:hAnsiTheme="minorHAnsi" w:cstheme="minorHAnsi"/>
                <w:i/>
                <w:sz w:val="24"/>
                <w:szCs w:val="24"/>
              </w:rPr>
            </w:pPr>
            <w:r w:rsidRPr="00A6568F">
              <w:rPr>
                <w:rFonts w:asciiTheme="minorHAnsi" w:hAnsiTheme="minorHAnsi" w:cstheme="minorHAnsi"/>
                <w:i/>
                <w:sz w:val="24"/>
                <w:szCs w:val="24"/>
                <w:lang w:val="en-US"/>
              </w:rPr>
              <w:t xml:space="preserve">Titman S., Martin J, Keown A. (2015). </w:t>
            </w:r>
            <w:r w:rsidRPr="000C6373">
              <w:rPr>
                <w:rFonts w:asciiTheme="minorHAnsi" w:hAnsiTheme="minorHAnsi" w:cstheme="minorHAnsi"/>
                <w:i/>
                <w:sz w:val="24"/>
                <w:szCs w:val="24"/>
              </w:rPr>
              <w:t xml:space="preserve">Χρηματοοικονομική διαχείριση, Εκδόσεις </w:t>
            </w:r>
            <w:proofErr w:type="spellStart"/>
            <w:r w:rsidRPr="000C6373">
              <w:rPr>
                <w:rFonts w:asciiTheme="minorHAnsi" w:hAnsiTheme="minorHAnsi" w:cstheme="minorHAnsi"/>
                <w:i/>
                <w:sz w:val="24"/>
                <w:szCs w:val="24"/>
              </w:rPr>
              <w:t>Παπαζήση</w:t>
            </w:r>
            <w:proofErr w:type="spellEnd"/>
            <w:r w:rsidRPr="000C6373">
              <w:rPr>
                <w:rFonts w:asciiTheme="minorHAnsi" w:hAnsiTheme="minorHAnsi" w:cstheme="minorHAnsi"/>
                <w:i/>
                <w:sz w:val="24"/>
                <w:szCs w:val="24"/>
              </w:rPr>
              <w:t xml:space="preserve">. Brealey, R., Myers, S. and Allen, F. (2013). Αρχές Χρηματοοικονομικής των Επιχειρήσεων, Εκδόσεις Utopia, Αθήνα,  Κωδικός στον </w:t>
            </w:r>
            <w:proofErr w:type="spellStart"/>
            <w:r w:rsidRPr="000C6373">
              <w:rPr>
                <w:rFonts w:asciiTheme="minorHAnsi" w:hAnsiTheme="minorHAnsi" w:cstheme="minorHAnsi"/>
                <w:i/>
                <w:sz w:val="24"/>
                <w:szCs w:val="24"/>
              </w:rPr>
              <w:t>Εύδοξο</w:t>
            </w:r>
            <w:proofErr w:type="spellEnd"/>
            <w:r w:rsidRPr="000C6373">
              <w:rPr>
                <w:rFonts w:asciiTheme="minorHAnsi" w:hAnsiTheme="minorHAnsi" w:cstheme="minorHAnsi"/>
                <w:i/>
                <w:sz w:val="24"/>
                <w:szCs w:val="24"/>
              </w:rPr>
              <w:t>: 32997967.</w:t>
            </w:r>
          </w:p>
          <w:p w14:paraId="5022D34E" w14:textId="77777777" w:rsidR="00D953A7" w:rsidRPr="000C6373" w:rsidRDefault="00D953A7" w:rsidP="000C6373">
            <w:pPr>
              <w:pStyle w:val="ab"/>
              <w:numPr>
                <w:ilvl w:val="0"/>
                <w:numId w:val="31"/>
              </w:numPr>
              <w:ind w:left="709"/>
              <w:jc w:val="both"/>
              <w:rPr>
                <w:rFonts w:asciiTheme="minorHAnsi" w:hAnsiTheme="minorHAnsi" w:cstheme="minorHAnsi"/>
                <w:i/>
                <w:sz w:val="24"/>
                <w:szCs w:val="24"/>
              </w:rPr>
            </w:pPr>
            <w:proofErr w:type="spellStart"/>
            <w:r w:rsidRPr="000C6373">
              <w:rPr>
                <w:rFonts w:asciiTheme="minorHAnsi" w:hAnsiTheme="minorHAnsi" w:cstheme="minorHAnsi"/>
                <w:i/>
                <w:sz w:val="24"/>
                <w:szCs w:val="24"/>
              </w:rPr>
              <w:t>Συνιστώμενη</w:t>
            </w:r>
            <w:proofErr w:type="spellEnd"/>
            <w:r w:rsidRPr="000C6373">
              <w:rPr>
                <w:rFonts w:asciiTheme="minorHAnsi" w:hAnsiTheme="minorHAnsi" w:cstheme="minorHAnsi"/>
                <w:i/>
                <w:sz w:val="24"/>
                <w:szCs w:val="24"/>
              </w:rPr>
              <w:t xml:space="preserve"> Βιβλιογραφία</w:t>
            </w:r>
          </w:p>
          <w:p w14:paraId="277B474B" w14:textId="6BE7070F" w:rsidR="005F6773" w:rsidRPr="005177E2" w:rsidRDefault="00D953A7" w:rsidP="008C1223">
            <w:pPr>
              <w:pStyle w:val="ab"/>
              <w:numPr>
                <w:ilvl w:val="0"/>
                <w:numId w:val="31"/>
              </w:numPr>
              <w:ind w:left="709"/>
              <w:jc w:val="both"/>
              <w:rPr>
                <w:rFonts w:asciiTheme="minorHAnsi" w:hAnsiTheme="minorHAnsi" w:cstheme="minorHAnsi"/>
                <w:i/>
                <w:sz w:val="24"/>
                <w:szCs w:val="24"/>
                <w:lang w:val="en-US"/>
              </w:rPr>
            </w:pPr>
            <w:r w:rsidRPr="00A6568F">
              <w:rPr>
                <w:rFonts w:asciiTheme="minorHAnsi" w:hAnsiTheme="minorHAnsi" w:cstheme="minorHAnsi"/>
                <w:i/>
                <w:sz w:val="24"/>
                <w:szCs w:val="24"/>
                <w:lang w:val="en-US"/>
              </w:rPr>
              <w:t xml:space="preserve">Ross S., </w:t>
            </w:r>
            <w:proofErr w:type="spellStart"/>
            <w:r w:rsidRPr="00A6568F">
              <w:rPr>
                <w:rFonts w:asciiTheme="minorHAnsi" w:hAnsiTheme="minorHAnsi" w:cstheme="minorHAnsi"/>
                <w:i/>
                <w:sz w:val="24"/>
                <w:szCs w:val="24"/>
                <w:lang w:val="en-US"/>
              </w:rPr>
              <w:t>Westerfield</w:t>
            </w:r>
            <w:proofErr w:type="spellEnd"/>
            <w:r w:rsidRPr="00A6568F">
              <w:rPr>
                <w:rFonts w:asciiTheme="minorHAnsi" w:hAnsiTheme="minorHAnsi" w:cstheme="minorHAnsi"/>
                <w:i/>
                <w:sz w:val="24"/>
                <w:szCs w:val="24"/>
                <w:lang w:val="en-US"/>
              </w:rPr>
              <w:t xml:space="preserve"> R., Jordan B., (2008), Essentials of Corporate Finance, 6th Edition, McGraw Hill</w:t>
            </w:r>
          </w:p>
        </w:tc>
      </w:tr>
      <w:bookmarkEnd w:id="0"/>
      <w:bookmarkEnd w:id="8"/>
      <w:bookmarkEnd w:id="10"/>
      <w:bookmarkEnd w:id="11"/>
    </w:tbl>
    <w:p w14:paraId="0219FB8C" w14:textId="77777777" w:rsidR="000F4FD4" w:rsidRPr="003A1475" w:rsidRDefault="000F4FD4" w:rsidP="000F4FD4">
      <w:pPr>
        <w:rPr>
          <w:rFonts w:asciiTheme="minorHAnsi" w:hAnsiTheme="minorHAnsi" w:cstheme="minorHAnsi"/>
          <w:b/>
          <w:bCs/>
          <w:sz w:val="28"/>
        </w:rPr>
      </w:pPr>
    </w:p>
    <w:p w14:paraId="59C20C79" w14:textId="77777777" w:rsidR="00966A56" w:rsidRPr="003A1475" w:rsidRDefault="00966A56" w:rsidP="000F4FD4">
      <w:pPr>
        <w:rPr>
          <w:rFonts w:asciiTheme="minorHAnsi" w:hAnsiTheme="minorHAnsi" w:cstheme="minorHAnsi"/>
          <w:b/>
          <w:bCs/>
          <w:sz w:val="28"/>
        </w:rPr>
      </w:pPr>
    </w:p>
    <w:p w14:paraId="04657446" w14:textId="77777777" w:rsidR="00966A56" w:rsidRPr="008213D2" w:rsidRDefault="00966A56" w:rsidP="008213D2">
      <w:pPr>
        <w:pStyle w:val="ab"/>
        <w:widowControl w:val="0"/>
        <w:numPr>
          <w:ilvl w:val="0"/>
          <w:numId w:val="9"/>
        </w:numPr>
        <w:autoSpaceDE w:val="0"/>
        <w:autoSpaceDN w:val="0"/>
        <w:adjustRightInd w:val="0"/>
        <w:spacing w:before="120"/>
        <w:ind w:left="426"/>
        <w:rPr>
          <w:rFonts w:asciiTheme="minorHAnsi" w:hAnsiTheme="minorHAnsi" w:cstheme="minorHAnsi"/>
          <w:b/>
          <w:color w:val="000000"/>
        </w:rPr>
      </w:pPr>
      <w:r w:rsidRPr="008213D2">
        <w:rPr>
          <w:rFonts w:asciiTheme="minorHAnsi" w:hAnsiTheme="minorHAnsi" w:cstheme="minorHAnsi"/>
          <w:b/>
          <w:color w:val="000000"/>
        </w:rPr>
        <w:t>ΓΕΝΙΚΑ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992"/>
        <w:gridCol w:w="1772"/>
        <w:gridCol w:w="345"/>
        <w:gridCol w:w="2419"/>
      </w:tblGrid>
      <w:tr w:rsidR="00C24B0A" w:rsidRPr="00D0424E" w14:paraId="6B2A5FA2" w14:textId="77777777" w:rsidTr="00401CFA">
        <w:trPr>
          <w:cantSplit/>
          <w:trHeight w:val="20"/>
        </w:trPr>
        <w:tc>
          <w:tcPr>
            <w:tcW w:w="3539" w:type="dxa"/>
            <w:shd w:val="clear" w:color="auto" w:fill="DDD9C3"/>
            <w:vAlign w:val="center"/>
          </w:tcPr>
          <w:p w14:paraId="432A4DA3"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ΣΧΟΛΗ</w:t>
            </w:r>
          </w:p>
        </w:tc>
        <w:tc>
          <w:tcPr>
            <w:tcW w:w="5528" w:type="dxa"/>
            <w:gridSpan w:val="4"/>
          </w:tcPr>
          <w:p w14:paraId="48F1467F" w14:textId="77777777" w:rsidR="00C24B0A" w:rsidRPr="00D0424E" w:rsidRDefault="00C24B0A" w:rsidP="00401CFA">
            <w:pPr>
              <w:spacing w:before="20" w:after="20"/>
              <w:ind w:left="426" w:hanging="426"/>
              <w:rPr>
                <w:rFonts w:ascii="Calibri" w:hAnsi="Calibri" w:cs="Calibri"/>
                <w:color w:val="244061"/>
                <w:sz w:val="20"/>
                <w:szCs w:val="20"/>
              </w:rPr>
            </w:pPr>
            <w:r w:rsidRPr="00D0424E">
              <w:rPr>
                <w:rFonts w:ascii="Calibri" w:hAnsi="Calibri" w:cs="Calibri"/>
                <w:color w:val="244061"/>
                <w:sz w:val="20"/>
                <w:szCs w:val="20"/>
              </w:rPr>
              <w:t>ΔΙΟΙΚΗΤΙΚΗΣ ΕΠΙΣΤΗΜΗΣ ΚΑΙ ΛΟΓΙΣΤΙΚΗΣ</w:t>
            </w:r>
          </w:p>
        </w:tc>
      </w:tr>
      <w:tr w:rsidR="00C24B0A" w:rsidRPr="00D0424E" w14:paraId="50DA75BB" w14:textId="77777777" w:rsidTr="00401CFA">
        <w:trPr>
          <w:cantSplit/>
          <w:trHeight w:val="20"/>
        </w:trPr>
        <w:tc>
          <w:tcPr>
            <w:tcW w:w="3539" w:type="dxa"/>
            <w:shd w:val="clear" w:color="auto" w:fill="DDD9C3"/>
            <w:vAlign w:val="center"/>
          </w:tcPr>
          <w:p w14:paraId="53A3C076" w14:textId="77777777" w:rsidR="00C24B0A" w:rsidRPr="00D0424E" w:rsidRDefault="00C24B0A" w:rsidP="00C24B0A">
            <w:pPr>
              <w:ind w:left="426" w:hanging="426"/>
              <w:jc w:val="right"/>
              <w:rPr>
                <w:rFonts w:ascii="Calibri" w:hAnsi="Calibri" w:cs="Calibri"/>
                <w:b/>
                <w:sz w:val="20"/>
                <w:szCs w:val="20"/>
              </w:rPr>
            </w:pPr>
            <w:r w:rsidRPr="00D0424E">
              <w:rPr>
                <w:rFonts w:ascii="Calibri" w:hAnsi="Calibri" w:cs="Calibri"/>
                <w:b/>
                <w:sz w:val="20"/>
                <w:szCs w:val="20"/>
              </w:rPr>
              <w:t>ΤΜΗΜΑ</w:t>
            </w:r>
          </w:p>
        </w:tc>
        <w:tc>
          <w:tcPr>
            <w:tcW w:w="5528" w:type="dxa"/>
            <w:gridSpan w:val="4"/>
          </w:tcPr>
          <w:p w14:paraId="4C1B5D63" w14:textId="77777777" w:rsidR="00C24B0A" w:rsidRPr="00D0424E" w:rsidRDefault="00C24B0A" w:rsidP="00C24B0A">
            <w:pPr>
              <w:spacing w:before="20" w:after="20"/>
              <w:ind w:left="426" w:hanging="426"/>
              <w:rPr>
                <w:rFonts w:ascii="Calibri" w:hAnsi="Calibri" w:cs="Calibri"/>
                <w:color w:val="244061"/>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C24B0A" w:rsidRPr="00D0424E" w14:paraId="4B63AF4F" w14:textId="77777777" w:rsidTr="00401CFA">
        <w:trPr>
          <w:cantSplit/>
          <w:trHeight w:val="20"/>
        </w:trPr>
        <w:tc>
          <w:tcPr>
            <w:tcW w:w="3539" w:type="dxa"/>
            <w:shd w:val="clear" w:color="auto" w:fill="DDD9C3"/>
            <w:vAlign w:val="center"/>
          </w:tcPr>
          <w:p w14:paraId="67E36DCF"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 xml:space="preserve">ΕΠΙΠΕΔΟ ΣΠΟΥΔΩΝ </w:t>
            </w:r>
          </w:p>
        </w:tc>
        <w:tc>
          <w:tcPr>
            <w:tcW w:w="5528" w:type="dxa"/>
            <w:gridSpan w:val="4"/>
          </w:tcPr>
          <w:p w14:paraId="1AF8871A" w14:textId="77777777" w:rsidR="00C24B0A" w:rsidRPr="00D0424E" w:rsidRDefault="00C24B0A" w:rsidP="00401CFA">
            <w:pPr>
              <w:spacing w:before="20" w:after="20"/>
              <w:ind w:left="426" w:hanging="426"/>
              <w:rPr>
                <w:rFonts w:ascii="Calibri" w:hAnsi="Calibri" w:cs="Calibri"/>
                <w:color w:val="244061"/>
                <w:sz w:val="20"/>
                <w:szCs w:val="20"/>
              </w:rPr>
            </w:pPr>
            <w:r w:rsidRPr="00D0424E">
              <w:rPr>
                <w:rFonts w:ascii="Calibri" w:hAnsi="Calibri" w:cs="Calibri"/>
                <w:color w:val="244061"/>
                <w:sz w:val="20"/>
                <w:szCs w:val="20"/>
              </w:rPr>
              <w:t xml:space="preserve">ΠΡΟΓΡΑΜΜΑ </w:t>
            </w:r>
            <w:r>
              <w:rPr>
                <w:rFonts w:ascii="Calibri" w:hAnsi="Calibri" w:cs="Calibri"/>
                <w:color w:val="244061"/>
                <w:sz w:val="20"/>
                <w:szCs w:val="20"/>
                <w:lang w:val="el-GR"/>
              </w:rPr>
              <w:t>ΜΕΤΑΠΤΥΧΙΑΚΩΝ</w:t>
            </w:r>
            <w:r w:rsidRPr="00D0424E">
              <w:rPr>
                <w:rFonts w:ascii="Calibri" w:hAnsi="Calibri" w:cs="Calibri"/>
                <w:color w:val="244061"/>
                <w:sz w:val="20"/>
                <w:szCs w:val="20"/>
              </w:rPr>
              <w:t xml:space="preserve"> ΣΠΟΥΔΩΝ</w:t>
            </w:r>
          </w:p>
        </w:tc>
      </w:tr>
      <w:tr w:rsidR="00C24B0A" w:rsidRPr="00D0424E" w14:paraId="281BC045" w14:textId="77777777" w:rsidTr="00401CFA">
        <w:trPr>
          <w:cantSplit/>
          <w:trHeight w:val="20"/>
        </w:trPr>
        <w:tc>
          <w:tcPr>
            <w:tcW w:w="3539" w:type="dxa"/>
            <w:shd w:val="clear" w:color="auto" w:fill="DDD9C3"/>
            <w:vAlign w:val="center"/>
          </w:tcPr>
          <w:p w14:paraId="4A4952C0"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ΚΩΔΙΚΟΣ ΜΑΘΗΜΑΤΟΣ</w:t>
            </w:r>
          </w:p>
        </w:tc>
        <w:tc>
          <w:tcPr>
            <w:tcW w:w="992" w:type="dxa"/>
          </w:tcPr>
          <w:p w14:paraId="79F85C8C" w14:textId="00065287" w:rsidR="00C24B0A" w:rsidRPr="000C6373" w:rsidRDefault="00956E70" w:rsidP="00956E70">
            <w:pPr>
              <w:spacing w:before="20" w:after="20"/>
              <w:ind w:left="1" w:hanging="1"/>
              <w:rPr>
                <w:rFonts w:ascii="Calibri" w:hAnsi="Calibri" w:cs="Calibri"/>
                <w:b/>
                <w:color w:val="244061"/>
                <w:sz w:val="20"/>
                <w:szCs w:val="20"/>
                <w:lang w:val="el-GR"/>
              </w:rPr>
            </w:pPr>
            <w:r w:rsidRPr="00956E70">
              <w:rPr>
                <w:rFonts w:asciiTheme="minorHAnsi" w:hAnsiTheme="minorHAnsi" w:cstheme="minorHAnsi"/>
                <w:color w:val="000000" w:themeColor="text1"/>
                <w:sz w:val="22"/>
                <w:szCs w:val="22"/>
                <w:lang w:val="el-GR"/>
              </w:rPr>
              <w:t>Α4</w:t>
            </w:r>
            <w:r w:rsidRPr="00956E70">
              <w:rPr>
                <w:rFonts w:asciiTheme="minorHAnsi" w:hAnsiTheme="minorHAnsi" w:cstheme="minorHAnsi"/>
                <w:color w:val="000000" w:themeColor="text1"/>
                <w:sz w:val="22"/>
                <w:szCs w:val="22"/>
              </w:rPr>
              <w:t xml:space="preserve"> ΔΟΧ-</w:t>
            </w:r>
            <w:r w:rsidRPr="00956E70">
              <w:rPr>
                <w:rFonts w:asciiTheme="minorHAnsi" w:hAnsiTheme="minorHAnsi" w:cstheme="minorHAnsi"/>
                <w:color w:val="000000" w:themeColor="text1"/>
                <w:sz w:val="22"/>
                <w:szCs w:val="22"/>
                <w:lang w:val="el-GR"/>
              </w:rPr>
              <w:t>ΣΔ</w:t>
            </w:r>
            <w:r w:rsidRPr="00956E70">
              <w:rPr>
                <w:rFonts w:asciiTheme="minorHAnsi" w:hAnsiTheme="minorHAnsi" w:cstheme="minorHAnsi"/>
                <w:color w:val="000000" w:themeColor="text1"/>
                <w:sz w:val="22"/>
                <w:szCs w:val="22"/>
              </w:rPr>
              <w:t>Ε</w:t>
            </w:r>
          </w:p>
        </w:tc>
        <w:tc>
          <w:tcPr>
            <w:tcW w:w="2117" w:type="dxa"/>
            <w:gridSpan w:val="2"/>
            <w:shd w:val="clear" w:color="auto" w:fill="DDD9C3"/>
            <w:vAlign w:val="center"/>
          </w:tcPr>
          <w:p w14:paraId="48036E08" w14:textId="77777777" w:rsidR="00C24B0A" w:rsidRPr="00D0424E" w:rsidRDefault="00C24B0A" w:rsidP="00401CFA">
            <w:pPr>
              <w:ind w:left="426" w:hanging="426"/>
              <w:jc w:val="center"/>
              <w:rPr>
                <w:rFonts w:ascii="Calibri" w:hAnsi="Calibri" w:cs="Calibri"/>
                <w:b/>
                <w:sz w:val="20"/>
                <w:szCs w:val="20"/>
              </w:rPr>
            </w:pPr>
            <w:r w:rsidRPr="00D0424E">
              <w:rPr>
                <w:rFonts w:ascii="Calibri" w:hAnsi="Calibri" w:cs="Calibri"/>
                <w:b/>
                <w:sz w:val="20"/>
                <w:szCs w:val="20"/>
              </w:rPr>
              <w:t>ΕΞΑΜΗΝΟ ΣΠΟΥΔΩΝ</w:t>
            </w:r>
          </w:p>
        </w:tc>
        <w:tc>
          <w:tcPr>
            <w:tcW w:w="2419" w:type="dxa"/>
          </w:tcPr>
          <w:p w14:paraId="46A0F675" w14:textId="77777777" w:rsidR="00C24B0A" w:rsidRPr="00D0424E" w:rsidRDefault="00C24B0A" w:rsidP="00401CFA">
            <w:pPr>
              <w:spacing w:before="20" w:after="20"/>
              <w:ind w:left="426" w:hanging="426"/>
              <w:rPr>
                <w:rFonts w:ascii="Calibri" w:hAnsi="Calibri" w:cs="Calibri"/>
                <w:b/>
                <w:color w:val="244061"/>
                <w:sz w:val="20"/>
                <w:szCs w:val="20"/>
              </w:rPr>
            </w:pPr>
            <w:r>
              <w:rPr>
                <w:rFonts w:ascii="Calibri" w:eastAsia="Calibri" w:hAnsi="Calibri" w:cs="Calibri"/>
                <w:color w:val="244061"/>
                <w:sz w:val="20"/>
                <w:szCs w:val="20"/>
                <w:lang w:val="el-GR"/>
              </w:rPr>
              <w:t>1</w:t>
            </w:r>
            <w:r w:rsidRPr="00D0424E">
              <w:rPr>
                <w:rFonts w:ascii="Calibri" w:eastAsia="Calibri" w:hAnsi="Calibri" w:cs="Calibri"/>
                <w:color w:val="244061"/>
                <w:sz w:val="20"/>
                <w:szCs w:val="20"/>
                <w:vertAlign w:val="superscript"/>
              </w:rPr>
              <w:t>o</w:t>
            </w:r>
          </w:p>
        </w:tc>
      </w:tr>
      <w:tr w:rsidR="00C24B0A" w:rsidRPr="00D0424E" w14:paraId="79BEE72B" w14:textId="77777777" w:rsidTr="00401CFA">
        <w:trPr>
          <w:cantSplit/>
          <w:trHeight w:val="20"/>
        </w:trPr>
        <w:tc>
          <w:tcPr>
            <w:tcW w:w="3539" w:type="dxa"/>
            <w:shd w:val="clear" w:color="auto" w:fill="DDD9C3"/>
            <w:vAlign w:val="center"/>
          </w:tcPr>
          <w:p w14:paraId="4BABE1C5"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ΤΙΤΛΟΣ ΜΑΘΗΜΑΤΟΣ</w:t>
            </w:r>
          </w:p>
        </w:tc>
        <w:tc>
          <w:tcPr>
            <w:tcW w:w="5528" w:type="dxa"/>
            <w:gridSpan w:val="4"/>
            <w:vAlign w:val="center"/>
          </w:tcPr>
          <w:p w14:paraId="1C012014" w14:textId="77777777" w:rsidR="00C24B0A" w:rsidRPr="004E1638" w:rsidRDefault="00C24B0A" w:rsidP="004E1638">
            <w:pPr>
              <w:pStyle w:val="3"/>
              <w:rPr>
                <w:rFonts w:asciiTheme="minorHAnsi" w:hAnsiTheme="minorHAnsi" w:cstheme="minorHAnsi"/>
              </w:rPr>
            </w:pPr>
            <w:bookmarkStart w:id="12" w:name="_Toc193282829"/>
            <w:r w:rsidRPr="004E1638">
              <w:rPr>
                <w:rFonts w:asciiTheme="minorHAnsi" w:hAnsiTheme="minorHAnsi" w:cstheme="minorHAnsi"/>
              </w:rPr>
              <w:t>Στρατηγική Διεθνοποιημένων Επιχειρήσεων</w:t>
            </w:r>
            <w:bookmarkEnd w:id="12"/>
          </w:p>
          <w:p w14:paraId="72386D1D" w14:textId="77777777" w:rsidR="00C24B0A" w:rsidRPr="004E1638" w:rsidRDefault="00C24B0A" w:rsidP="004E1638">
            <w:pPr>
              <w:pStyle w:val="3"/>
              <w:rPr>
                <w:rFonts w:asciiTheme="minorHAnsi" w:hAnsiTheme="minorHAnsi" w:cstheme="minorHAnsi"/>
              </w:rPr>
            </w:pPr>
            <w:bookmarkStart w:id="13" w:name="_Toc193282830"/>
            <w:proofErr w:type="spellStart"/>
            <w:r w:rsidRPr="004E1638">
              <w:rPr>
                <w:rFonts w:asciiTheme="minorHAnsi" w:hAnsiTheme="minorHAnsi" w:cstheme="minorHAnsi"/>
              </w:rPr>
              <w:t>Strategy</w:t>
            </w:r>
            <w:proofErr w:type="spellEnd"/>
            <w:r w:rsidRPr="004E1638">
              <w:rPr>
                <w:rFonts w:asciiTheme="minorHAnsi" w:hAnsiTheme="minorHAnsi" w:cstheme="minorHAnsi"/>
              </w:rPr>
              <w:t xml:space="preserve"> of International </w:t>
            </w:r>
            <w:proofErr w:type="spellStart"/>
            <w:r w:rsidRPr="004E1638">
              <w:rPr>
                <w:rFonts w:asciiTheme="minorHAnsi" w:hAnsiTheme="minorHAnsi" w:cstheme="minorHAnsi"/>
              </w:rPr>
              <w:t>Organizations</w:t>
            </w:r>
            <w:bookmarkEnd w:id="13"/>
            <w:proofErr w:type="spellEnd"/>
          </w:p>
        </w:tc>
      </w:tr>
      <w:tr w:rsidR="00C24B0A" w:rsidRPr="00D0424E" w14:paraId="74E32043" w14:textId="77777777" w:rsidTr="00401CFA">
        <w:trPr>
          <w:cantSplit/>
          <w:trHeight w:val="20"/>
        </w:trPr>
        <w:tc>
          <w:tcPr>
            <w:tcW w:w="3539" w:type="dxa"/>
            <w:shd w:val="clear" w:color="auto" w:fill="DDD9C3"/>
            <w:vAlign w:val="center"/>
          </w:tcPr>
          <w:p w14:paraId="2BB763B8"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ΑΥΤΟΤΕΛΕΙΣ ΔΙΔΑΚΤΙΚΕΣ ΔΡΑΣΤΗΡΙΟΤΗΤΕΣ</w:t>
            </w:r>
          </w:p>
        </w:tc>
        <w:tc>
          <w:tcPr>
            <w:tcW w:w="2764" w:type="dxa"/>
            <w:gridSpan w:val="2"/>
            <w:shd w:val="clear" w:color="auto" w:fill="DDD9C3"/>
            <w:vAlign w:val="center"/>
          </w:tcPr>
          <w:p w14:paraId="35795081" w14:textId="77777777" w:rsidR="00C24B0A" w:rsidRPr="00D0424E" w:rsidRDefault="00C24B0A" w:rsidP="00401CFA">
            <w:pPr>
              <w:ind w:left="426" w:hanging="426"/>
              <w:jc w:val="center"/>
              <w:rPr>
                <w:rFonts w:ascii="Calibri" w:hAnsi="Calibri" w:cs="Calibri"/>
                <w:b/>
                <w:sz w:val="20"/>
                <w:szCs w:val="20"/>
              </w:rPr>
            </w:pPr>
            <w:r w:rsidRPr="00D0424E">
              <w:rPr>
                <w:rFonts w:ascii="Calibri" w:hAnsi="Calibri" w:cs="Calibri"/>
                <w:b/>
                <w:sz w:val="20"/>
                <w:szCs w:val="20"/>
              </w:rPr>
              <w:t>ΕΒΔΟΜΑΔΙΑΙΕΣ</w:t>
            </w:r>
            <w:r w:rsidRPr="00D0424E">
              <w:rPr>
                <w:rFonts w:ascii="Calibri" w:hAnsi="Calibri" w:cs="Calibri"/>
                <w:b/>
                <w:sz w:val="20"/>
                <w:szCs w:val="20"/>
              </w:rPr>
              <w:br/>
              <w:t>ΩΡΕΣ Δ</w:t>
            </w:r>
            <w:r w:rsidRPr="00D0424E">
              <w:rPr>
                <w:rFonts w:ascii="Calibri" w:hAnsi="Calibri" w:cs="Calibri"/>
                <w:b/>
                <w:sz w:val="20"/>
                <w:szCs w:val="20"/>
                <w:shd w:val="clear" w:color="auto" w:fill="DDD9C3"/>
              </w:rPr>
              <w:t>ΙΔ</w:t>
            </w:r>
            <w:r w:rsidRPr="00D0424E">
              <w:rPr>
                <w:rFonts w:ascii="Calibri" w:hAnsi="Calibri" w:cs="Calibri"/>
                <w:b/>
                <w:sz w:val="20"/>
                <w:szCs w:val="20"/>
              </w:rPr>
              <w:t>ΑΣΚΑΛΙΑΣ</w:t>
            </w:r>
          </w:p>
        </w:tc>
        <w:tc>
          <w:tcPr>
            <w:tcW w:w="2764" w:type="dxa"/>
            <w:gridSpan w:val="2"/>
            <w:shd w:val="clear" w:color="auto" w:fill="DDD9C3"/>
            <w:vAlign w:val="center"/>
          </w:tcPr>
          <w:p w14:paraId="0A12235B" w14:textId="77777777" w:rsidR="00C24B0A" w:rsidRPr="00D0424E" w:rsidRDefault="00C24B0A" w:rsidP="00401CFA">
            <w:pPr>
              <w:ind w:left="426" w:hanging="426"/>
              <w:jc w:val="center"/>
              <w:rPr>
                <w:rFonts w:ascii="Calibri" w:hAnsi="Calibri" w:cs="Calibri"/>
                <w:b/>
                <w:sz w:val="20"/>
                <w:szCs w:val="20"/>
              </w:rPr>
            </w:pPr>
            <w:r w:rsidRPr="00D0424E">
              <w:rPr>
                <w:rFonts w:ascii="Calibri" w:hAnsi="Calibri" w:cs="Calibri"/>
                <w:b/>
                <w:sz w:val="20"/>
                <w:szCs w:val="20"/>
              </w:rPr>
              <w:t>ΠΙΣΤΩΤΙΚΕΣ ΜΟΝΑΔΕΣ</w:t>
            </w:r>
          </w:p>
        </w:tc>
      </w:tr>
      <w:tr w:rsidR="00C24B0A" w:rsidRPr="00D0424E" w14:paraId="2ED6CCCC" w14:textId="77777777" w:rsidTr="00401CFA">
        <w:trPr>
          <w:cantSplit/>
          <w:trHeight w:val="20"/>
        </w:trPr>
        <w:tc>
          <w:tcPr>
            <w:tcW w:w="3539" w:type="dxa"/>
            <w:vAlign w:val="center"/>
          </w:tcPr>
          <w:p w14:paraId="4859B21C" w14:textId="77777777" w:rsidR="00C24B0A" w:rsidRPr="00D0424E" w:rsidRDefault="00C24B0A" w:rsidP="00401CFA">
            <w:pPr>
              <w:spacing w:before="20" w:after="20"/>
              <w:ind w:left="426" w:hanging="426"/>
              <w:jc w:val="right"/>
              <w:rPr>
                <w:rFonts w:ascii="Calibri" w:hAnsi="Calibri" w:cs="Calibri"/>
                <w:color w:val="002060"/>
                <w:sz w:val="20"/>
                <w:szCs w:val="20"/>
              </w:rPr>
            </w:pPr>
            <w:proofErr w:type="spellStart"/>
            <w:r w:rsidRPr="00D0424E">
              <w:rPr>
                <w:rFonts w:ascii="Calibri" w:hAnsi="Calibri" w:cs="Calibri"/>
                <w:color w:val="002060"/>
                <w:sz w:val="20"/>
                <w:szCs w:val="20"/>
              </w:rPr>
              <w:t>Δι</w:t>
            </w:r>
            <w:proofErr w:type="spellEnd"/>
            <w:r w:rsidRPr="00D0424E">
              <w:rPr>
                <w:rFonts w:ascii="Calibri" w:hAnsi="Calibri" w:cs="Calibri"/>
                <w:color w:val="002060"/>
                <w:sz w:val="20"/>
                <w:szCs w:val="20"/>
              </w:rPr>
              <w:t xml:space="preserve">αλέξεις και </w:t>
            </w:r>
            <w:proofErr w:type="spellStart"/>
            <w:r w:rsidRPr="00D0424E">
              <w:rPr>
                <w:rFonts w:ascii="Calibri" w:hAnsi="Calibri" w:cs="Calibri"/>
                <w:color w:val="002060"/>
                <w:sz w:val="20"/>
                <w:szCs w:val="20"/>
              </w:rPr>
              <w:t>Ασκήσεις</w:t>
            </w:r>
            <w:proofErr w:type="spellEnd"/>
            <w:r w:rsidRPr="00D0424E">
              <w:rPr>
                <w:rFonts w:ascii="Calibri" w:hAnsi="Calibri" w:cs="Calibri"/>
                <w:color w:val="002060"/>
                <w:sz w:val="20"/>
                <w:szCs w:val="20"/>
              </w:rPr>
              <w:t xml:space="preserve"> </w:t>
            </w:r>
            <w:proofErr w:type="spellStart"/>
            <w:r w:rsidRPr="00D0424E">
              <w:rPr>
                <w:rFonts w:ascii="Calibri" w:hAnsi="Calibri" w:cs="Calibri"/>
                <w:color w:val="002060"/>
                <w:sz w:val="20"/>
                <w:szCs w:val="20"/>
              </w:rPr>
              <w:t>Πράξης</w:t>
            </w:r>
            <w:proofErr w:type="spellEnd"/>
          </w:p>
        </w:tc>
        <w:tc>
          <w:tcPr>
            <w:tcW w:w="2764" w:type="dxa"/>
            <w:gridSpan w:val="2"/>
            <w:vAlign w:val="center"/>
          </w:tcPr>
          <w:p w14:paraId="3412BB1B" w14:textId="77777777" w:rsidR="00C24B0A" w:rsidRPr="00D0424E" w:rsidRDefault="00C24B0A" w:rsidP="00401CFA">
            <w:pPr>
              <w:ind w:left="426" w:hanging="426"/>
              <w:jc w:val="center"/>
              <w:rPr>
                <w:rFonts w:ascii="Calibri" w:hAnsi="Calibri" w:cs="Calibri"/>
                <w:color w:val="244061"/>
                <w:sz w:val="20"/>
                <w:szCs w:val="20"/>
              </w:rPr>
            </w:pPr>
            <w:r w:rsidRPr="00D0424E">
              <w:rPr>
                <w:rFonts w:ascii="Calibri" w:hAnsi="Calibri" w:cs="Calibri"/>
                <w:color w:val="244061"/>
                <w:sz w:val="20"/>
                <w:szCs w:val="20"/>
              </w:rPr>
              <w:t>3</w:t>
            </w:r>
          </w:p>
        </w:tc>
        <w:tc>
          <w:tcPr>
            <w:tcW w:w="2764" w:type="dxa"/>
            <w:gridSpan w:val="2"/>
            <w:vAlign w:val="center"/>
          </w:tcPr>
          <w:p w14:paraId="4DA0D9F8" w14:textId="77777777" w:rsidR="00C24B0A" w:rsidRPr="00D0424E" w:rsidRDefault="00DD4861" w:rsidP="00401CFA">
            <w:pPr>
              <w:ind w:left="426" w:hanging="426"/>
              <w:jc w:val="center"/>
              <w:rPr>
                <w:rFonts w:ascii="Calibri" w:hAnsi="Calibri" w:cs="Calibri"/>
                <w:color w:val="244061"/>
                <w:sz w:val="20"/>
                <w:szCs w:val="20"/>
              </w:rPr>
            </w:pPr>
            <w:r>
              <w:rPr>
                <w:rFonts w:ascii="Calibri" w:hAnsi="Calibri" w:cs="Calibri"/>
                <w:color w:val="244061"/>
                <w:sz w:val="20"/>
                <w:szCs w:val="20"/>
                <w:lang w:val="el-GR"/>
              </w:rPr>
              <w:t>7,</w:t>
            </w:r>
            <w:r w:rsidR="00C24B0A" w:rsidRPr="00D0424E">
              <w:rPr>
                <w:rFonts w:ascii="Calibri" w:hAnsi="Calibri" w:cs="Calibri"/>
                <w:color w:val="244061"/>
                <w:sz w:val="20"/>
                <w:szCs w:val="20"/>
              </w:rPr>
              <w:t>5</w:t>
            </w:r>
          </w:p>
        </w:tc>
      </w:tr>
      <w:tr w:rsidR="00C24B0A" w:rsidRPr="00D0424E" w14:paraId="048C6F6D" w14:textId="77777777" w:rsidTr="00401CFA">
        <w:trPr>
          <w:cantSplit/>
          <w:trHeight w:val="20"/>
        </w:trPr>
        <w:tc>
          <w:tcPr>
            <w:tcW w:w="3539" w:type="dxa"/>
            <w:shd w:val="clear" w:color="auto" w:fill="DDD9C3"/>
            <w:vAlign w:val="center"/>
          </w:tcPr>
          <w:p w14:paraId="017B6F73"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ΤΥΠΟΣ ΜΑΘΗΜΑΤΟΣ</w:t>
            </w:r>
          </w:p>
        </w:tc>
        <w:tc>
          <w:tcPr>
            <w:tcW w:w="5528" w:type="dxa"/>
            <w:gridSpan w:val="4"/>
            <w:vAlign w:val="center"/>
          </w:tcPr>
          <w:p w14:paraId="776F513C" w14:textId="77777777" w:rsidR="00C24B0A" w:rsidRPr="00D0424E" w:rsidRDefault="00DD4861" w:rsidP="00401CFA">
            <w:pPr>
              <w:spacing w:before="20" w:after="20"/>
              <w:ind w:left="426" w:hanging="426"/>
              <w:rPr>
                <w:rFonts w:ascii="Calibri" w:hAnsi="Calibri" w:cs="Calibri"/>
                <w:color w:val="244061"/>
                <w:sz w:val="20"/>
                <w:szCs w:val="20"/>
              </w:rPr>
            </w:pPr>
            <w:r w:rsidRPr="00DD4861">
              <w:rPr>
                <w:rFonts w:ascii="Calibri" w:hAnsi="Calibri" w:cs="Calibri"/>
                <w:color w:val="244061"/>
                <w:sz w:val="20"/>
                <w:szCs w:val="20"/>
              </w:rPr>
              <w:t>ΓΕΝΙΚΟΥ ΥΠΟΒΑΘΡΟΥ</w:t>
            </w:r>
          </w:p>
        </w:tc>
      </w:tr>
      <w:tr w:rsidR="00C24B0A" w:rsidRPr="00D0424E" w14:paraId="6A7581B9" w14:textId="77777777" w:rsidTr="00401CFA">
        <w:trPr>
          <w:cantSplit/>
          <w:trHeight w:val="20"/>
        </w:trPr>
        <w:tc>
          <w:tcPr>
            <w:tcW w:w="3539" w:type="dxa"/>
            <w:shd w:val="clear" w:color="auto" w:fill="DDD9C3"/>
            <w:vAlign w:val="center"/>
          </w:tcPr>
          <w:p w14:paraId="1A9B5495"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ΠΡΟΑΠΑΙΤΟΥΜΕΝΑ ΜΑΘΗΜΑΤΑ</w:t>
            </w:r>
          </w:p>
        </w:tc>
        <w:tc>
          <w:tcPr>
            <w:tcW w:w="5528" w:type="dxa"/>
            <w:gridSpan w:val="4"/>
            <w:vAlign w:val="center"/>
          </w:tcPr>
          <w:p w14:paraId="5408A382" w14:textId="77777777" w:rsidR="00C24B0A" w:rsidRPr="00D0424E" w:rsidRDefault="00C24B0A" w:rsidP="00401CFA">
            <w:pPr>
              <w:spacing w:before="20" w:after="20"/>
              <w:ind w:left="426" w:hanging="426"/>
              <w:rPr>
                <w:rFonts w:ascii="Calibri" w:hAnsi="Calibri" w:cs="Calibri"/>
                <w:color w:val="244061"/>
                <w:sz w:val="20"/>
                <w:szCs w:val="20"/>
              </w:rPr>
            </w:pPr>
            <w:proofErr w:type="spellStart"/>
            <w:r w:rsidRPr="00D0424E">
              <w:rPr>
                <w:rFonts w:ascii="Calibri" w:hAnsi="Calibri" w:cs="Calibri"/>
                <w:color w:val="244061"/>
                <w:sz w:val="20"/>
                <w:szCs w:val="20"/>
              </w:rPr>
              <w:t>Όχι</w:t>
            </w:r>
            <w:proofErr w:type="spellEnd"/>
          </w:p>
        </w:tc>
      </w:tr>
      <w:tr w:rsidR="00C24B0A" w:rsidRPr="00D0424E" w14:paraId="36C603F4" w14:textId="77777777" w:rsidTr="00401CFA">
        <w:trPr>
          <w:cantSplit/>
          <w:trHeight w:val="20"/>
        </w:trPr>
        <w:tc>
          <w:tcPr>
            <w:tcW w:w="3539" w:type="dxa"/>
            <w:shd w:val="clear" w:color="auto" w:fill="DDD9C3"/>
            <w:vAlign w:val="center"/>
          </w:tcPr>
          <w:p w14:paraId="38FE8BB2" w14:textId="77777777" w:rsidR="00C24B0A" w:rsidRPr="00D0424E" w:rsidRDefault="00C24B0A" w:rsidP="00401CFA">
            <w:pPr>
              <w:ind w:left="426" w:hanging="426"/>
              <w:jc w:val="right"/>
              <w:rPr>
                <w:rFonts w:ascii="Calibri" w:hAnsi="Calibri" w:cs="Calibri"/>
                <w:b/>
                <w:sz w:val="20"/>
                <w:szCs w:val="20"/>
              </w:rPr>
            </w:pPr>
            <w:r w:rsidRPr="00D0424E">
              <w:rPr>
                <w:rFonts w:ascii="Calibri" w:hAnsi="Calibri" w:cs="Calibri"/>
                <w:b/>
                <w:sz w:val="20"/>
                <w:szCs w:val="20"/>
              </w:rPr>
              <w:t>ΓΛΩΣΣΑ ΔΙΔΑΣΚΑΛΙΑΣ και ΕΞΕΤΑΣΕΩΝ</w:t>
            </w:r>
          </w:p>
        </w:tc>
        <w:tc>
          <w:tcPr>
            <w:tcW w:w="5528" w:type="dxa"/>
            <w:gridSpan w:val="4"/>
            <w:vAlign w:val="center"/>
          </w:tcPr>
          <w:p w14:paraId="1841FE50" w14:textId="77777777" w:rsidR="00C24B0A" w:rsidRPr="00D0424E" w:rsidRDefault="00DD4861" w:rsidP="00401CFA">
            <w:pPr>
              <w:spacing w:before="20" w:after="20"/>
              <w:ind w:left="426" w:hanging="426"/>
              <w:rPr>
                <w:rFonts w:ascii="Calibri" w:hAnsi="Calibri" w:cs="Calibri"/>
                <w:color w:val="244061"/>
                <w:sz w:val="20"/>
                <w:szCs w:val="20"/>
              </w:rPr>
            </w:pPr>
            <w:r w:rsidRPr="00DD4861">
              <w:rPr>
                <w:rFonts w:ascii="Calibri" w:hAnsi="Calibri" w:cs="Calibri"/>
                <w:color w:val="244061"/>
                <w:sz w:val="20"/>
                <w:szCs w:val="20"/>
              </w:rPr>
              <w:t>ΕΛΛΗΝΙΚΑ ή/και ΑΓΓΛΙΚΑ</w:t>
            </w:r>
          </w:p>
        </w:tc>
      </w:tr>
      <w:tr w:rsidR="00C24B0A" w:rsidRPr="00D0424E" w14:paraId="0AC0F098" w14:textId="77777777" w:rsidTr="00401CFA">
        <w:trPr>
          <w:cantSplit/>
          <w:trHeight w:val="20"/>
        </w:trPr>
        <w:tc>
          <w:tcPr>
            <w:tcW w:w="3539" w:type="dxa"/>
            <w:shd w:val="clear" w:color="auto" w:fill="DDD9C3"/>
            <w:vAlign w:val="center"/>
          </w:tcPr>
          <w:p w14:paraId="659266A7" w14:textId="77777777" w:rsidR="00C24B0A" w:rsidRPr="00C24B0A" w:rsidRDefault="00C24B0A" w:rsidP="00401CFA">
            <w:pPr>
              <w:ind w:left="426" w:hanging="426"/>
              <w:jc w:val="right"/>
              <w:rPr>
                <w:rFonts w:ascii="Calibri" w:hAnsi="Calibri" w:cs="Calibri"/>
                <w:b/>
                <w:sz w:val="20"/>
                <w:szCs w:val="20"/>
                <w:lang w:val="el-GR"/>
              </w:rPr>
            </w:pPr>
            <w:r w:rsidRPr="00C24B0A">
              <w:rPr>
                <w:rFonts w:ascii="Calibri" w:hAnsi="Calibri" w:cs="Calibri"/>
                <w:b/>
                <w:sz w:val="20"/>
                <w:szCs w:val="20"/>
                <w:lang w:val="el-GR"/>
              </w:rPr>
              <w:t xml:space="preserve">ΤΟ ΜΑΘΗΜΑ ΠΡΟΣΦΕΡΕΤΑΙ ΣΕ ΦΟΙΤΗΤΕΣ </w:t>
            </w:r>
            <w:r w:rsidRPr="00D0424E">
              <w:rPr>
                <w:rFonts w:ascii="Calibri" w:hAnsi="Calibri" w:cs="Calibri"/>
                <w:b/>
                <w:sz w:val="20"/>
                <w:szCs w:val="20"/>
              </w:rPr>
              <w:t>ERASMUS</w:t>
            </w:r>
            <w:r w:rsidRPr="00C24B0A">
              <w:rPr>
                <w:rFonts w:ascii="Calibri" w:hAnsi="Calibri" w:cs="Calibri"/>
                <w:b/>
                <w:sz w:val="20"/>
                <w:szCs w:val="20"/>
                <w:lang w:val="el-GR"/>
              </w:rPr>
              <w:t xml:space="preserve"> </w:t>
            </w:r>
          </w:p>
        </w:tc>
        <w:tc>
          <w:tcPr>
            <w:tcW w:w="5528" w:type="dxa"/>
            <w:gridSpan w:val="4"/>
            <w:vAlign w:val="center"/>
          </w:tcPr>
          <w:p w14:paraId="3C790BA8" w14:textId="77777777" w:rsidR="00C24B0A" w:rsidRPr="00D0424E" w:rsidRDefault="00C24B0A" w:rsidP="00401CFA">
            <w:pPr>
              <w:spacing w:before="20" w:after="20"/>
              <w:ind w:left="426" w:hanging="426"/>
              <w:rPr>
                <w:rFonts w:ascii="Calibri" w:hAnsi="Calibri" w:cs="Calibri"/>
                <w:color w:val="244061"/>
                <w:sz w:val="20"/>
                <w:szCs w:val="20"/>
              </w:rPr>
            </w:pPr>
            <w:proofErr w:type="spellStart"/>
            <w:r w:rsidRPr="00D0424E">
              <w:rPr>
                <w:rFonts w:ascii="Calibri" w:hAnsi="Calibri" w:cs="Calibri"/>
                <w:color w:val="244061"/>
                <w:sz w:val="20"/>
                <w:szCs w:val="20"/>
              </w:rPr>
              <w:t>Όχι</w:t>
            </w:r>
            <w:proofErr w:type="spellEnd"/>
          </w:p>
        </w:tc>
      </w:tr>
      <w:tr w:rsidR="00C24B0A" w:rsidRPr="00D0424E" w14:paraId="7AAC975E" w14:textId="77777777" w:rsidTr="00401CFA">
        <w:trPr>
          <w:cantSplit/>
          <w:trHeight w:val="20"/>
        </w:trPr>
        <w:tc>
          <w:tcPr>
            <w:tcW w:w="3539" w:type="dxa"/>
            <w:shd w:val="clear" w:color="auto" w:fill="DDD9C3"/>
            <w:vAlign w:val="center"/>
          </w:tcPr>
          <w:p w14:paraId="26DAB26A" w14:textId="77777777" w:rsidR="00C24B0A" w:rsidRPr="000C6373" w:rsidRDefault="00C24B0A" w:rsidP="00401CFA">
            <w:pPr>
              <w:ind w:left="426" w:hanging="426"/>
              <w:jc w:val="right"/>
              <w:rPr>
                <w:rFonts w:ascii="Calibri" w:hAnsi="Calibri" w:cs="Calibri"/>
                <w:b/>
              </w:rPr>
            </w:pPr>
            <w:r w:rsidRPr="000C6373">
              <w:rPr>
                <w:rFonts w:ascii="Calibri" w:hAnsi="Calibri" w:cs="Calibri"/>
                <w:b/>
              </w:rPr>
              <w:t>ΗΛΕΚΤΡΟΝΙΚΗ ΣΕΛΙΔΑ ΜΑΘΗΜΑΤΟΣ (URL)</w:t>
            </w:r>
          </w:p>
        </w:tc>
        <w:tc>
          <w:tcPr>
            <w:tcW w:w="5528" w:type="dxa"/>
            <w:gridSpan w:val="4"/>
            <w:vAlign w:val="center"/>
          </w:tcPr>
          <w:p w14:paraId="2EFB5304" w14:textId="30E1DBDE" w:rsidR="00C24B0A" w:rsidRPr="000C6373" w:rsidRDefault="00C576B7" w:rsidP="00401CFA">
            <w:pPr>
              <w:spacing w:before="20" w:after="20"/>
              <w:ind w:left="426" w:hanging="426"/>
              <w:rPr>
                <w:rFonts w:ascii="Calibri" w:eastAsia="Calibri" w:hAnsi="Calibri" w:cs="Calibri"/>
                <w:color w:val="244061"/>
                <w:lang w:val="el-GR"/>
              </w:rPr>
            </w:pPr>
            <w:r>
              <w:rPr>
                <w:rFonts w:ascii="Calibri" w:eastAsia="Calibri" w:hAnsi="Calibri" w:cs="Calibri"/>
                <w:color w:val="244061"/>
                <w:lang w:val="el-GR"/>
              </w:rPr>
              <w:t>-</w:t>
            </w:r>
          </w:p>
        </w:tc>
      </w:tr>
    </w:tbl>
    <w:p w14:paraId="4A37E5F6" w14:textId="77777777" w:rsidR="008213D2" w:rsidRDefault="008213D2" w:rsidP="008213D2">
      <w:pPr>
        <w:widowControl w:val="0"/>
        <w:autoSpaceDE w:val="0"/>
        <w:autoSpaceDN w:val="0"/>
        <w:adjustRightInd w:val="0"/>
        <w:ind w:left="357"/>
        <w:rPr>
          <w:rFonts w:asciiTheme="minorHAnsi" w:hAnsiTheme="minorHAnsi" w:cstheme="minorHAnsi"/>
          <w:b/>
          <w:color w:val="000000"/>
          <w:sz w:val="22"/>
          <w:szCs w:val="22"/>
          <w:lang w:val="el-GR"/>
        </w:rPr>
      </w:pPr>
    </w:p>
    <w:p w14:paraId="5D7DEF19" w14:textId="77777777" w:rsidR="00966A56" w:rsidRPr="008213D2" w:rsidRDefault="00966A56" w:rsidP="008213D2">
      <w:pPr>
        <w:pStyle w:val="ab"/>
        <w:widowControl w:val="0"/>
        <w:numPr>
          <w:ilvl w:val="0"/>
          <w:numId w:val="9"/>
        </w:numPr>
        <w:autoSpaceDE w:val="0"/>
        <w:autoSpaceDN w:val="0"/>
        <w:adjustRightInd w:val="0"/>
        <w:spacing w:before="120"/>
        <w:ind w:left="426"/>
        <w:rPr>
          <w:rFonts w:asciiTheme="minorHAnsi" w:hAnsiTheme="minorHAnsi" w:cstheme="minorHAnsi"/>
          <w:b/>
          <w:color w:val="000000"/>
        </w:rPr>
      </w:pPr>
      <w:r w:rsidRPr="008213D2">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3"/>
      </w:tblGrid>
      <w:tr w:rsidR="00DD4861" w:rsidRPr="00D0424E" w14:paraId="1BF80D6E" w14:textId="77777777" w:rsidTr="00401CFA">
        <w:tc>
          <w:tcPr>
            <w:tcW w:w="9067" w:type="dxa"/>
            <w:tcBorders>
              <w:bottom w:val="nil"/>
            </w:tcBorders>
            <w:shd w:val="clear" w:color="auto" w:fill="DDD9C3"/>
          </w:tcPr>
          <w:p w14:paraId="078F4F17" w14:textId="77777777" w:rsidR="00DD4861" w:rsidRDefault="00DD4861" w:rsidP="00401CFA">
            <w:pPr>
              <w:spacing w:before="60" w:after="60"/>
              <w:ind w:left="426" w:hanging="426"/>
              <w:rPr>
                <w:rFonts w:ascii="Calibri" w:hAnsi="Calibri" w:cs="Calibri"/>
                <w:b/>
                <w:sz w:val="20"/>
                <w:szCs w:val="20"/>
                <w:lang w:val="el-GR"/>
              </w:rPr>
            </w:pPr>
            <w:r w:rsidRPr="00D0424E">
              <w:rPr>
                <w:rFonts w:ascii="Calibri" w:hAnsi="Calibri" w:cs="Calibri"/>
                <w:b/>
                <w:sz w:val="20"/>
                <w:szCs w:val="20"/>
              </w:rPr>
              <w:t>Μα</w:t>
            </w:r>
            <w:proofErr w:type="spellStart"/>
            <w:r w:rsidRPr="00D0424E">
              <w:rPr>
                <w:rFonts w:ascii="Calibri" w:hAnsi="Calibri" w:cs="Calibri"/>
                <w:b/>
                <w:sz w:val="20"/>
                <w:szCs w:val="20"/>
              </w:rPr>
              <w:t>θησι</w:t>
            </w:r>
            <w:proofErr w:type="spellEnd"/>
            <w:r w:rsidRPr="00D0424E">
              <w:rPr>
                <w:rFonts w:ascii="Calibri" w:hAnsi="Calibri" w:cs="Calibri"/>
                <w:b/>
                <w:sz w:val="20"/>
                <w:szCs w:val="20"/>
              </w:rPr>
              <w:t>ακά Απ</w:t>
            </w:r>
            <w:proofErr w:type="spellStart"/>
            <w:r w:rsidRPr="00D0424E">
              <w:rPr>
                <w:rFonts w:ascii="Calibri" w:hAnsi="Calibri" w:cs="Calibri"/>
                <w:b/>
                <w:sz w:val="20"/>
                <w:szCs w:val="20"/>
              </w:rPr>
              <w:t>οτελέσμ</w:t>
            </w:r>
            <w:proofErr w:type="spellEnd"/>
            <w:r w:rsidRPr="00D0424E">
              <w:rPr>
                <w:rFonts w:ascii="Calibri" w:hAnsi="Calibri" w:cs="Calibri"/>
                <w:b/>
                <w:sz w:val="20"/>
                <w:szCs w:val="20"/>
              </w:rPr>
              <w:t>ατα</w:t>
            </w:r>
          </w:p>
          <w:p w14:paraId="2A82E0CF" w14:textId="77777777" w:rsidR="000C6373" w:rsidRPr="000C6373" w:rsidRDefault="000C6373" w:rsidP="00401CFA">
            <w:pPr>
              <w:spacing w:before="60" w:after="60"/>
              <w:ind w:left="426" w:hanging="426"/>
              <w:rPr>
                <w:rFonts w:ascii="Calibri" w:hAnsi="Calibri" w:cs="Calibri"/>
                <w:b/>
                <w:sz w:val="20"/>
                <w:szCs w:val="20"/>
                <w:lang w:val="el-GR"/>
              </w:rPr>
            </w:pPr>
          </w:p>
          <w:p w14:paraId="3CE855C6" w14:textId="77777777" w:rsidR="000C6373" w:rsidRPr="003A1475" w:rsidRDefault="000C6373" w:rsidP="000C6373">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lastRenderedPageBreak/>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382F59A8" w14:textId="77777777" w:rsidR="000C6373" w:rsidRPr="003A1475" w:rsidRDefault="000C6373" w:rsidP="000C6373">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0B8F5BE0" w14:textId="77777777" w:rsidR="000C6373" w:rsidRPr="003A1475" w:rsidRDefault="000C6373" w:rsidP="000C637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15C44BB0" w14:textId="77777777" w:rsidR="000C6373" w:rsidRPr="003A1475" w:rsidRDefault="000C6373" w:rsidP="000C637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0257C0F4" w14:textId="269851F7" w:rsidR="000C6373" w:rsidRDefault="000C6373" w:rsidP="000C6373">
            <w:pPr>
              <w:spacing w:before="60" w:after="60"/>
              <w:ind w:left="426" w:hanging="426"/>
              <w:rPr>
                <w:rFonts w:ascii="Calibri" w:hAnsi="Calibri" w:cs="Calibri"/>
                <w:b/>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434A7F07" w14:textId="77777777" w:rsidR="000C6373" w:rsidRPr="000C6373" w:rsidRDefault="000C6373" w:rsidP="00401CFA">
            <w:pPr>
              <w:spacing w:before="60" w:after="60"/>
              <w:ind w:left="426" w:hanging="426"/>
              <w:rPr>
                <w:rFonts w:ascii="Calibri" w:hAnsi="Calibri" w:cs="Calibri"/>
                <w:i/>
                <w:sz w:val="16"/>
                <w:szCs w:val="16"/>
                <w:lang w:val="el-GR"/>
              </w:rPr>
            </w:pPr>
          </w:p>
        </w:tc>
      </w:tr>
      <w:tr w:rsidR="00DD4861" w:rsidRPr="006E4515" w14:paraId="710EB9AD" w14:textId="77777777" w:rsidTr="00401CFA">
        <w:tc>
          <w:tcPr>
            <w:tcW w:w="9067" w:type="dxa"/>
          </w:tcPr>
          <w:p w14:paraId="7417C3AA" w14:textId="77777777" w:rsidR="005177E2" w:rsidRDefault="00DD4861" w:rsidP="00DD4861">
            <w:pPr>
              <w:widowControl w:val="0"/>
              <w:autoSpaceDE w:val="0"/>
              <w:autoSpaceDN w:val="0"/>
              <w:adjustRightInd w:val="0"/>
              <w:spacing w:before="120" w:after="60"/>
              <w:rPr>
                <w:rFonts w:ascii="Calibri" w:hAnsi="Calibri" w:cs="Calibri"/>
                <w:sz w:val="20"/>
                <w:szCs w:val="20"/>
                <w:lang w:val="el-GR"/>
              </w:rPr>
            </w:pPr>
            <w:r w:rsidRPr="000C6373">
              <w:rPr>
                <w:rFonts w:ascii="Calibri" w:hAnsi="Calibri" w:cs="Calibri"/>
                <w:sz w:val="20"/>
                <w:szCs w:val="20"/>
                <w:lang w:val="el-GR"/>
              </w:rPr>
              <w:lastRenderedPageBreak/>
              <w:t xml:space="preserve"> Το μάθημα παρέχει μια ολοκληρωμένη θεώρηση των προκλήσεων, των στρατηγικών επιλογών και των διαδικασιών που ακολουθούν οι επιχειρήσεις για να αναπτύξουν και να εδραιώσουν την παρουσία τους σε διεθνείς αγορές. Εστιάζει στη θεωρητική ανάλυση και την πρακτική εφαρμογή στρατηγικών διεθνοποίησης, προσφέροντας στους φοιτητές τα απαραίτητα εργαλεία για την κατανόηση της πολυπλοκότητας του παγκόσμιου επιχειρηματικού περιβάλλοντος. </w:t>
            </w:r>
          </w:p>
          <w:p w14:paraId="4EBA3FCD" w14:textId="77777777" w:rsidR="005177E2" w:rsidRPr="00812F7B" w:rsidRDefault="005177E2" w:rsidP="005177E2">
            <w:pPr>
              <w:pStyle w:val="af0"/>
              <w:rPr>
                <w:color w:val="000000" w:themeColor="text1"/>
                <w:lang w:val="el-GR"/>
              </w:rPr>
            </w:pPr>
            <w:r w:rsidRPr="00812F7B">
              <w:rPr>
                <w:rFonts w:ascii="Calibri" w:hAnsi="Calibri"/>
                <w:i/>
                <w:color w:val="000000" w:themeColor="text1"/>
                <w:lang w:val="el-GR"/>
              </w:rPr>
              <w:t xml:space="preserve">Μετά την επιτυχή ολοκλήρωση του μαθήματος, οι συμμετέχοντες θα </w:t>
            </w:r>
            <w:r>
              <w:rPr>
                <w:rFonts w:ascii="Calibri" w:hAnsi="Calibri"/>
                <w:i/>
                <w:color w:val="000000" w:themeColor="text1"/>
                <w:lang w:val="el-GR"/>
              </w:rPr>
              <w:t>ε</w:t>
            </w:r>
            <w:r w:rsidRPr="00812F7B">
              <w:rPr>
                <w:rFonts w:ascii="Calibri" w:hAnsi="Calibri"/>
                <w:i/>
                <w:color w:val="000000" w:themeColor="text1"/>
                <w:lang w:val="el-GR"/>
              </w:rPr>
              <w:t>ίναι σε θέση :</w:t>
            </w:r>
          </w:p>
          <w:p w14:paraId="17799AEB" w14:textId="0AF98481" w:rsidR="00DD4861" w:rsidRPr="000C6373" w:rsidRDefault="005177E2" w:rsidP="00DD4861">
            <w:pPr>
              <w:widowControl w:val="0"/>
              <w:numPr>
                <w:ilvl w:val="0"/>
                <w:numId w:val="27"/>
              </w:numPr>
              <w:autoSpaceDE w:val="0"/>
              <w:autoSpaceDN w:val="0"/>
              <w:adjustRightInd w:val="0"/>
              <w:spacing w:after="60"/>
              <w:rPr>
                <w:rFonts w:ascii="Calibri" w:hAnsi="Calibri" w:cs="Calibri"/>
                <w:sz w:val="20"/>
                <w:szCs w:val="20"/>
                <w:lang w:val="el-GR"/>
              </w:rPr>
            </w:pPr>
            <w:r>
              <w:rPr>
                <w:rFonts w:ascii="Calibri" w:hAnsi="Calibri" w:cs="Calibri"/>
                <w:sz w:val="20"/>
                <w:szCs w:val="20"/>
                <w:lang w:val="el-GR"/>
              </w:rPr>
              <w:t>να αναλύουν</w:t>
            </w:r>
            <w:r w:rsidR="00DD4861" w:rsidRPr="000C6373">
              <w:rPr>
                <w:rFonts w:ascii="Calibri" w:hAnsi="Calibri" w:cs="Calibri"/>
                <w:sz w:val="20"/>
                <w:szCs w:val="20"/>
                <w:lang w:val="el-GR"/>
              </w:rPr>
              <w:t xml:space="preserve"> τ</w:t>
            </w:r>
            <w:r>
              <w:rPr>
                <w:rFonts w:ascii="Calibri" w:hAnsi="Calibri" w:cs="Calibri"/>
                <w:sz w:val="20"/>
                <w:szCs w:val="20"/>
                <w:lang w:val="el-GR"/>
              </w:rPr>
              <w:t>ους</w:t>
            </w:r>
            <w:r w:rsidR="00DD4861" w:rsidRPr="000C6373">
              <w:rPr>
                <w:rFonts w:ascii="Calibri" w:hAnsi="Calibri" w:cs="Calibri"/>
                <w:sz w:val="20"/>
                <w:szCs w:val="20"/>
                <w:lang w:val="el-GR"/>
              </w:rPr>
              <w:t xml:space="preserve"> παρ</w:t>
            </w:r>
            <w:r>
              <w:rPr>
                <w:rFonts w:ascii="Calibri" w:hAnsi="Calibri" w:cs="Calibri"/>
                <w:sz w:val="20"/>
                <w:szCs w:val="20"/>
                <w:lang w:val="el-GR"/>
              </w:rPr>
              <w:t>ά</w:t>
            </w:r>
            <w:r w:rsidR="00DD4861" w:rsidRPr="000C6373">
              <w:rPr>
                <w:rFonts w:ascii="Calibri" w:hAnsi="Calibri" w:cs="Calibri"/>
                <w:sz w:val="20"/>
                <w:szCs w:val="20"/>
                <w:lang w:val="el-GR"/>
              </w:rPr>
              <w:t>γ</w:t>
            </w:r>
            <w:r>
              <w:rPr>
                <w:rFonts w:ascii="Calibri" w:hAnsi="Calibri" w:cs="Calibri"/>
                <w:sz w:val="20"/>
                <w:szCs w:val="20"/>
                <w:lang w:val="el-GR"/>
              </w:rPr>
              <w:t>οντες</w:t>
            </w:r>
            <w:r w:rsidR="00DD4861" w:rsidRPr="000C6373">
              <w:rPr>
                <w:rFonts w:ascii="Calibri" w:hAnsi="Calibri" w:cs="Calibri"/>
                <w:sz w:val="20"/>
                <w:szCs w:val="20"/>
                <w:lang w:val="el-GR"/>
              </w:rPr>
              <w:t xml:space="preserve"> που διαμορφώνουν τις στρατηγικές επιλογές διεθνοποίησης.</w:t>
            </w:r>
          </w:p>
          <w:p w14:paraId="2F38E577" w14:textId="5F08C3C6" w:rsidR="00DD4861" w:rsidRPr="000C6373" w:rsidRDefault="005177E2" w:rsidP="00DD4861">
            <w:pPr>
              <w:widowControl w:val="0"/>
              <w:numPr>
                <w:ilvl w:val="0"/>
                <w:numId w:val="27"/>
              </w:numPr>
              <w:autoSpaceDE w:val="0"/>
              <w:autoSpaceDN w:val="0"/>
              <w:adjustRightInd w:val="0"/>
              <w:spacing w:after="60"/>
              <w:rPr>
                <w:rFonts w:ascii="Calibri" w:hAnsi="Calibri" w:cs="Calibri"/>
                <w:sz w:val="20"/>
                <w:szCs w:val="20"/>
                <w:lang w:val="el-GR"/>
              </w:rPr>
            </w:pPr>
            <w:r>
              <w:rPr>
                <w:rFonts w:ascii="Calibri" w:hAnsi="Calibri" w:cs="Calibri"/>
                <w:sz w:val="20"/>
                <w:szCs w:val="20"/>
                <w:lang w:val="el-GR"/>
              </w:rPr>
              <w:t>να</w:t>
            </w:r>
            <w:r w:rsidR="00DD4861" w:rsidRPr="000C6373">
              <w:rPr>
                <w:rFonts w:ascii="Calibri" w:hAnsi="Calibri" w:cs="Calibri"/>
                <w:sz w:val="20"/>
                <w:szCs w:val="20"/>
                <w:lang w:val="el-GR"/>
              </w:rPr>
              <w:t xml:space="preserve"> αξιολ</w:t>
            </w:r>
            <w:r>
              <w:rPr>
                <w:rFonts w:ascii="Calibri" w:hAnsi="Calibri" w:cs="Calibri"/>
                <w:sz w:val="20"/>
                <w:szCs w:val="20"/>
                <w:lang w:val="el-GR"/>
              </w:rPr>
              <w:t>ογούν</w:t>
            </w:r>
            <w:r w:rsidR="00DD4861" w:rsidRPr="000C6373">
              <w:rPr>
                <w:rFonts w:ascii="Calibri" w:hAnsi="Calibri" w:cs="Calibri"/>
                <w:sz w:val="20"/>
                <w:szCs w:val="20"/>
                <w:lang w:val="el-GR"/>
              </w:rPr>
              <w:t xml:space="preserve"> </w:t>
            </w:r>
            <w:r>
              <w:rPr>
                <w:rFonts w:ascii="Calibri" w:hAnsi="Calibri" w:cs="Calibri"/>
                <w:sz w:val="20"/>
                <w:szCs w:val="20"/>
                <w:lang w:val="el-GR"/>
              </w:rPr>
              <w:t xml:space="preserve">τους </w:t>
            </w:r>
            <w:r w:rsidR="00DD4861" w:rsidRPr="000C6373">
              <w:rPr>
                <w:rFonts w:ascii="Calibri" w:hAnsi="Calibri" w:cs="Calibri"/>
                <w:sz w:val="20"/>
                <w:szCs w:val="20"/>
                <w:lang w:val="el-GR"/>
              </w:rPr>
              <w:t>κινδύν</w:t>
            </w:r>
            <w:r>
              <w:rPr>
                <w:rFonts w:ascii="Calibri" w:hAnsi="Calibri" w:cs="Calibri"/>
                <w:sz w:val="20"/>
                <w:szCs w:val="20"/>
                <w:lang w:val="el-GR"/>
              </w:rPr>
              <w:t>ους</w:t>
            </w:r>
            <w:r w:rsidR="00DD4861" w:rsidRPr="000C6373">
              <w:rPr>
                <w:rFonts w:ascii="Calibri" w:hAnsi="Calibri" w:cs="Calibri"/>
                <w:sz w:val="20"/>
                <w:szCs w:val="20"/>
                <w:lang w:val="el-GR"/>
              </w:rPr>
              <w:t xml:space="preserve"> και τ</w:t>
            </w:r>
            <w:r>
              <w:rPr>
                <w:rFonts w:ascii="Calibri" w:hAnsi="Calibri" w:cs="Calibri"/>
                <w:sz w:val="20"/>
                <w:szCs w:val="20"/>
                <w:lang w:val="el-GR"/>
              </w:rPr>
              <w:t>ις</w:t>
            </w:r>
            <w:r w:rsidR="00DD4861" w:rsidRPr="000C6373">
              <w:rPr>
                <w:rFonts w:ascii="Calibri" w:hAnsi="Calibri" w:cs="Calibri"/>
                <w:sz w:val="20"/>
                <w:szCs w:val="20"/>
                <w:lang w:val="el-GR"/>
              </w:rPr>
              <w:t xml:space="preserve"> ευκαιρ</w:t>
            </w:r>
            <w:r>
              <w:rPr>
                <w:rFonts w:ascii="Calibri" w:hAnsi="Calibri" w:cs="Calibri"/>
                <w:sz w:val="20"/>
                <w:szCs w:val="20"/>
                <w:lang w:val="el-GR"/>
              </w:rPr>
              <w:t>ίες</w:t>
            </w:r>
            <w:r w:rsidR="00DD4861" w:rsidRPr="000C6373">
              <w:rPr>
                <w:rFonts w:ascii="Calibri" w:hAnsi="Calibri" w:cs="Calibri"/>
                <w:sz w:val="20"/>
                <w:szCs w:val="20"/>
                <w:lang w:val="el-GR"/>
              </w:rPr>
              <w:t xml:space="preserve"> που σχετίζονται με την είσοδο σε νέες αγορές.</w:t>
            </w:r>
          </w:p>
          <w:p w14:paraId="34C7D3A2" w14:textId="33C47270" w:rsidR="00DD4861" w:rsidRPr="00DD4861" w:rsidRDefault="00E322C5" w:rsidP="00DD4861">
            <w:pPr>
              <w:widowControl w:val="0"/>
              <w:numPr>
                <w:ilvl w:val="0"/>
                <w:numId w:val="27"/>
              </w:numPr>
              <w:autoSpaceDE w:val="0"/>
              <w:autoSpaceDN w:val="0"/>
              <w:adjustRightInd w:val="0"/>
              <w:spacing w:after="60"/>
              <w:rPr>
                <w:rFonts w:ascii="Calibri" w:hAnsi="Calibri" w:cs="Calibri"/>
                <w:color w:val="244061"/>
                <w:sz w:val="20"/>
                <w:szCs w:val="20"/>
                <w:lang w:val="el-GR"/>
              </w:rPr>
            </w:pPr>
            <w:r>
              <w:rPr>
                <w:rFonts w:ascii="Calibri" w:hAnsi="Calibri" w:cs="Calibri"/>
                <w:sz w:val="20"/>
                <w:szCs w:val="20"/>
                <w:lang w:val="el-GR"/>
              </w:rPr>
              <w:t>να</w:t>
            </w:r>
            <w:r w:rsidR="00DD4861" w:rsidRPr="000C6373">
              <w:rPr>
                <w:rFonts w:ascii="Calibri" w:hAnsi="Calibri" w:cs="Calibri"/>
                <w:sz w:val="20"/>
                <w:szCs w:val="20"/>
                <w:lang w:val="el-GR"/>
              </w:rPr>
              <w:t xml:space="preserve"> αν</w:t>
            </w:r>
            <w:r>
              <w:rPr>
                <w:rFonts w:ascii="Calibri" w:hAnsi="Calibri" w:cs="Calibri"/>
                <w:sz w:val="20"/>
                <w:szCs w:val="20"/>
                <w:lang w:val="el-GR"/>
              </w:rPr>
              <w:t>α</w:t>
            </w:r>
            <w:r w:rsidR="00DD4861" w:rsidRPr="000C6373">
              <w:rPr>
                <w:rFonts w:ascii="Calibri" w:hAnsi="Calibri" w:cs="Calibri"/>
                <w:sz w:val="20"/>
                <w:szCs w:val="20"/>
                <w:lang w:val="el-GR"/>
              </w:rPr>
              <w:t>πτ</w:t>
            </w:r>
            <w:r>
              <w:rPr>
                <w:rFonts w:ascii="Calibri" w:hAnsi="Calibri" w:cs="Calibri"/>
                <w:sz w:val="20"/>
                <w:szCs w:val="20"/>
                <w:lang w:val="el-GR"/>
              </w:rPr>
              <w:t xml:space="preserve">ύσσουν </w:t>
            </w:r>
            <w:r w:rsidR="00DD4861" w:rsidRPr="000C6373">
              <w:rPr>
                <w:rFonts w:ascii="Calibri" w:hAnsi="Calibri" w:cs="Calibri"/>
                <w:sz w:val="20"/>
                <w:szCs w:val="20"/>
                <w:lang w:val="el-GR"/>
              </w:rPr>
              <w:t xml:space="preserve"> στρατηγικ</w:t>
            </w:r>
            <w:r>
              <w:rPr>
                <w:rFonts w:ascii="Calibri" w:hAnsi="Calibri" w:cs="Calibri"/>
                <w:sz w:val="20"/>
                <w:szCs w:val="20"/>
                <w:lang w:val="el-GR"/>
              </w:rPr>
              <w:t xml:space="preserve">ές </w:t>
            </w:r>
            <w:r w:rsidR="00DD4861" w:rsidRPr="000C6373">
              <w:rPr>
                <w:rFonts w:ascii="Calibri" w:hAnsi="Calibri" w:cs="Calibri"/>
                <w:sz w:val="20"/>
                <w:szCs w:val="20"/>
                <w:lang w:val="el-GR"/>
              </w:rPr>
              <w:t>που συνδυάζουν την παγκόσμια ενοποίηση με την τοπική προσαρμογή,</w:t>
            </w:r>
            <w:r w:rsidR="00E00E39" w:rsidRPr="000C6373">
              <w:rPr>
                <w:rFonts w:ascii="Calibri" w:hAnsi="Calibri" w:cs="Calibri"/>
                <w:sz w:val="20"/>
                <w:szCs w:val="20"/>
                <w:lang w:val="el-GR"/>
              </w:rPr>
              <w:t xml:space="preserve"> </w:t>
            </w:r>
            <w:r>
              <w:rPr>
                <w:rFonts w:ascii="Calibri" w:hAnsi="Calibri" w:cs="Calibri"/>
                <w:sz w:val="20"/>
                <w:szCs w:val="20"/>
                <w:lang w:val="el-GR"/>
              </w:rPr>
              <w:t xml:space="preserve">και </w:t>
            </w:r>
            <w:r w:rsidR="00DD4861" w:rsidRPr="000C6373">
              <w:rPr>
                <w:rFonts w:ascii="Calibri" w:hAnsi="Calibri" w:cs="Calibri"/>
                <w:sz w:val="20"/>
                <w:szCs w:val="20"/>
                <w:lang w:val="el-GR"/>
              </w:rPr>
              <w:t>ανταποκρ</w:t>
            </w:r>
            <w:r>
              <w:rPr>
                <w:rFonts w:ascii="Calibri" w:hAnsi="Calibri" w:cs="Calibri"/>
                <w:sz w:val="20"/>
                <w:szCs w:val="20"/>
                <w:lang w:val="el-GR"/>
              </w:rPr>
              <w:t>ί</w:t>
            </w:r>
            <w:r w:rsidR="00DD4861" w:rsidRPr="000C6373">
              <w:rPr>
                <w:rFonts w:ascii="Calibri" w:hAnsi="Calibri" w:cs="Calibri"/>
                <w:sz w:val="20"/>
                <w:szCs w:val="20"/>
                <w:lang w:val="el-GR"/>
              </w:rPr>
              <w:t>ν</w:t>
            </w:r>
            <w:r>
              <w:rPr>
                <w:rFonts w:ascii="Calibri" w:hAnsi="Calibri" w:cs="Calibri"/>
                <w:sz w:val="20"/>
                <w:szCs w:val="20"/>
                <w:lang w:val="el-GR"/>
              </w:rPr>
              <w:t>ονται</w:t>
            </w:r>
            <w:r w:rsidR="00DD4861" w:rsidRPr="000C6373">
              <w:rPr>
                <w:rFonts w:ascii="Calibri" w:hAnsi="Calibri" w:cs="Calibri"/>
                <w:sz w:val="20"/>
                <w:szCs w:val="20"/>
                <w:lang w:val="el-GR"/>
              </w:rPr>
              <w:t xml:space="preserve"> στις ανάγκες των διαφορετικών αγορών.</w:t>
            </w:r>
          </w:p>
        </w:tc>
      </w:tr>
      <w:tr w:rsidR="00DD4861" w:rsidRPr="00D0424E" w14:paraId="687CAA5E" w14:textId="77777777" w:rsidTr="00401CFA">
        <w:tblPrEx>
          <w:tblLook w:val="0000" w:firstRow="0" w:lastRow="0" w:firstColumn="0" w:lastColumn="0" w:noHBand="0" w:noVBand="0"/>
        </w:tblPrEx>
        <w:tc>
          <w:tcPr>
            <w:tcW w:w="9067" w:type="dxa"/>
            <w:tcBorders>
              <w:bottom w:val="nil"/>
            </w:tcBorders>
            <w:shd w:val="clear" w:color="auto" w:fill="DDD9C3"/>
          </w:tcPr>
          <w:p w14:paraId="00643660" w14:textId="77777777" w:rsidR="00DD4861" w:rsidRDefault="00DD4861" w:rsidP="00401CFA">
            <w:pPr>
              <w:spacing w:before="60" w:after="60"/>
              <w:ind w:left="426" w:hanging="426"/>
              <w:rPr>
                <w:rFonts w:ascii="Calibri" w:hAnsi="Calibri" w:cs="Calibri"/>
                <w:b/>
                <w:sz w:val="20"/>
                <w:szCs w:val="20"/>
                <w:lang w:val="el-GR"/>
              </w:rPr>
            </w:pPr>
            <w:proofErr w:type="spellStart"/>
            <w:r w:rsidRPr="00D0424E">
              <w:rPr>
                <w:rFonts w:ascii="Calibri" w:hAnsi="Calibri" w:cs="Calibri"/>
                <w:b/>
                <w:sz w:val="20"/>
                <w:szCs w:val="20"/>
              </w:rPr>
              <w:t>Γενικές</w:t>
            </w:r>
            <w:proofErr w:type="spellEnd"/>
            <w:r w:rsidRPr="00D0424E">
              <w:rPr>
                <w:rFonts w:ascii="Calibri" w:hAnsi="Calibri" w:cs="Calibri"/>
                <w:b/>
                <w:sz w:val="20"/>
                <w:szCs w:val="20"/>
              </w:rPr>
              <w:t xml:space="preserve"> </w:t>
            </w:r>
            <w:proofErr w:type="spellStart"/>
            <w:r w:rsidRPr="00D0424E">
              <w:rPr>
                <w:rFonts w:ascii="Calibri" w:hAnsi="Calibri" w:cs="Calibri"/>
                <w:b/>
                <w:sz w:val="20"/>
                <w:szCs w:val="20"/>
              </w:rPr>
              <w:t>Ικ</w:t>
            </w:r>
            <w:proofErr w:type="spellEnd"/>
            <w:r w:rsidRPr="00D0424E">
              <w:rPr>
                <w:rFonts w:ascii="Calibri" w:hAnsi="Calibri" w:cs="Calibri"/>
                <w:b/>
                <w:sz w:val="20"/>
                <w:szCs w:val="20"/>
              </w:rPr>
              <w:t>ανότητες</w:t>
            </w:r>
          </w:p>
          <w:p w14:paraId="282CE5C5" w14:textId="77777777" w:rsidR="000C6373" w:rsidRPr="000C6373" w:rsidRDefault="000C6373" w:rsidP="00401CFA">
            <w:pPr>
              <w:spacing w:before="60" w:after="60"/>
              <w:ind w:left="426" w:hanging="426"/>
              <w:rPr>
                <w:rFonts w:ascii="Calibri" w:hAnsi="Calibri" w:cs="Calibri"/>
                <w:b/>
                <w:sz w:val="20"/>
                <w:szCs w:val="20"/>
                <w:lang w:val="el-GR"/>
              </w:rPr>
            </w:pPr>
          </w:p>
          <w:tbl>
            <w:tblPr>
              <w:tblpPr w:leftFromText="180" w:rightFromText="180" w:vertAnchor="text" w:tblpX="-176"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4814"/>
            </w:tblGrid>
            <w:tr w:rsidR="000C6373" w:rsidRPr="006E4515" w14:paraId="56BC397D" w14:textId="77777777" w:rsidTr="000C6373">
              <w:tc>
                <w:tcPr>
                  <w:tcW w:w="9067" w:type="dxa"/>
                  <w:gridSpan w:val="2"/>
                  <w:tcBorders>
                    <w:top w:val="nil"/>
                    <w:bottom w:val="nil"/>
                  </w:tcBorders>
                  <w:shd w:val="clear" w:color="auto" w:fill="DDD9C3" w:themeFill="background2" w:themeFillShade="E6"/>
                </w:tcPr>
                <w:p w14:paraId="3012A7CD" w14:textId="77777777" w:rsidR="000C6373" w:rsidRPr="003A1475" w:rsidRDefault="000C6373" w:rsidP="000C6373">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C6373" w:rsidRPr="003A1475" w14:paraId="7DF83D05" w14:textId="77777777" w:rsidTr="000C6373">
              <w:tblPrEx>
                <w:tblLook w:val="0000" w:firstRow="0" w:lastRow="0" w:firstColumn="0" w:lastColumn="0" w:noHBand="0" w:noVBand="0"/>
              </w:tblPrEx>
              <w:tc>
                <w:tcPr>
                  <w:tcW w:w="4253" w:type="dxa"/>
                  <w:tcBorders>
                    <w:top w:val="nil"/>
                    <w:bottom w:val="single" w:sz="4" w:space="0" w:color="auto"/>
                    <w:right w:val="nil"/>
                  </w:tcBorders>
                  <w:shd w:val="clear" w:color="auto" w:fill="DDD9C3" w:themeFill="background2" w:themeFillShade="E6"/>
                </w:tcPr>
                <w:p w14:paraId="0DF65E55"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3F8DA843"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387CF3D3"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2CA2A531"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76A823D6"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2B73BD2F" w14:textId="77777777" w:rsidR="000C6373" w:rsidRPr="003A1475" w:rsidRDefault="000C6373" w:rsidP="000C6373">
                  <w:pPr>
                    <w:widowControl w:val="0"/>
                    <w:tabs>
                      <w:tab w:val="left" w:pos="2790"/>
                    </w:tabs>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r w:rsidRPr="003A1475">
                    <w:rPr>
                      <w:rFonts w:asciiTheme="minorHAnsi" w:hAnsiTheme="minorHAnsi" w:cstheme="minorHAnsi"/>
                      <w:i/>
                      <w:sz w:val="16"/>
                      <w:szCs w:val="16"/>
                      <w:lang w:val="el-GR"/>
                    </w:rPr>
                    <w:tab/>
                  </w:r>
                </w:p>
                <w:p w14:paraId="122D720B"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747CCBC9"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814" w:type="dxa"/>
                  <w:tcBorders>
                    <w:top w:val="nil"/>
                    <w:left w:val="nil"/>
                    <w:bottom w:val="single" w:sz="4" w:space="0" w:color="auto"/>
                  </w:tcBorders>
                  <w:shd w:val="clear" w:color="auto" w:fill="DDD9C3" w:themeFill="background2" w:themeFillShade="E6"/>
                </w:tcPr>
                <w:p w14:paraId="72A2DC45"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6CE945D0"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4C283B6A"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3E7C3F47"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3F94649B" w14:textId="77777777" w:rsidR="000C6373" w:rsidRPr="003A1475" w:rsidRDefault="000C6373" w:rsidP="000C6373">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3AE451AB" w14:textId="77777777" w:rsidR="000C6373" w:rsidRPr="003A1475" w:rsidRDefault="000C6373" w:rsidP="000C6373">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641DF246" w14:textId="77777777" w:rsidR="000C6373" w:rsidRPr="003A1475" w:rsidRDefault="000C6373" w:rsidP="000C6373">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6BE44982" w14:textId="77777777" w:rsidR="000C6373" w:rsidRPr="003A1475" w:rsidRDefault="000C6373" w:rsidP="000C6373">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2FE4F784" w14:textId="77777777" w:rsidR="000C6373" w:rsidRPr="003A1475" w:rsidRDefault="000C6373" w:rsidP="000C6373">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bl>
          <w:p w14:paraId="5CF61B28" w14:textId="77777777" w:rsidR="000C6373" w:rsidRPr="000C6373" w:rsidRDefault="000C6373" w:rsidP="00401CFA">
            <w:pPr>
              <w:spacing w:before="60" w:after="60"/>
              <w:ind w:left="426" w:hanging="426"/>
              <w:rPr>
                <w:rFonts w:ascii="Calibri" w:hAnsi="Calibri" w:cs="Calibri"/>
                <w:b/>
                <w:sz w:val="20"/>
                <w:szCs w:val="20"/>
                <w:lang w:val="el-GR"/>
              </w:rPr>
            </w:pPr>
          </w:p>
        </w:tc>
      </w:tr>
      <w:tr w:rsidR="00DD4861" w:rsidRPr="006E4515" w14:paraId="7411060B" w14:textId="77777777" w:rsidTr="00401CFA">
        <w:tc>
          <w:tcPr>
            <w:tcW w:w="9067" w:type="dxa"/>
            <w:tcBorders>
              <w:bottom w:val="single" w:sz="4" w:space="0" w:color="auto"/>
            </w:tcBorders>
          </w:tcPr>
          <w:p w14:paraId="11A0B404"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Αναζήτηση, ανάλυση και σύνθεση δεδομένων και πληροφοριών, με τη χρήση και των απαραίτητων τεχνολογιών</w:t>
            </w:r>
          </w:p>
          <w:p w14:paraId="5D26A517"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Προσαρμογή σε νέες καταστάσεις</w:t>
            </w:r>
          </w:p>
          <w:p w14:paraId="2E984091"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Λήψη αποφάσεων</w:t>
            </w:r>
          </w:p>
          <w:p w14:paraId="21F1D305"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Αυτόνομη εργασία</w:t>
            </w:r>
          </w:p>
          <w:p w14:paraId="55392036"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Ομαδική εργασία</w:t>
            </w:r>
          </w:p>
          <w:p w14:paraId="0B9596B4"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Εργασία σε διεθνές περιβάλλον</w:t>
            </w:r>
          </w:p>
          <w:p w14:paraId="04C33E20"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Εργασία σε διεπιστημονικό περιβάλλον</w:t>
            </w:r>
          </w:p>
          <w:p w14:paraId="51331715"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Άσκηση κριτικής και αυτοκριτικής</w:t>
            </w:r>
          </w:p>
          <w:p w14:paraId="30096915" w14:textId="77777777" w:rsidR="00DD4861" w:rsidRPr="00DD4861" w:rsidRDefault="00F10098" w:rsidP="00F10098">
            <w:pPr>
              <w:widowControl w:val="0"/>
              <w:numPr>
                <w:ilvl w:val="0"/>
                <w:numId w:val="27"/>
              </w:numPr>
              <w:autoSpaceDE w:val="0"/>
              <w:autoSpaceDN w:val="0"/>
              <w:adjustRightInd w:val="0"/>
              <w:ind w:left="357" w:hanging="357"/>
              <w:rPr>
                <w:rFonts w:ascii="Calibri" w:hAnsi="Calibri" w:cs="Calibri"/>
                <w:color w:val="244061"/>
                <w:sz w:val="20"/>
                <w:szCs w:val="20"/>
                <w:lang w:val="el-GR"/>
              </w:rPr>
            </w:pPr>
            <w:r w:rsidRPr="000C6373">
              <w:rPr>
                <w:rFonts w:ascii="Calibri" w:hAnsi="Calibri" w:cs="Calibri"/>
                <w:sz w:val="20"/>
                <w:szCs w:val="20"/>
                <w:lang w:val="el-GR"/>
              </w:rPr>
              <w:t>Προαγωγή της ελεύθερης, δημιουργικής και επαγωγικής σκέψης</w:t>
            </w:r>
          </w:p>
        </w:tc>
      </w:tr>
    </w:tbl>
    <w:p w14:paraId="4C21D5C5" w14:textId="77777777" w:rsidR="008213D2" w:rsidRDefault="008213D2" w:rsidP="008213D2">
      <w:pPr>
        <w:widowControl w:val="0"/>
        <w:autoSpaceDE w:val="0"/>
        <w:autoSpaceDN w:val="0"/>
        <w:adjustRightInd w:val="0"/>
        <w:rPr>
          <w:rFonts w:asciiTheme="minorHAnsi" w:hAnsiTheme="minorHAnsi" w:cstheme="minorHAnsi"/>
          <w:b/>
          <w:color w:val="000000"/>
          <w:sz w:val="22"/>
          <w:szCs w:val="22"/>
          <w:lang w:val="el-GR"/>
        </w:rPr>
      </w:pPr>
    </w:p>
    <w:p w14:paraId="4912D77C" w14:textId="77777777" w:rsidR="003A1475" w:rsidRDefault="003A1475" w:rsidP="008213D2">
      <w:pPr>
        <w:pStyle w:val="ab"/>
        <w:widowControl w:val="0"/>
        <w:numPr>
          <w:ilvl w:val="0"/>
          <w:numId w:val="9"/>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F10098" w:rsidRPr="006E4515" w14:paraId="24683FD4" w14:textId="77777777" w:rsidTr="00401CFA">
        <w:tc>
          <w:tcPr>
            <w:tcW w:w="9067" w:type="dxa"/>
            <w:tcBorders>
              <w:bottom w:val="single" w:sz="4" w:space="0" w:color="auto"/>
            </w:tcBorders>
          </w:tcPr>
          <w:p w14:paraId="72E17F9E" w14:textId="77777777" w:rsidR="00F10098" w:rsidRPr="000C6373" w:rsidRDefault="00F10098" w:rsidP="00F10098">
            <w:pPr>
              <w:widowControl w:val="0"/>
              <w:autoSpaceDE w:val="0"/>
              <w:autoSpaceDN w:val="0"/>
              <w:adjustRightInd w:val="0"/>
              <w:rPr>
                <w:rFonts w:ascii="Calibri" w:hAnsi="Calibri" w:cs="Calibri"/>
                <w:sz w:val="20"/>
                <w:szCs w:val="20"/>
                <w:lang w:val="el-GR"/>
              </w:rPr>
            </w:pPr>
            <w:r>
              <w:rPr>
                <w:rFonts w:ascii="Calibri" w:hAnsi="Calibri" w:cs="Calibri"/>
                <w:color w:val="244061"/>
                <w:sz w:val="20"/>
                <w:szCs w:val="20"/>
                <w:lang w:val="el-GR"/>
              </w:rPr>
              <w:t>1</w:t>
            </w:r>
            <w:r w:rsidRPr="000C6373">
              <w:rPr>
                <w:rFonts w:ascii="Calibri" w:hAnsi="Calibri" w:cs="Calibri"/>
                <w:sz w:val="20"/>
                <w:szCs w:val="20"/>
                <w:lang w:val="el-GR"/>
              </w:rPr>
              <w:t>. Εισαγωγή στη Διεθνοποίηση των Επιχειρήσεων</w:t>
            </w:r>
          </w:p>
          <w:p w14:paraId="4FE9CCDB"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Ορισμός, σημασία και σκοποί της διεθνοποίησης.</w:t>
            </w:r>
          </w:p>
          <w:p w14:paraId="5764BC28"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Παράγοντες που ωθούν τις επιχειρήσεις να επεκταθούν διεθνώς.</w:t>
            </w:r>
          </w:p>
          <w:p w14:paraId="4E933920" w14:textId="77777777" w:rsidR="00F10098" w:rsidRPr="000C6373" w:rsidRDefault="00F10098" w:rsidP="00F10098">
            <w:pPr>
              <w:widowControl w:val="0"/>
              <w:autoSpaceDE w:val="0"/>
              <w:autoSpaceDN w:val="0"/>
              <w:adjustRightInd w:val="0"/>
              <w:rPr>
                <w:rFonts w:ascii="Calibri" w:hAnsi="Calibri" w:cs="Calibri"/>
                <w:sz w:val="20"/>
                <w:szCs w:val="20"/>
                <w:lang w:val="el-GR"/>
              </w:rPr>
            </w:pPr>
          </w:p>
          <w:p w14:paraId="01035E5D" w14:textId="77777777" w:rsidR="00F10098" w:rsidRPr="000C6373" w:rsidRDefault="00F10098" w:rsidP="00F10098">
            <w:pPr>
              <w:widowControl w:val="0"/>
              <w:autoSpaceDE w:val="0"/>
              <w:autoSpaceDN w:val="0"/>
              <w:adjustRightInd w:val="0"/>
              <w:rPr>
                <w:rFonts w:ascii="Calibri" w:hAnsi="Calibri" w:cs="Calibri"/>
                <w:sz w:val="20"/>
                <w:szCs w:val="20"/>
                <w:lang w:val="el-GR"/>
              </w:rPr>
            </w:pPr>
            <w:r w:rsidRPr="000C6373">
              <w:rPr>
                <w:rFonts w:ascii="Calibri" w:hAnsi="Calibri" w:cs="Calibri"/>
                <w:sz w:val="20"/>
                <w:szCs w:val="20"/>
                <w:lang w:val="el-GR"/>
              </w:rPr>
              <w:t>2. Θεωρίες Διεθνοποίησης</w:t>
            </w:r>
          </w:p>
          <w:p w14:paraId="7947D22D"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 xml:space="preserve">Εκλεκτικό Υπόδειγμα OLI του </w:t>
            </w:r>
            <w:proofErr w:type="spellStart"/>
            <w:r w:rsidRPr="000C6373">
              <w:rPr>
                <w:rFonts w:ascii="Calibri" w:hAnsi="Calibri" w:cs="Calibri"/>
                <w:sz w:val="20"/>
                <w:szCs w:val="20"/>
                <w:lang w:val="el-GR"/>
              </w:rPr>
              <w:t>Dunning</w:t>
            </w:r>
            <w:proofErr w:type="spellEnd"/>
            <w:r w:rsidRPr="000C6373">
              <w:rPr>
                <w:rFonts w:ascii="Calibri" w:hAnsi="Calibri" w:cs="Calibri"/>
                <w:sz w:val="20"/>
                <w:szCs w:val="20"/>
                <w:lang w:val="el-GR"/>
              </w:rPr>
              <w:t>.</w:t>
            </w:r>
          </w:p>
          <w:p w14:paraId="5356F19F"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 xml:space="preserve">Υπόδειγμα </w:t>
            </w:r>
            <w:proofErr w:type="spellStart"/>
            <w:r w:rsidRPr="000C6373">
              <w:rPr>
                <w:rFonts w:ascii="Calibri" w:hAnsi="Calibri" w:cs="Calibri"/>
                <w:sz w:val="20"/>
                <w:szCs w:val="20"/>
                <w:lang w:val="el-GR"/>
              </w:rPr>
              <w:t>Uppsala</w:t>
            </w:r>
            <w:proofErr w:type="spellEnd"/>
            <w:r w:rsidRPr="000C6373">
              <w:rPr>
                <w:rFonts w:ascii="Calibri" w:hAnsi="Calibri" w:cs="Calibri"/>
                <w:sz w:val="20"/>
                <w:szCs w:val="20"/>
                <w:lang w:val="el-GR"/>
              </w:rPr>
              <w:t>.</w:t>
            </w:r>
          </w:p>
          <w:p w14:paraId="49804E15"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Θεωρίες Δικτύων.</w:t>
            </w:r>
          </w:p>
          <w:p w14:paraId="5A4055FE" w14:textId="77777777" w:rsidR="00F10098" w:rsidRPr="000C6373" w:rsidRDefault="00F10098" w:rsidP="00F10098">
            <w:pPr>
              <w:widowControl w:val="0"/>
              <w:autoSpaceDE w:val="0"/>
              <w:autoSpaceDN w:val="0"/>
              <w:adjustRightInd w:val="0"/>
              <w:rPr>
                <w:rFonts w:ascii="Calibri" w:hAnsi="Calibri" w:cs="Calibri"/>
                <w:sz w:val="20"/>
                <w:szCs w:val="20"/>
                <w:lang w:val="el-GR"/>
              </w:rPr>
            </w:pPr>
          </w:p>
          <w:p w14:paraId="712FCD5C" w14:textId="77777777" w:rsidR="00F10098" w:rsidRPr="000C6373" w:rsidRDefault="00F10098" w:rsidP="00F10098">
            <w:pPr>
              <w:widowControl w:val="0"/>
              <w:autoSpaceDE w:val="0"/>
              <w:autoSpaceDN w:val="0"/>
              <w:adjustRightInd w:val="0"/>
              <w:rPr>
                <w:rFonts w:ascii="Calibri" w:hAnsi="Calibri" w:cs="Calibri"/>
                <w:sz w:val="20"/>
                <w:szCs w:val="20"/>
                <w:lang w:val="el-GR"/>
              </w:rPr>
            </w:pPr>
            <w:r w:rsidRPr="000C6373">
              <w:rPr>
                <w:rFonts w:ascii="Calibri" w:hAnsi="Calibri" w:cs="Calibri"/>
                <w:sz w:val="20"/>
                <w:szCs w:val="20"/>
                <w:lang w:val="el-GR"/>
              </w:rPr>
              <w:t>3. Επιλογή Αγορών</w:t>
            </w:r>
          </w:p>
          <w:p w14:paraId="51E62554"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Εργαλεία και Μέθοδοι Αξιολόγησης Αγορών (PESTEL, SWOT).</w:t>
            </w:r>
          </w:p>
          <w:p w14:paraId="0532D85E"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 xml:space="preserve">Πολιτισμικές διαφορές και το μοντέλο </w:t>
            </w:r>
            <w:proofErr w:type="spellStart"/>
            <w:r w:rsidRPr="000C6373">
              <w:rPr>
                <w:rFonts w:ascii="Calibri" w:hAnsi="Calibri" w:cs="Calibri"/>
                <w:sz w:val="20"/>
                <w:szCs w:val="20"/>
                <w:lang w:val="el-GR"/>
              </w:rPr>
              <w:t>Hofstede</w:t>
            </w:r>
            <w:proofErr w:type="spellEnd"/>
            <w:r w:rsidRPr="000C6373">
              <w:rPr>
                <w:rFonts w:ascii="Calibri" w:hAnsi="Calibri" w:cs="Calibri"/>
                <w:sz w:val="20"/>
                <w:szCs w:val="20"/>
                <w:lang w:val="el-GR"/>
              </w:rPr>
              <w:t>.</w:t>
            </w:r>
          </w:p>
          <w:p w14:paraId="0AA34141" w14:textId="77777777" w:rsidR="00F10098" w:rsidRPr="000C6373" w:rsidRDefault="00F10098" w:rsidP="00F10098">
            <w:pPr>
              <w:widowControl w:val="0"/>
              <w:autoSpaceDE w:val="0"/>
              <w:autoSpaceDN w:val="0"/>
              <w:adjustRightInd w:val="0"/>
              <w:rPr>
                <w:rFonts w:ascii="Calibri" w:hAnsi="Calibri" w:cs="Calibri"/>
                <w:sz w:val="20"/>
                <w:szCs w:val="20"/>
                <w:lang w:val="el-GR"/>
              </w:rPr>
            </w:pPr>
          </w:p>
          <w:p w14:paraId="340B0972" w14:textId="77777777" w:rsidR="00F10098" w:rsidRPr="000C6373" w:rsidRDefault="00F10098" w:rsidP="00F10098">
            <w:pPr>
              <w:widowControl w:val="0"/>
              <w:autoSpaceDE w:val="0"/>
              <w:autoSpaceDN w:val="0"/>
              <w:adjustRightInd w:val="0"/>
              <w:rPr>
                <w:rFonts w:ascii="Calibri" w:hAnsi="Calibri" w:cs="Calibri"/>
                <w:sz w:val="20"/>
                <w:szCs w:val="20"/>
                <w:lang w:val="el-GR"/>
              </w:rPr>
            </w:pPr>
            <w:r w:rsidRPr="000C6373">
              <w:rPr>
                <w:rFonts w:ascii="Calibri" w:hAnsi="Calibri" w:cs="Calibri"/>
                <w:sz w:val="20"/>
                <w:szCs w:val="20"/>
                <w:lang w:val="el-GR"/>
              </w:rPr>
              <w:lastRenderedPageBreak/>
              <w:t>4. Τρόποι Εισόδου σε Ξένες Αγορές</w:t>
            </w:r>
          </w:p>
          <w:p w14:paraId="2676220C"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 xml:space="preserve">Εξαγωγές, Συμβάσεις, Κοινοπραξίες, Εξαγορές και </w:t>
            </w:r>
            <w:proofErr w:type="spellStart"/>
            <w:r w:rsidRPr="000C6373">
              <w:rPr>
                <w:rFonts w:ascii="Calibri" w:hAnsi="Calibri" w:cs="Calibri"/>
                <w:sz w:val="20"/>
                <w:szCs w:val="20"/>
                <w:lang w:val="el-GR"/>
              </w:rPr>
              <w:t>Greenfield</w:t>
            </w:r>
            <w:proofErr w:type="spellEnd"/>
            <w:r w:rsidRPr="000C6373">
              <w:rPr>
                <w:rFonts w:ascii="Calibri" w:hAnsi="Calibri" w:cs="Calibri"/>
                <w:sz w:val="20"/>
                <w:szCs w:val="20"/>
                <w:lang w:val="el-GR"/>
              </w:rPr>
              <w:t xml:space="preserve"> </w:t>
            </w:r>
            <w:proofErr w:type="spellStart"/>
            <w:r w:rsidRPr="000C6373">
              <w:rPr>
                <w:rFonts w:ascii="Calibri" w:hAnsi="Calibri" w:cs="Calibri"/>
                <w:sz w:val="20"/>
                <w:szCs w:val="20"/>
                <w:lang w:val="el-GR"/>
              </w:rPr>
              <w:t>Investments</w:t>
            </w:r>
            <w:proofErr w:type="spellEnd"/>
            <w:r w:rsidRPr="000C6373">
              <w:rPr>
                <w:rFonts w:ascii="Calibri" w:hAnsi="Calibri" w:cs="Calibri"/>
                <w:sz w:val="20"/>
                <w:szCs w:val="20"/>
                <w:lang w:val="el-GR"/>
              </w:rPr>
              <w:t>.</w:t>
            </w:r>
          </w:p>
          <w:p w14:paraId="1D04F2B7"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Πλεονεκτήματα και μειονεκτήματα κάθε τρόπου εισόδου.</w:t>
            </w:r>
          </w:p>
          <w:p w14:paraId="61E00D7A" w14:textId="77777777" w:rsidR="00F10098" w:rsidRPr="000C6373" w:rsidRDefault="00F10098" w:rsidP="00F10098">
            <w:pPr>
              <w:widowControl w:val="0"/>
              <w:autoSpaceDE w:val="0"/>
              <w:autoSpaceDN w:val="0"/>
              <w:adjustRightInd w:val="0"/>
              <w:rPr>
                <w:rFonts w:ascii="Calibri" w:hAnsi="Calibri" w:cs="Calibri"/>
                <w:sz w:val="20"/>
                <w:szCs w:val="20"/>
                <w:lang w:val="el-GR"/>
              </w:rPr>
            </w:pPr>
          </w:p>
          <w:p w14:paraId="6B71E798" w14:textId="77777777" w:rsidR="00F10098" w:rsidRPr="000C6373" w:rsidRDefault="00F10098" w:rsidP="00F10098">
            <w:pPr>
              <w:widowControl w:val="0"/>
              <w:autoSpaceDE w:val="0"/>
              <w:autoSpaceDN w:val="0"/>
              <w:adjustRightInd w:val="0"/>
              <w:rPr>
                <w:rFonts w:ascii="Calibri" w:hAnsi="Calibri" w:cs="Calibri"/>
                <w:sz w:val="20"/>
                <w:szCs w:val="20"/>
                <w:lang w:val="el-GR"/>
              </w:rPr>
            </w:pPr>
            <w:r w:rsidRPr="000C6373">
              <w:rPr>
                <w:rFonts w:ascii="Calibri" w:hAnsi="Calibri" w:cs="Calibri"/>
                <w:sz w:val="20"/>
                <w:szCs w:val="20"/>
                <w:lang w:val="el-GR"/>
              </w:rPr>
              <w:t>5. Παγκόσμια Στρατηγική και Τοπική Ανταπόκριση</w:t>
            </w:r>
          </w:p>
          <w:p w14:paraId="0BCEB01A"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Το δίλημμα μεταξύ παγκόσμιας ενοποίησης και τοπικής προσαρμογής.</w:t>
            </w:r>
          </w:p>
          <w:p w14:paraId="13468EEB"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Στρατηγικές παγκόσμιας επέκτασης και διαχείριση διαφορών στις αγορές.</w:t>
            </w:r>
          </w:p>
          <w:p w14:paraId="14E58D10" w14:textId="77777777" w:rsidR="00F10098" w:rsidRPr="000C6373" w:rsidRDefault="00F10098" w:rsidP="00F10098">
            <w:pPr>
              <w:widowControl w:val="0"/>
              <w:autoSpaceDE w:val="0"/>
              <w:autoSpaceDN w:val="0"/>
              <w:adjustRightInd w:val="0"/>
              <w:rPr>
                <w:rFonts w:ascii="Calibri" w:hAnsi="Calibri" w:cs="Calibri"/>
                <w:sz w:val="20"/>
                <w:szCs w:val="20"/>
                <w:lang w:val="el-GR"/>
              </w:rPr>
            </w:pPr>
          </w:p>
          <w:p w14:paraId="4561616C" w14:textId="77777777" w:rsidR="00F10098" w:rsidRPr="000C6373" w:rsidRDefault="00F10098" w:rsidP="00F10098">
            <w:pPr>
              <w:widowControl w:val="0"/>
              <w:autoSpaceDE w:val="0"/>
              <w:autoSpaceDN w:val="0"/>
              <w:adjustRightInd w:val="0"/>
              <w:rPr>
                <w:rFonts w:ascii="Calibri" w:hAnsi="Calibri" w:cs="Calibri"/>
                <w:sz w:val="20"/>
                <w:szCs w:val="20"/>
                <w:lang w:val="el-GR"/>
              </w:rPr>
            </w:pPr>
            <w:r w:rsidRPr="000C6373">
              <w:rPr>
                <w:rFonts w:ascii="Calibri" w:hAnsi="Calibri" w:cs="Calibri"/>
                <w:sz w:val="20"/>
                <w:szCs w:val="20"/>
                <w:lang w:val="el-GR"/>
              </w:rPr>
              <w:t>6. Διαχείριση Πολυεθνικών Επιχειρήσεων</w:t>
            </w:r>
          </w:p>
          <w:p w14:paraId="43E3586E"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Ο ρόλος των πολυεθνικών και η διαχείριση πολύπλοκων δομών.</w:t>
            </w:r>
          </w:p>
          <w:p w14:paraId="03C458E5"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Πολιτισμικές και οργανωτικές προκλήσεις.</w:t>
            </w:r>
          </w:p>
          <w:p w14:paraId="1E92F002" w14:textId="77777777" w:rsidR="00F10098" w:rsidRPr="000C6373" w:rsidRDefault="00F10098" w:rsidP="00F10098">
            <w:pPr>
              <w:widowControl w:val="0"/>
              <w:autoSpaceDE w:val="0"/>
              <w:autoSpaceDN w:val="0"/>
              <w:adjustRightInd w:val="0"/>
              <w:rPr>
                <w:rFonts w:ascii="Calibri" w:hAnsi="Calibri" w:cs="Calibri"/>
                <w:sz w:val="20"/>
                <w:szCs w:val="20"/>
                <w:lang w:val="el-GR"/>
              </w:rPr>
            </w:pPr>
          </w:p>
          <w:p w14:paraId="060E33A7" w14:textId="77777777" w:rsidR="00F10098" w:rsidRPr="000C6373" w:rsidRDefault="00F10098" w:rsidP="00F10098">
            <w:pPr>
              <w:widowControl w:val="0"/>
              <w:autoSpaceDE w:val="0"/>
              <w:autoSpaceDN w:val="0"/>
              <w:adjustRightInd w:val="0"/>
              <w:rPr>
                <w:rFonts w:ascii="Calibri" w:hAnsi="Calibri" w:cs="Calibri"/>
                <w:sz w:val="20"/>
                <w:szCs w:val="20"/>
                <w:lang w:val="el-GR"/>
              </w:rPr>
            </w:pPr>
            <w:r w:rsidRPr="000C6373">
              <w:rPr>
                <w:rFonts w:ascii="Calibri" w:hAnsi="Calibri" w:cs="Calibri"/>
                <w:sz w:val="20"/>
                <w:szCs w:val="20"/>
                <w:lang w:val="el-GR"/>
              </w:rPr>
              <w:t>7. Κίνδυνοι και Προκλήσεις της Διεθνοποίησης</w:t>
            </w:r>
          </w:p>
          <w:p w14:paraId="69E0469C"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Πολιτικοί, οικονομικοί και περιβαλλοντικοί κίνδυνοι.</w:t>
            </w:r>
          </w:p>
          <w:p w14:paraId="5C01D0AC"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Διαχείριση κρίσεων σε διεθνές επίπεδο.</w:t>
            </w:r>
          </w:p>
          <w:p w14:paraId="4CAF35F1" w14:textId="77777777" w:rsidR="00F10098" w:rsidRPr="000C6373" w:rsidRDefault="00F10098" w:rsidP="00F10098">
            <w:pPr>
              <w:widowControl w:val="0"/>
              <w:autoSpaceDE w:val="0"/>
              <w:autoSpaceDN w:val="0"/>
              <w:adjustRightInd w:val="0"/>
              <w:rPr>
                <w:rFonts w:ascii="Calibri" w:hAnsi="Calibri" w:cs="Calibri"/>
                <w:sz w:val="20"/>
                <w:szCs w:val="20"/>
                <w:lang w:val="el-GR"/>
              </w:rPr>
            </w:pPr>
          </w:p>
          <w:p w14:paraId="78B5481F" w14:textId="77777777" w:rsidR="00F10098" w:rsidRPr="000C6373" w:rsidRDefault="00F10098" w:rsidP="00F10098">
            <w:pPr>
              <w:widowControl w:val="0"/>
              <w:autoSpaceDE w:val="0"/>
              <w:autoSpaceDN w:val="0"/>
              <w:adjustRightInd w:val="0"/>
              <w:rPr>
                <w:rFonts w:ascii="Calibri" w:hAnsi="Calibri" w:cs="Calibri"/>
                <w:sz w:val="20"/>
                <w:szCs w:val="20"/>
                <w:lang w:val="el-GR"/>
              </w:rPr>
            </w:pPr>
            <w:r w:rsidRPr="000C6373">
              <w:rPr>
                <w:rFonts w:ascii="Calibri" w:hAnsi="Calibri" w:cs="Calibri"/>
                <w:sz w:val="20"/>
                <w:szCs w:val="20"/>
                <w:lang w:val="el-GR"/>
              </w:rPr>
              <w:t>8. Μελέτες Περίπτωσης Διεθνοποιημένων Επιχειρήσεων</w:t>
            </w:r>
          </w:p>
          <w:p w14:paraId="5D9CCAD7" w14:textId="77777777" w:rsidR="00F10098" w:rsidRPr="000C6373" w:rsidRDefault="00F10098" w:rsidP="00F10098">
            <w:pPr>
              <w:widowControl w:val="0"/>
              <w:numPr>
                <w:ilvl w:val="0"/>
                <w:numId w:val="27"/>
              </w:numPr>
              <w:autoSpaceDE w:val="0"/>
              <w:autoSpaceDN w:val="0"/>
              <w:adjustRightInd w:val="0"/>
              <w:ind w:left="357" w:hanging="357"/>
              <w:rPr>
                <w:rFonts w:ascii="Calibri" w:hAnsi="Calibri" w:cs="Calibri"/>
                <w:sz w:val="20"/>
                <w:szCs w:val="20"/>
                <w:lang w:val="el-GR"/>
              </w:rPr>
            </w:pPr>
            <w:r w:rsidRPr="000C6373">
              <w:rPr>
                <w:rFonts w:ascii="Calibri" w:hAnsi="Calibri" w:cs="Calibri"/>
                <w:sz w:val="20"/>
                <w:szCs w:val="20"/>
                <w:lang w:val="el-GR"/>
              </w:rPr>
              <w:t>Ανάλυση πραγματικών περιπτώσεων πολυεθνικών επιχειρήσεων.</w:t>
            </w:r>
          </w:p>
          <w:p w14:paraId="631E846D" w14:textId="77777777" w:rsidR="00F10098" w:rsidRPr="00F10098" w:rsidRDefault="00F10098" w:rsidP="00F10098">
            <w:pPr>
              <w:widowControl w:val="0"/>
              <w:numPr>
                <w:ilvl w:val="0"/>
                <w:numId w:val="27"/>
              </w:numPr>
              <w:autoSpaceDE w:val="0"/>
              <w:autoSpaceDN w:val="0"/>
              <w:adjustRightInd w:val="0"/>
              <w:ind w:left="357" w:hanging="357"/>
              <w:rPr>
                <w:rFonts w:ascii="Calibri" w:hAnsi="Calibri" w:cs="Calibri"/>
                <w:color w:val="244061"/>
                <w:sz w:val="20"/>
                <w:szCs w:val="20"/>
                <w:lang w:val="el-GR"/>
              </w:rPr>
            </w:pPr>
            <w:r w:rsidRPr="000C6373">
              <w:rPr>
                <w:rFonts w:ascii="Calibri" w:hAnsi="Calibri" w:cs="Calibri"/>
                <w:sz w:val="20"/>
                <w:szCs w:val="20"/>
                <w:lang w:val="el-GR"/>
              </w:rPr>
              <w:t>Εφαρμογή στρατηγικών μοντέλων σε πραγματικές καταστάσεις</w:t>
            </w:r>
            <w:r w:rsidRPr="00F10098">
              <w:rPr>
                <w:rFonts w:ascii="Calibri" w:hAnsi="Calibri" w:cs="Calibri"/>
                <w:color w:val="244061"/>
                <w:sz w:val="20"/>
                <w:szCs w:val="20"/>
                <w:lang w:val="el-GR"/>
              </w:rPr>
              <w:t>.</w:t>
            </w:r>
          </w:p>
          <w:p w14:paraId="24CB4023" w14:textId="77777777" w:rsidR="00F10098" w:rsidRPr="00DD4861" w:rsidRDefault="00F10098" w:rsidP="00F10098">
            <w:pPr>
              <w:widowControl w:val="0"/>
              <w:autoSpaceDE w:val="0"/>
              <w:autoSpaceDN w:val="0"/>
              <w:adjustRightInd w:val="0"/>
              <w:rPr>
                <w:rFonts w:ascii="Calibri" w:hAnsi="Calibri" w:cs="Calibri"/>
                <w:color w:val="244061"/>
                <w:sz w:val="20"/>
                <w:szCs w:val="20"/>
                <w:lang w:val="el-GR"/>
              </w:rPr>
            </w:pPr>
          </w:p>
        </w:tc>
      </w:tr>
    </w:tbl>
    <w:p w14:paraId="4E657BEF" w14:textId="77777777" w:rsidR="00F10098" w:rsidRDefault="00F10098" w:rsidP="00F10098">
      <w:pPr>
        <w:widowControl w:val="0"/>
        <w:autoSpaceDE w:val="0"/>
        <w:autoSpaceDN w:val="0"/>
        <w:adjustRightInd w:val="0"/>
        <w:rPr>
          <w:rFonts w:asciiTheme="minorHAnsi" w:hAnsiTheme="minorHAnsi" w:cstheme="minorHAnsi"/>
          <w:b/>
          <w:color w:val="000000"/>
          <w:sz w:val="22"/>
          <w:szCs w:val="22"/>
          <w:lang w:val="el-GR"/>
        </w:rPr>
      </w:pPr>
    </w:p>
    <w:p w14:paraId="26506A73" w14:textId="77777777" w:rsidR="00966A56" w:rsidRDefault="008866E8" w:rsidP="00FD3F94">
      <w:pPr>
        <w:pStyle w:val="ab"/>
        <w:widowControl w:val="0"/>
        <w:numPr>
          <w:ilvl w:val="0"/>
          <w:numId w:val="9"/>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 xml:space="preserve">ΔΙΔΑΚΤΙΚΕΣ και ΜΑΘΗΣΙΑΚΕΣ ΜΕΘΟΔΟΙ </w:t>
      </w:r>
      <w:r w:rsidR="008213D2">
        <w:rPr>
          <w:rFonts w:asciiTheme="minorHAnsi" w:hAnsiTheme="minorHAnsi" w:cstheme="minorHAnsi"/>
          <w:b/>
          <w:color w:val="000000"/>
        </w:rPr>
        <w:t>–</w:t>
      </w:r>
      <w:r w:rsidRPr="003A1475">
        <w:rPr>
          <w:rFonts w:asciiTheme="minorHAnsi" w:hAnsiTheme="minorHAnsi" w:cstheme="minorHAnsi"/>
          <w:b/>
          <w:color w:val="000000"/>
        </w:rPr>
        <w:t xml:space="preserve">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761"/>
      </w:tblGrid>
      <w:tr w:rsidR="00D808B9" w:rsidRPr="006E4515" w14:paraId="03003B17" w14:textId="77777777" w:rsidTr="000C4F89">
        <w:tc>
          <w:tcPr>
            <w:tcW w:w="3306" w:type="dxa"/>
            <w:shd w:val="clear" w:color="auto" w:fill="DDD9C3" w:themeFill="background2" w:themeFillShade="E6"/>
          </w:tcPr>
          <w:p w14:paraId="76108375" w14:textId="775CB82B" w:rsidR="00D808B9" w:rsidRPr="00D808B9" w:rsidRDefault="00D808B9" w:rsidP="00D808B9">
            <w:pPr>
              <w:ind w:left="426" w:hanging="426"/>
              <w:jc w:val="right"/>
              <w:rPr>
                <w:rFonts w:ascii="Calibri" w:hAnsi="Calibri" w:cs="Calibr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761" w:type="dxa"/>
            <w:vAlign w:val="center"/>
          </w:tcPr>
          <w:p w14:paraId="72901CDB" w14:textId="77777777" w:rsidR="00D808B9" w:rsidRPr="00C576B7" w:rsidRDefault="00D808B9" w:rsidP="00D808B9">
            <w:pPr>
              <w:spacing w:before="120" w:after="120"/>
              <w:rPr>
                <w:rFonts w:ascii="Calibri" w:hAnsi="Calibri" w:cs="Calibri"/>
                <w:sz w:val="20"/>
                <w:szCs w:val="20"/>
                <w:lang w:val="el-GR"/>
              </w:rPr>
            </w:pPr>
            <w:r w:rsidRPr="00C576B7">
              <w:rPr>
                <w:rFonts w:ascii="Calibri" w:hAnsi="Calibri" w:cs="Calibri"/>
                <w:sz w:val="20"/>
                <w:szCs w:val="20"/>
                <w:lang w:val="el-GR"/>
              </w:rPr>
              <w:t xml:space="preserve">Το μάθημα θα πραγματοποιείται με τη χρήση διαφόρων εποπτικών μέσων (π.χ. παρουσιάσεις </w:t>
            </w:r>
            <w:r w:rsidRPr="00C576B7">
              <w:rPr>
                <w:rFonts w:ascii="Calibri" w:hAnsi="Calibri" w:cs="Calibri"/>
                <w:sz w:val="20"/>
                <w:szCs w:val="20"/>
              </w:rPr>
              <w:t>PowerPoint</w:t>
            </w:r>
            <w:r w:rsidRPr="00C576B7">
              <w:rPr>
                <w:rFonts w:ascii="Calibri" w:hAnsi="Calibri" w:cs="Calibri"/>
                <w:sz w:val="20"/>
                <w:szCs w:val="20"/>
                <w:lang w:val="el-GR"/>
              </w:rPr>
              <w:t>, προβολή σχετικών εκπαιδευτικών βίντεο, αναζήτηση, προβολή και σχολιασμός διαφόρων επιχειρηματικών εγγράφων από το διαδίκτυο, κτλ.). Κάθε ενότητα θα περιλαμβάνει ασκήσεις πρακτικής εφαρμογής της διδαχθείσας ύλης (π.χ. μελέτες περίπτωσης). Επίσης, μεγάλη έμφαση θα δίνεται σε πραγματικά παραδείγματα από τον κόσμο των επιχειρήσεων.</w:t>
            </w:r>
          </w:p>
          <w:p w14:paraId="1DAFF96B" w14:textId="77777777" w:rsidR="00D808B9" w:rsidRPr="00C576B7" w:rsidRDefault="00D808B9" w:rsidP="00D808B9">
            <w:pPr>
              <w:spacing w:before="120" w:after="120"/>
              <w:rPr>
                <w:rFonts w:ascii="Calibri" w:eastAsia="Calibri" w:hAnsi="Calibri" w:cs="Calibri"/>
                <w:iCs/>
                <w:sz w:val="20"/>
                <w:szCs w:val="20"/>
                <w:lang w:val="el-GR"/>
              </w:rPr>
            </w:pPr>
            <w:r w:rsidRPr="00C576B7">
              <w:rPr>
                <w:rFonts w:ascii="Calibri" w:eastAsia="Calibri" w:hAnsi="Calibri" w:cs="Calibri"/>
                <w:iCs/>
                <w:sz w:val="20"/>
                <w:szCs w:val="20"/>
                <w:lang w:val="el-GR"/>
              </w:rPr>
              <w:t>Σε ειδικές περιπτώσεις, το μάθημα θα πραγματοποιείται εξ αποστάσεως.</w:t>
            </w:r>
          </w:p>
        </w:tc>
      </w:tr>
      <w:tr w:rsidR="00D808B9" w:rsidRPr="006E4515" w14:paraId="2686C725" w14:textId="77777777" w:rsidTr="000C4F89">
        <w:tc>
          <w:tcPr>
            <w:tcW w:w="3306" w:type="dxa"/>
            <w:shd w:val="clear" w:color="auto" w:fill="DDD9C3" w:themeFill="background2" w:themeFillShade="E6"/>
          </w:tcPr>
          <w:p w14:paraId="3AE7A431" w14:textId="4414DE86" w:rsidR="00D808B9" w:rsidRPr="008213D2" w:rsidRDefault="00D808B9" w:rsidP="00D808B9">
            <w:pPr>
              <w:ind w:left="426" w:hanging="426"/>
              <w:jc w:val="right"/>
              <w:rPr>
                <w:rFonts w:ascii="Calibri" w:hAnsi="Calibri" w:cs="Calibr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vAlign w:val="center"/>
          </w:tcPr>
          <w:p w14:paraId="6392C68A" w14:textId="77777777" w:rsidR="00D808B9" w:rsidRPr="00C576B7" w:rsidRDefault="00D808B9" w:rsidP="00D808B9">
            <w:pPr>
              <w:spacing w:before="120"/>
              <w:rPr>
                <w:rFonts w:ascii="Calibri" w:hAnsi="Calibri" w:cs="Calibri"/>
                <w:sz w:val="20"/>
                <w:szCs w:val="20"/>
                <w:lang w:val="el-GR"/>
              </w:rPr>
            </w:pPr>
            <w:r w:rsidRPr="00C576B7">
              <w:rPr>
                <w:rFonts w:ascii="Calibri" w:hAnsi="Calibri" w:cs="Calibri"/>
                <w:sz w:val="20"/>
                <w:szCs w:val="20"/>
                <w:lang w:val="el-GR"/>
              </w:rPr>
              <w:t>Χρήση Τεχνολογιών πληροφορίας και Επικοινωνιών (ΤΠΕ) στη Διδασκαλία και στην Επικοινωνία με τους φοιτητές:</w:t>
            </w:r>
          </w:p>
          <w:p w14:paraId="10D78BB4" w14:textId="77777777" w:rsidR="00D808B9" w:rsidRPr="00C576B7" w:rsidRDefault="00D808B9" w:rsidP="00D808B9">
            <w:pPr>
              <w:widowControl w:val="0"/>
              <w:numPr>
                <w:ilvl w:val="0"/>
                <w:numId w:val="27"/>
              </w:numPr>
              <w:autoSpaceDE w:val="0"/>
              <w:autoSpaceDN w:val="0"/>
              <w:adjustRightInd w:val="0"/>
              <w:ind w:left="340" w:hanging="340"/>
              <w:rPr>
                <w:rFonts w:ascii="Calibri" w:hAnsi="Calibri" w:cs="Calibri"/>
                <w:sz w:val="20"/>
                <w:szCs w:val="20"/>
              </w:rPr>
            </w:pPr>
            <w:proofErr w:type="spellStart"/>
            <w:r w:rsidRPr="00C576B7">
              <w:rPr>
                <w:rFonts w:ascii="Calibri" w:hAnsi="Calibri" w:cs="Calibri"/>
                <w:sz w:val="20"/>
                <w:szCs w:val="20"/>
              </w:rPr>
              <w:t>Προ</w:t>
            </w:r>
            <w:proofErr w:type="spellEnd"/>
            <w:r w:rsidRPr="00C576B7">
              <w:rPr>
                <w:rFonts w:ascii="Calibri" w:hAnsi="Calibri" w:cs="Calibri"/>
                <w:sz w:val="20"/>
                <w:szCs w:val="20"/>
              </w:rPr>
              <w:t xml:space="preserve">βολή </w:t>
            </w:r>
            <w:proofErr w:type="spellStart"/>
            <w:r w:rsidRPr="00C576B7">
              <w:rPr>
                <w:rFonts w:ascii="Calibri" w:hAnsi="Calibri" w:cs="Calibri"/>
                <w:sz w:val="20"/>
                <w:szCs w:val="20"/>
              </w:rPr>
              <w:t>δι</w:t>
            </w:r>
            <w:proofErr w:type="spellEnd"/>
            <w:r w:rsidRPr="00C576B7">
              <w:rPr>
                <w:rFonts w:ascii="Calibri" w:hAnsi="Calibri" w:cs="Calibri"/>
                <w:sz w:val="20"/>
                <w:szCs w:val="20"/>
              </w:rPr>
              <w:t xml:space="preserve">αφανειών </w:t>
            </w:r>
            <w:proofErr w:type="spellStart"/>
            <w:r w:rsidRPr="00C576B7">
              <w:rPr>
                <w:rFonts w:ascii="Calibri" w:hAnsi="Calibri" w:cs="Calibri"/>
                <w:sz w:val="20"/>
                <w:szCs w:val="20"/>
              </w:rPr>
              <w:t>στις</w:t>
            </w:r>
            <w:proofErr w:type="spellEnd"/>
            <w:r w:rsidRPr="00C576B7">
              <w:rPr>
                <w:rFonts w:ascii="Calibri" w:hAnsi="Calibri" w:cs="Calibri"/>
                <w:sz w:val="20"/>
                <w:szCs w:val="20"/>
              </w:rPr>
              <w:t xml:space="preserve"> </w:t>
            </w:r>
            <w:proofErr w:type="spellStart"/>
            <w:r w:rsidRPr="00C576B7">
              <w:rPr>
                <w:rFonts w:ascii="Calibri" w:hAnsi="Calibri" w:cs="Calibri"/>
                <w:sz w:val="20"/>
                <w:szCs w:val="20"/>
              </w:rPr>
              <w:t>δι</w:t>
            </w:r>
            <w:proofErr w:type="spellEnd"/>
            <w:r w:rsidRPr="00C576B7">
              <w:rPr>
                <w:rFonts w:ascii="Calibri" w:hAnsi="Calibri" w:cs="Calibri"/>
                <w:sz w:val="20"/>
                <w:szCs w:val="20"/>
              </w:rPr>
              <w:t>αλέξεις.</w:t>
            </w:r>
          </w:p>
          <w:p w14:paraId="38173DA0" w14:textId="77777777" w:rsidR="00D808B9" w:rsidRPr="00C576B7" w:rsidRDefault="00D808B9" w:rsidP="00D808B9">
            <w:pPr>
              <w:widowControl w:val="0"/>
              <w:numPr>
                <w:ilvl w:val="0"/>
                <w:numId w:val="27"/>
              </w:numPr>
              <w:autoSpaceDE w:val="0"/>
              <w:autoSpaceDN w:val="0"/>
              <w:adjustRightInd w:val="0"/>
              <w:ind w:left="340" w:hanging="340"/>
              <w:rPr>
                <w:rFonts w:ascii="Calibri" w:hAnsi="Calibri" w:cs="Calibri"/>
                <w:sz w:val="20"/>
                <w:szCs w:val="20"/>
                <w:lang w:val="el-GR"/>
              </w:rPr>
            </w:pPr>
            <w:r w:rsidRPr="00C576B7">
              <w:rPr>
                <w:rFonts w:ascii="Calibri" w:hAnsi="Calibri" w:cs="Calibri"/>
                <w:sz w:val="20"/>
                <w:szCs w:val="20"/>
                <w:lang w:val="el-GR"/>
              </w:rPr>
              <w:t xml:space="preserve">Προβολή </w:t>
            </w:r>
            <w:proofErr w:type="spellStart"/>
            <w:r w:rsidRPr="00C576B7">
              <w:rPr>
                <w:rFonts w:ascii="Calibri" w:hAnsi="Calibri" w:cs="Calibri"/>
                <w:sz w:val="20"/>
                <w:szCs w:val="20"/>
                <w:lang w:val="el-GR"/>
              </w:rPr>
              <w:t>πολυμεσικού</w:t>
            </w:r>
            <w:proofErr w:type="spellEnd"/>
            <w:r w:rsidRPr="00C576B7">
              <w:rPr>
                <w:rFonts w:ascii="Calibri" w:hAnsi="Calibri" w:cs="Calibri"/>
                <w:sz w:val="20"/>
                <w:szCs w:val="20"/>
                <w:lang w:val="el-GR"/>
              </w:rPr>
              <w:t xml:space="preserve"> υλικού στις διαλέξεις.</w:t>
            </w:r>
          </w:p>
          <w:p w14:paraId="6EA3F6AB" w14:textId="77777777" w:rsidR="00D808B9" w:rsidRPr="00C576B7" w:rsidRDefault="00D808B9" w:rsidP="00D808B9">
            <w:pPr>
              <w:widowControl w:val="0"/>
              <w:numPr>
                <w:ilvl w:val="0"/>
                <w:numId w:val="27"/>
              </w:numPr>
              <w:autoSpaceDE w:val="0"/>
              <w:autoSpaceDN w:val="0"/>
              <w:adjustRightInd w:val="0"/>
              <w:ind w:left="340" w:hanging="340"/>
              <w:rPr>
                <w:rFonts w:ascii="Calibri" w:hAnsi="Calibri" w:cs="Calibri"/>
                <w:sz w:val="20"/>
                <w:szCs w:val="20"/>
                <w:lang w:val="el-GR"/>
              </w:rPr>
            </w:pPr>
            <w:r w:rsidRPr="00C576B7">
              <w:rPr>
                <w:rFonts w:ascii="Calibri" w:hAnsi="Calibri" w:cs="Calibri"/>
                <w:sz w:val="20"/>
                <w:szCs w:val="20"/>
                <w:lang w:val="el-GR"/>
              </w:rPr>
              <w:t xml:space="preserve">Αξιοποίηση της πλατφόρμας </w:t>
            </w:r>
            <w:proofErr w:type="spellStart"/>
            <w:r w:rsidRPr="00C576B7">
              <w:rPr>
                <w:rFonts w:ascii="Calibri" w:hAnsi="Calibri" w:cs="Calibri"/>
                <w:sz w:val="20"/>
                <w:szCs w:val="20"/>
                <w:lang w:val="el-GR"/>
              </w:rPr>
              <w:t>τηλε</w:t>
            </w:r>
            <w:proofErr w:type="spellEnd"/>
            <w:r w:rsidRPr="00C576B7">
              <w:rPr>
                <w:rFonts w:ascii="Calibri" w:hAnsi="Calibri" w:cs="Calibri"/>
                <w:sz w:val="20"/>
                <w:szCs w:val="20"/>
                <w:lang w:val="el-GR"/>
              </w:rPr>
              <w:t xml:space="preserve">-εκπαίδευσης </w:t>
            </w:r>
            <w:r w:rsidRPr="00C576B7">
              <w:rPr>
                <w:rFonts w:ascii="Calibri" w:hAnsi="Calibri" w:cs="Calibri"/>
                <w:sz w:val="20"/>
                <w:szCs w:val="20"/>
              </w:rPr>
              <w:t>e</w:t>
            </w:r>
            <w:r w:rsidRPr="00C576B7">
              <w:rPr>
                <w:rFonts w:ascii="Calibri" w:hAnsi="Calibri" w:cs="Calibri"/>
                <w:sz w:val="20"/>
                <w:szCs w:val="20"/>
                <w:lang w:val="el-GR"/>
              </w:rPr>
              <w:t>-</w:t>
            </w:r>
            <w:r w:rsidRPr="00C576B7">
              <w:rPr>
                <w:rFonts w:ascii="Calibri" w:hAnsi="Calibri" w:cs="Calibri"/>
                <w:sz w:val="20"/>
                <w:szCs w:val="20"/>
              </w:rPr>
              <w:t>class</w:t>
            </w:r>
            <w:r w:rsidRPr="00C576B7">
              <w:rPr>
                <w:rFonts w:ascii="Calibri" w:hAnsi="Calibri" w:cs="Calibri"/>
                <w:sz w:val="20"/>
                <w:szCs w:val="20"/>
                <w:lang w:val="el-GR"/>
              </w:rPr>
              <w:t>.</w:t>
            </w:r>
          </w:p>
          <w:p w14:paraId="233AEC45" w14:textId="77777777" w:rsidR="00D808B9" w:rsidRPr="00C576B7" w:rsidRDefault="00D808B9" w:rsidP="00D808B9">
            <w:pPr>
              <w:widowControl w:val="0"/>
              <w:numPr>
                <w:ilvl w:val="0"/>
                <w:numId w:val="27"/>
              </w:numPr>
              <w:autoSpaceDE w:val="0"/>
              <w:autoSpaceDN w:val="0"/>
              <w:adjustRightInd w:val="0"/>
              <w:spacing w:after="120"/>
              <w:ind w:left="340" w:hanging="340"/>
              <w:rPr>
                <w:rFonts w:ascii="Calibri" w:hAnsi="Calibri" w:cs="Calibri"/>
                <w:sz w:val="20"/>
                <w:szCs w:val="20"/>
                <w:lang w:val="el-GR"/>
              </w:rPr>
            </w:pPr>
            <w:r w:rsidRPr="00C576B7">
              <w:rPr>
                <w:rFonts w:ascii="Calibri" w:hAnsi="Calibri" w:cs="Calibri"/>
                <w:sz w:val="20"/>
                <w:szCs w:val="20"/>
                <w:lang w:val="el-GR"/>
              </w:rPr>
              <w:t xml:space="preserve">Εξ’ αποστάσεως συμβουλευτική φοιτητών μέσω </w:t>
            </w:r>
            <w:r w:rsidRPr="00C576B7">
              <w:rPr>
                <w:rFonts w:ascii="Calibri" w:hAnsi="Calibri" w:cs="Calibri"/>
                <w:sz w:val="20"/>
                <w:szCs w:val="20"/>
              </w:rPr>
              <w:t>email</w:t>
            </w:r>
            <w:r w:rsidRPr="00C576B7">
              <w:rPr>
                <w:rFonts w:ascii="Calibri" w:hAnsi="Calibri" w:cs="Calibri"/>
                <w:sz w:val="20"/>
                <w:szCs w:val="20"/>
                <w:lang w:val="el-GR"/>
              </w:rPr>
              <w:t>.</w:t>
            </w:r>
          </w:p>
        </w:tc>
      </w:tr>
      <w:tr w:rsidR="00D808B9" w:rsidRPr="006E4515" w14:paraId="659B8043" w14:textId="77777777" w:rsidTr="000C4F89">
        <w:tc>
          <w:tcPr>
            <w:tcW w:w="3306" w:type="dxa"/>
            <w:shd w:val="clear" w:color="auto" w:fill="DDD9C3" w:themeFill="background2" w:themeFillShade="E6"/>
          </w:tcPr>
          <w:p w14:paraId="59994E22" w14:textId="77777777" w:rsidR="00D808B9" w:rsidRPr="003A1475" w:rsidRDefault="00D808B9" w:rsidP="00D808B9">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695741E5" w14:textId="77777777" w:rsidR="00D808B9" w:rsidRPr="003A1475" w:rsidRDefault="00D808B9" w:rsidP="00D808B9">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5387DC56" w14:textId="77777777" w:rsidR="00D808B9" w:rsidRPr="003A1475" w:rsidRDefault="00D808B9" w:rsidP="00D808B9">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1E1CA988" w14:textId="77777777" w:rsidR="00D808B9" w:rsidRPr="003A1475" w:rsidRDefault="00D808B9" w:rsidP="00D808B9">
            <w:pPr>
              <w:jc w:val="both"/>
              <w:rPr>
                <w:rFonts w:asciiTheme="minorHAnsi" w:hAnsiTheme="minorHAnsi" w:cstheme="minorHAnsi"/>
                <w:i/>
                <w:sz w:val="16"/>
                <w:szCs w:val="16"/>
                <w:lang w:val="el-GR"/>
              </w:rPr>
            </w:pPr>
          </w:p>
          <w:p w14:paraId="1B929323" w14:textId="4CA09B86" w:rsidR="00D808B9" w:rsidRPr="00D808B9" w:rsidRDefault="00D808B9" w:rsidP="00D808B9">
            <w:pPr>
              <w:ind w:left="426" w:hanging="426"/>
              <w:jc w:val="right"/>
              <w:rPr>
                <w:rFonts w:ascii="Calibri" w:hAnsi="Calibri" w:cs="Calibr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761" w:type="dxa"/>
            <w:tcBorders>
              <w:bottom w:val="single" w:sz="4" w:space="0" w:color="auto"/>
            </w:tcBorders>
          </w:tcPr>
          <w:tbl>
            <w:tblPr>
              <w:tblStyle w:val="ac"/>
              <w:tblW w:w="0" w:type="auto"/>
              <w:jc w:val="center"/>
              <w:tblLook w:val="04A0" w:firstRow="1" w:lastRow="0" w:firstColumn="1" w:lastColumn="0" w:noHBand="0" w:noVBand="1"/>
            </w:tblPr>
            <w:tblGrid>
              <w:gridCol w:w="2497"/>
              <w:gridCol w:w="3035"/>
            </w:tblGrid>
            <w:tr w:rsidR="00D808B9" w:rsidRPr="00D0424E" w14:paraId="029BEEF2" w14:textId="77777777" w:rsidTr="00571E07">
              <w:trPr>
                <w:trHeight w:val="421"/>
                <w:jc w:val="center"/>
              </w:trPr>
              <w:tc>
                <w:tcPr>
                  <w:tcW w:w="2497" w:type="dxa"/>
                  <w:shd w:val="clear" w:color="auto" w:fill="DDD9C3"/>
                  <w:vAlign w:val="center"/>
                </w:tcPr>
                <w:p w14:paraId="24DF35F0" w14:textId="77777777" w:rsidR="00D808B9" w:rsidRPr="00571E07" w:rsidRDefault="00D808B9" w:rsidP="00D808B9">
                  <w:pPr>
                    <w:jc w:val="center"/>
                    <w:rPr>
                      <w:rFonts w:asciiTheme="minorHAnsi" w:hAnsiTheme="minorHAnsi" w:cstheme="minorHAnsi"/>
                      <w:b/>
                      <w:i/>
                      <w:sz w:val="20"/>
                      <w:szCs w:val="20"/>
                    </w:rPr>
                  </w:pPr>
                  <w:proofErr w:type="spellStart"/>
                  <w:r w:rsidRPr="00571E07">
                    <w:rPr>
                      <w:rFonts w:asciiTheme="minorHAnsi" w:hAnsiTheme="minorHAnsi" w:cstheme="minorHAnsi"/>
                      <w:b/>
                      <w:i/>
                      <w:sz w:val="20"/>
                      <w:szCs w:val="20"/>
                    </w:rPr>
                    <w:t>Δρ</w:t>
                  </w:r>
                  <w:proofErr w:type="spellEnd"/>
                  <w:r w:rsidRPr="00571E07">
                    <w:rPr>
                      <w:rFonts w:asciiTheme="minorHAnsi" w:hAnsiTheme="minorHAnsi" w:cstheme="minorHAnsi"/>
                      <w:b/>
                      <w:i/>
                      <w:sz w:val="20"/>
                      <w:szCs w:val="20"/>
                    </w:rPr>
                    <w:t>αστηριότητα</w:t>
                  </w:r>
                </w:p>
              </w:tc>
              <w:tc>
                <w:tcPr>
                  <w:tcW w:w="3035" w:type="dxa"/>
                  <w:shd w:val="clear" w:color="auto" w:fill="DDD9C3"/>
                  <w:vAlign w:val="center"/>
                </w:tcPr>
                <w:p w14:paraId="22250E22" w14:textId="77777777" w:rsidR="00D808B9" w:rsidRPr="00571E07" w:rsidRDefault="00D808B9" w:rsidP="00D808B9">
                  <w:pPr>
                    <w:jc w:val="center"/>
                    <w:rPr>
                      <w:rFonts w:asciiTheme="minorHAnsi" w:hAnsiTheme="minorHAnsi" w:cstheme="minorHAnsi"/>
                      <w:b/>
                      <w:i/>
                      <w:sz w:val="20"/>
                      <w:szCs w:val="20"/>
                    </w:rPr>
                  </w:pPr>
                  <w:proofErr w:type="spellStart"/>
                  <w:r w:rsidRPr="00571E07">
                    <w:rPr>
                      <w:rFonts w:asciiTheme="minorHAnsi" w:hAnsiTheme="minorHAnsi" w:cstheme="minorHAnsi"/>
                      <w:b/>
                      <w:i/>
                      <w:sz w:val="20"/>
                      <w:szCs w:val="20"/>
                    </w:rPr>
                    <w:t>Φόρτος</w:t>
                  </w:r>
                  <w:proofErr w:type="spellEnd"/>
                  <w:r w:rsidRPr="00571E07">
                    <w:rPr>
                      <w:rFonts w:asciiTheme="minorHAnsi" w:hAnsiTheme="minorHAnsi" w:cstheme="minorHAnsi"/>
                      <w:b/>
                      <w:i/>
                      <w:sz w:val="20"/>
                      <w:szCs w:val="20"/>
                    </w:rPr>
                    <w:t xml:space="preserve"> </w:t>
                  </w:r>
                  <w:proofErr w:type="spellStart"/>
                  <w:r w:rsidRPr="00571E07">
                    <w:rPr>
                      <w:rFonts w:asciiTheme="minorHAnsi" w:hAnsiTheme="minorHAnsi" w:cstheme="minorHAnsi"/>
                      <w:b/>
                      <w:i/>
                      <w:sz w:val="20"/>
                      <w:szCs w:val="20"/>
                    </w:rPr>
                    <w:t>Εργ</w:t>
                  </w:r>
                  <w:proofErr w:type="spellEnd"/>
                  <w:r w:rsidRPr="00571E07">
                    <w:rPr>
                      <w:rFonts w:asciiTheme="minorHAnsi" w:hAnsiTheme="minorHAnsi" w:cstheme="minorHAnsi"/>
                      <w:b/>
                      <w:i/>
                      <w:sz w:val="20"/>
                      <w:szCs w:val="20"/>
                    </w:rPr>
                    <w:t xml:space="preserve">ασίας </w:t>
                  </w:r>
                  <w:proofErr w:type="spellStart"/>
                  <w:r w:rsidRPr="00571E07">
                    <w:rPr>
                      <w:rFonts w:asciiTheme="minorHAnsi" w:hAnsiTheme="minorHAnsi" w:cstheme="minorHAnsi"/>
                      <w:b/>
                      <w:i/>
                      <w:sz w:val="20"/>
                      <w:szCs w:val="20"/>
                    </w:rPr>
                    <w:t>Εξ</w:t>
                  </w:r>
                  <w:proofErr w:type="spellEnd"/>
                  <w:r w:rsidRPr="00571E07">
                    <w:rPr>
                      <w:rFonts w:asciiTheme="minorHAnsi" w:hAnsiTheme="minorHAnsi" w:cstheme="minorHAnsi"/>
                      <w:b/>
                      <w:i/>
                      <w:sz w:val="20"/>
                      <w:szCs w:val="20"/>
                    </w:rPr>
                    <w:t>αμήνου</w:t>
                  </w:r>
                </w:p>
              </w:tc>
            </w:tr>
            <w:tr w:rsidR="00D808B9" w:rsidRPr="00D0424E" w14:paraId="7E8D2F39" w14:textId="77777777" w:rsidTr="00571E07">
              <w:trPr>
                <w:trHeight w:val="421"/>
                <w:jc w:val="center"/>
              </w:trPr>
              <w:tc>
                <w:tcPr>
                  <w:tcW w:w="2497" w:type="dxa"/>
                  <w:vAlign w:val="center"/>
                </w:tcPr>
                <w:p w14:paraId="332A5D0E" w14:textId="77777777" w:rsidR="00D808B9" w:rsidRPr="00571E07" w:rsidRDefault="00D808B9" w:rsidP="00571E07">
                  <w:pPr>
                    <w:rPr>
                      <w:rFonts w:asciiTheme="minorHAnsi" w:hAnsiTheme="minorHAnsi" w:cstheme="minorHAnsi"/>
                      <w:color w:val="002060"/>
                      <w:lang w:val="el-GR"/>
                    </w:rPr>
                  </w:pPr>
                  <w:r w:rsidRPr="00571E07">
                    <w:rPr>
                      <w:rFonts w:asciiTheme="minorHAnsi" w:hAnsiTheme="minorHAnsi" w:cstheme="minorHAnsi"/>
                      <w:color w:val="002060"/>
                      <w:lang w:val="el-GR"/>
                    </w:rPr>
                    <w:t>Διαλέξεις</w:t>
                  </w:r>
                </w:p>
              </w:tc>
              <w:tc>
                <w:tcPr>
                  <w:tcW w:w="3035" w:type="dxa"/>
                  <w:vAlign w:val="center"/>
                </w:tcPr>
                <w:p w14:paraId="7B40C331" w14:textId="77777777" w:rsidR="00D808B9" w:rsidRPr="00D0424E" w:rsidRDefault="00D808B9" w:rsidP="00D808B9">
                  <w:pPr>
                    <w:jc w:val="center"/>
                    <w:rPr>
                      <w:rFonts w:ascii="Calibri" w:hAnsi="Calibri" w:cs="Calibri"/>
                      <w:color w:val="244061"/>
                      <w:sz w:val="20"/>
                      <w:szCs w:val="20"/>
                    </w:rPr>
                  </w:pPr>
                  <w:r w:rsidRPr="00D0424E">
                    <w:rPr>
                      <w:rFonts w:ascii="Calibri" w:hAnsi="Calibri" w:cs="Calibri"/>
                      <w:b/>
                      <w:bCs/>
                      <w:color w:val="244061"/>
                      <w:sz w:val="20"/>
                      <w:szCs w:val="20"/>
                    </w:rPr>
                    <w:t>39</w:t>
                  </w:r>
                  <w:r w:rsidRPr="00D0424E">
                    <w:rPr>
                      <w:rFonts w:ascii="Calibri" w:hAnsi="Calibri" w:cs="Calibri"/>
                      <w:color w:val="244061"/>
                      <w:sz w:val="20"/>
                      <w:szCs w:val="20"/>
                    </w:rPr>
                    <w:t xml:space="preserve"> </w:t>
                  </w:r>
                  <w:r w:rsidRPr="00D0424E">
                    <w:rPr>
                      <w:rFonts w:ascii="Calibri" w:hAnsi="Calibri" w:cs="Calibri"/>
                      <w:i/>
                      <w:iCs/>
                      <w:color w:val="244061"/>
                      <w:sz w:val="20"/>
                      <w:szCs w:val="20"/>
                    </w:rPr>
                    <w:t xml:space="preserve">(13 </w:t>
                  </w:r>
                  <w:proofErr w:type="spellStart"/>
                  <w:r w:rsidRPr="00D0424E">
                    <w:rPr>
                      <w:rFonts w:ascii="Calibri" w:hAnsi="Calibri" w:cs="Calibri"/>
                      <w:i/>
                      <w:iCs/>
                      <w:color w:val="244061"/>
                      <w:sz w:val="20"/>
                      <w:szCs w:val="20"/>
                    </w:rPr>
                    <w:t>δι</w:t>
                  </w:r>
                  <w:proofErr w:type="spellEnd"/>
                  <w:r w:rsidRPr="00D0424E">
                    <w:rPr>
                      <w:rFonts w:ascii="Calibri" w:hAnsi="Calibri" w:cs="Calibri"/>
                      <w:i/>
                      <w:iCs/>
                      <w:color w:val="244061"/>
                      <w:sz w:val="20"/>
                      <w:szCs w:val="20"/>
                    </w:rPr>
                    <w:t xml:space="preserve">αλέξεις * 3 </w:t>
                  </w:r>
                  <w:proofErr w:type="spellStart"/>
                  <w:r w:rsidRPr="00D0424E">
                    <w:rPr>
                      <w:rFonts w:ascii="Calibri" w:hAnsi="Calibri" w:cs="Calibri"/>
                      <w:i/>
                      <w:iCs/>
                      <w:color w:val="244061"/>
                      <w:sz w:val="20"/>
                      <w:szCs w:val="20"/>
                    </w:rPr>
                    <w:t>ώρες</w:t>
                  </w:r>
                  <w:proofErr w:type="spellEnd"/>
                  <w:r w:rsidRPr="00D0424E">
                    <w:rPr>
                      <w:rFonts w:ascii="Calibri" w:hAnsi="Calibri" w:cs="Calibri"/>
                      <w:i/>
                      <w:iCs/>
                      <w:color w:val="244061"/>
                      <w:sz w:val="20"/>
                      <w:szCs w:val="20"/>
                    </w:rPr>
                    <w:t>)</w:t>
                  </w:r>
                </w:p>
              </w:tc>
            </w:tr>
            <w:tr w:rsidR="00D808B9" w:rsidRPr="00D0424E" w14:paraId="4BEF92E1" w14:textId="77777777" w:rsidTr="00571E07">
              <w:trPr>
                <w:trHeight w:val="421"/>
                <w:jc w:val="center"/>
              </w:trPr>
              <w:tc>
                <w:tcPr>
                  <w:tcW w:w="2497" w:type="dxa"/>
                  <w:shd w:val="clear" w:color="auto" w:fill="auto"/>
                  <w:vAlign w:val="center"/>
                </w:tcPr>
                <w:p w14:paraId="0959AACD" w14:textId="77777777" w:rsidR="00D808B9" w:rsidRPr="00571E07" w:rsidRDefault="00D808B9" w:rsidP="00571E07">
                  <w:pPr>
                    <w:rPr>
                      <w:rFonts w:asciiTheme="minorHAnsi" w:hAnsiTheme="minorHAnsi" w:cstheme="minorHAnsi"/>
                      <w:color w:val="002060"/>
                      <w:lang w:val="el-GR"/>
                    </w:rPr>
                  </w:pPr>
                  <w:r w:rsidRPr="00571E07">
                    <w:rPr>
                      <w:rFonts w:asciiTheme="minorHAnsi" w:hAnsiTheme="minorHAnsi" w:cstheme="minorHAnsi"/>
                      <w:color w:val="002060"/>
                      <w:lang w:val="el-GR"/>
                    </w:rPr>
                    <w:t>Εργασία εξαμήνου</w:t>
                  </w:r>
                </w:p>
              </w:tc>
              <w:tc>
                <w:tcPr>
                  <w:tcW w:w="3035" w:type="dxa"/>
                  <w:vAlign w:val="center"/>
                </w:tcPr>
                <w:p w14:paraId="4FFA2F26" w14:textId="77777777" w:rsidR="00D808B9" w:rsidRPr="00D0424E" w:rsidRDefault="00D808B9" w:rsidP="00D808B9">
                  <w:pPr>
                    <w:jc w:val="center"/>
                    <w:rPr>
                      <w:rFonts w:ascii="Calibri" w:hAnsi="Calibri" w:cs="Calibri"/>
                      <w:b/>
                      <w:bCs/>
                      <w:color w:val="244061"/>
                      <w:sz w:val="20"/>
                      <w:szCs w:val="20"/>
                    </w:rPr>
                  </w:pPr>
                  <w:r w:rsidRPr="00D0424E">
                    <w:rPr>
                      <w:rFonts w:ascii="Calibri" w:hAnsi="Calibri" w:cs="Calibri"/>
                      <w:b/>
                      <w:bCs/>
                      <w:color w:val="244061"/>
                      <w:sz w:val="20"/>
                      <w:szCs w:val="20"/>
                    </w:rPr>
                    <w:t>40</w:t>
                  </w:r>
                </w:p>
              </w:tc>
            </w:tr>
            <w:tr w:rsidR="00D808B9" w:rsidRPr="00D0424E" w14:paraId="7DFE0CFC" w14:textId="77777777" w:rsidTr="00571E07">
              <w:trPr>
                <w:trHeight w:val="421"/>
                <w:jc w:val="center"/>
              </w:trPr>
              <w:tc>
                <w:tcPr>
                  <w:tcW w:w="2497" w:type="dxa"/>
                  <w:shd w:val="clear" w:color="auto" w:fill="auto"/>
                  <w:vAlign w:val="center"/>
                </w:tcPr>
                <w:p w14:paraId="40E2A5EB" w14:textId="77777777" w:rsidR="00D808B9" w:rsidRPr="00571E07" w:rsidRDefault="00D808B9" w:rsidP="00571E07">
                  <w:pPr>
                    <w:rPr>
                      <w:rFonts w:asciiTheme="minorHAnsi" w:hAnsiTheme="minorHAnsi" w:cstheme="minorHAnsi"/>
                      <w:color w:val="002060"/>
                      <w:lang w:val="el-GR"/>
                    </w:rPr>
                  </w:pPr>
                  <w:r w:rsidRPr="00571E07">
                    <w:rPr>
                      <w:rFonts w:asciiTheme="minorHAnsi" w:hAnsiTheme="minorHAnsi" w:cstheme="minorHAnsi"/>
                      <w:color w:val="002060"/>
                      <w:lang w:val="el-GR"/>
                    </w:rPr>
                    <w:t>Αυτοτελής μελέτη</w:t>
                  </w:r>
                </w:p>
              </w:tc>
              <w:tc>
                <w:tcPr>
                  <w:tcW w:w="3035" w:type="dxa"/>
                  <w:vAlign w:val="center"/>
                </w:tcPr>
                <w:p w14:paraId="5203FC97" w14:textId="77777777" w:rsidR="00D808B9" w:rsidRPr="00D0424E" w:rsidRDefault="00D808B9" w:rsidP="00D808B9">
                  <w:pPr>
                    <w:jc w:val="center"/>
                    <w:rPr>
                      <w:rFonts w:ascii="Calibri" w:hAnsi="Calibri" w:cs="Calibri"/>
                      <w:b/>
                      <w:bCs/>
                      <w:color w:val="244061"/>
                      <w:sz w:val="20"/>
                      <w:szCs w:val="20"/>
                    </w:rPr>
                  </w:pPr>
                  <w:r>
                    <w:rPr>
                      <w:rFonts w:ascii="Calibri" w:hAnsi="Calibri" w:cs="Calibri"/>
                      <w:b/>
                      <w:bCs/>
                      <w:color w:val="244061"/>
                      <w:sz w:val="20"/>
                      <w:szCs w:val="20"/>
                      <w:lang w:val="el-GR"/>
                    </w:rPr>
                    <w:t>1</w:t>
                  </w:r>
                  <w:r w:rsidRPr="00D0424E">
                    <w:rPr>
                      <w:rFonts w:ascii="Calibri" w:hAnsi="Calibri" w:cs="Calibri"/>
                      <w:b/>
                      <w:bCs/>
                      <w:color w:val="244061"/>
                      <w:sz w:val="20"/>
                      <w:szCs w:val="20"/>
                    </w:rPr>
                    <w:t>43</w:t>
                  </w:r>
                </w:p>
              </w:tc>
            </w:tr>
            <w:tr w:rsidR="00D808B9" w:rsidRPr="00D0424E" w14:paraId="33247DDA" w14:textId="77777777" w:rsidTr="00571E07">
              <w:trPr>
                <w:trHeight w:val="421"/>
                <w:jc w:val="center"/>
              </w:trPr>
              <w:tc>
                <w:tcPr>
                  <w:tcW w:w="2497" w:type="dxa"/>
                  <w:shd w:val="clear" w:color="auto" w:fill="auto"/>
                  <w:vAlign w:val="center"/>
                </w:tcPr>
                <w:p w14:paraId="1645217A" w14:textId="77777777" w:rsidR="00D808B9" w:rsidRPr="00571E07" w:rsidRDefault="00D808B9" w:rsidP="00571E07">
                  <w:pPr>
                    <w:rPr>
                      <w:rFonts w:asciiTheme="minorHAnsi" w:hAnsiTheme="minorHAnsi" w:cstheme="minorHAnsi"/>
                      <w:color w:val="002060"/>
                      <w:lang w:val="el-GR"/>
                    </w:rPr>
                  </w:pPr>
                  <w:r w:rsidRPr="00571E07">
                    <w:rPr>
                      <w:rFonts w:asciiTheme="minorHAnsi" w:hAnsiTheme="minorHAnsi" w:cstheme="minorHAnsi"/>
                      <w:color w:val="002060"/>
                      <w:lang w:val="el-GR"/>
                    </w:rPr>
                    <w:t>Εξετάσεις</w:t>
                  </w:r>
                </w:p>
              </w:tc>
              <w:tc>
                <w:tcPr>
                  <w:tcW w:w="3035" w:type="dxa"/>
                  <w:vAlign w:val="center"/>
                </w:tcPr>
                <w:p w14:paraId="7521F798" w14:textId="77777777" w:rsidR="00D808B9" w:rsidRPr="00D0424E" w:rsidRDefault="00D808B9" w:rsidP="00D808B9">
                  <w:pPr>
                    <w:jc w:val="center"/>
                    <w:rPr>
                      <w:rFonts w:ascii="Calibri" w:hAnsi="Calibri" w:cs="Calibri"/>
                      <w:b/>
                      <w:bCs/>
                      <w:color w:val="244061"/>
                      <w:sz w:val="20"/>
                      <w:szCs w:val="20"/>
                    </w:rPr>
                  </w:pPr>
                  <w:r w:rsidRPr="00D0424E">
                    <w:rPr>
                      <w:rFonts w:ascii="Calibri" w:hAnsi="Calibri" w:cs="Calibri"/>
                      <w:b/>
                      <w:bCs/>
                      <w:color w:val="244061"/>
                      <w:sz w:val="20"/>
                      <w:szCs w:val="20"/>
                    </w:rPr>
                    <w:t>3</w:t>
                  </w:r>
                </w:p>
              </w:tc>
            </w:tr>
            <w:tr w:rsidR="00D808B9" w:rsidRPr="006E4515" w14:paraId="27618BC5" w14:textId="77777777" w:rsidTr="00571E07">
              <w:trPr>
                <w:trHeight w:val="1268"/>
                <w:jc w:val="center"/>
              </w:trPr>
              <w:tc>
                <w:tcPr>
                  <w:tcW w:w="2497" w:type="dxa"/>
                  <w:vAlign w:val="center"/>
                </w:tcPr>
                <w:p w14:paraId="19FCE2F3" w14:textId="77777777" w:rsidR="00D808B9" w:rsidRPr="00571E07" w:rsidRDefault="00D808B9" w:rsidP="00571E07">
                  <w:pPr>
                    <w:rPr>
                      <w:rFonts w:asciiTheme="minorHAnsi" w:hAnsiTheme="minorHAnsi" w:cstheme="minorHAnsi"/>
                      <w:color w:val="002060"/>
                      <w:lang w:val="el-GR"/>
                    </w:rPr>
                  </w:pPr>
                  <w:r w:rsidRPr="00571E07">
                    <w:rPr>
                      <w:rFonts w:asciiTheme="minorHAnsi" w:hAnsiTheme="minorHAnsi" w:cstheme="minorHAnsi"/>
                      <w:color w:val="002060"/>
                      <w:lang w:val="el-GR"/>
                    </w:rPr>
                    <w:t>Σύνολο Μαθήματος</w:t>
                  </w:r>
                </w:p>
              </w:tc>
              <w:tc>
                <w:tcPr>
                  <w:tcW w:w="3035" w:type="dxa"/>
                  <w:vAlign w:val="center"/>
                </w:tcPr>
                <w:p w14:paraId="159B3416" w14:textId="77777777" w:rsidR="00D808B9" w:rsidRPr="008213D2" w:rsidRDefault="00D808B9" w:rsidP="00D808B9">
                  <w:pPr>
                    <w:jc w:val="center"/>
                    <w:rPr>
                      <w:rFonts w:ascii="Calibri" w:hAnsi="Calibri" w:cs="Calibri"/>
                      <w:b/>
                      <w:bCs/>
                      <w:color w:val="244061"/>
                      <w:sz w:val="20"/>
                      <w:szCs w:val="20"/>
                      <w:lang w:val="el-GR"/>
                    </w:rPr>
                  </w:pPr>
                  <w:r>
                    <w:rPr>
                      <w:rFonts w:ascii="Calibri" w:hAnsi="Calibri" w:cs="Calibri"/>
                      <w:b/>
                      <w:bCs/>
                      <w:color w:val="244061"/>
                      <w:sz w:val="20"/>
                      <w:szCs w:val="20"/>
                      <w:lang w:val="el-GR"/>
                    </w:rPr>
                    <w:t>2</w:t>
                  </w:r>
                  <w:r w:rsidRPr="008213D2">
                    <w:rPr>
                      <w:rFonts w:ascii="Calibri" w:hAnsi="Calibri" w:cs="Calibri"/>
                      <w:b/>
                      <w:bCs/>
                      <w:color w:val="244061"/>
                      <w:sz w:val="20"/>
                      <w:szCs w:val="20"/>
                      <w:lang w:val="el-GR"/>
                    </w:rPr>
                    <w:t>25</w:t>
                  </w:r>
                </w:p>
                <w:p w14:paraId="7E29DF1E" w14:textId="77777777" w:rsidR="00D808B9" w:rsidRPr="008213D2" w:rsidRDefault="00D808B9" w:rsidP="00D808B9">
                  <w:pPr>
                    <w:jc w:val="center"/>
                    <w:rPr>
                      <w:rFonts w:ascii="Calibri" w:hAnsi="Calibri" w:cs="Calibri"/>
                      <w:b/>
                      <w:bCs/>
                      <w:i/>
                      <w:iCs/>
                      <w:color w:val="244061"/>
                      <w:sz w:val="20"/>
                      <w:szCs w:val="20"/>
                      <w:lang w:val="el-GR"/>
                    </w:rPr>
                  </w:pPr>
                  <w:r w:rsidRPr="008213D2">
                    <w:rPr>
                      <w:rFonts w:ascii="Calibri" w:hAnsi="Calibri" w:cs="Calibri"/>
                      <w:i/>
                      <w:iCs/>
                      <w:color w:val="244061"/>
                      <w:sz w:val="20"/>
                      <w:szCs w:val="20"/>
                      <w:lang w:val="el-GR"/>
                    </w:rPr>
                    <w:t>(25 ώρες φόρτου εργασίας ανά πιστωτική μονάδα)</w:t>
                  </w:r>
                </w:p>
              </w:tc>
            </w:tr>
          </w:tbl>
          <w:p w14:paraId="643BC06F" w14:textId="77777777" w:rsidR="00D808B9" w:rsidRPr="008213D2" w:rsidRDefault="00D808B9" w:rsidP="00D808B9">
            <w:pPr>
              <w:ind w:left="426" w:hanging="426"/>
              <w:rPr>
                <w:rFonts w:ascii="Calibri" w:hAnsi="Calibri" w:cs="Calibri"/>
                <w:color w:val="244061"/>
                <w:sz w:val="2"/>
                <w:szCs w:val="2"/>
                <w:lang w:val="el-GR"/>
              </w:rPr>
            </w:pPr>
          </w:p>
          <w:p w14:paraId="6352412E" w14:textId="77777777" w:rsidR="00D808B9" w:rsidRPr="008213D2" w:rsidRDefault="00D808B9" w:rsidP="00D808B9">
            <w:pPr>
              <w:ind w:left="426" w:hanging="426"/>
              <w:rPr>
                <w:rFonts w:ascii="Calibri" w:hAnsi="Calibri" w:cs="Calibri"/>
                <w:color w:val="244061"/>
                <w:lang w:val="el-GR"/>
              </w:rPr>
            </w:pPr>
          </w:p>
        </w:tc>
      </w:tr>
      <w:tr w:rsidR="008213D2" w:rsidRPr="006E4515" w14:paraId="3AA6A74A" w14:textId="77777777" w:rsidTr="00571E07">
        <w:tc>
          <w:tcPr>
            <w:tcW w:w="3306" w:type="dxa"/>
            <w:shd w:val="clear" w:color="auto" w:fill="auto"/>
            <w:vAlign w:val="center"/>
          </w:tcPr>
          <w:p w14:paraId="40B9FFDB" w14:textId="77777777" w:rsidR="00571E07" w:rsidRPr="00571E07" w:rsidRDefault="00571E07" w:rsidP="00571E07">
            <w:pPr>
              <w:jc w:val="right"/>
              <w:rPr>
                <w:rFonts w:asciiTheme="minorHAnsi" w:hAnsiTheme="minorHAnsi" w:cstheme="minorHAnsi"/>
                <w:b/>
                <w:sz w:val="20"/>
                <w:szCs w:val="20"/>
                <w:lang w:val="el-GR"/>
              </w:rPr>
            </w:pPr>
            <w:r w:rsidRPr="00571E07">
              <w:rPr>
                <w:rFonts w:asciiTheme="minorHAnsi" w:hAnsiTheme="minorHAnsi" w:cstheme="minorHAnsi"/>
                <w:b/>
                <w:sz w:val="20"/>
                <w:szCs w:val="20"/>
                <w:lang w:val="el-GR"/>
              </w:rPr>
              <w:t xml:space="preserve">ΑΞΙΟΛΟΓΗΣΗ ΦΟΙΤΗΤΩΝ </w:t>
            </w:r>
          </w:p>
          <w:p w14:paraId="3A994089" w14:textId="77777777" w:rsidR="00571E07" w:rsidRPr="00571E07" w:rsidRDefault="00571E07" w:rsidP="00571E07">
            <w:pPr>
              <w:jc w:val="both"/>
              <w:rPr>
                <w:rFonts w:asciiTheme="minorHAnsi" w:hAnsiTheme="minorHAnsi" w:cstheme="minorHAnsi"/>
                <w:i/>
                <w:sz w:val="16"/>
                <w:szCs w:val="16"/>
                <w:lang w:val="el-GR"/>
              </w:rPr>
            </w:pPr>
            <w:r w:rsidRPr="00571E07">
              <w:rPr>
                <w:rFonts w:asciiTheme="minorHAnsi" w:hAnsiTheme="minorHAnsi" w:cstheme="minorHAnsi"/>
                <w:i/>
                <w:sz w:val="16"/>
                <w:szCs w:val="16"/>
                <w:lang w:val="el-GR"/>
              </w:rPr>
              <w:lastRenderedPageBreak/>
              <w:t>Περιγραφή της διαδικασίας αξιολόγησης</w:t>
            </w:r>
          </w:p>
          <w:p w14:paraId="244DA8A7" w14:textId="77777777" w:rsidR="00571E07" w:rsidRPr="00571E07" w:rsidRDefault="00571E07" w:rsidP="00571E07">
            <w:pPr>
              <w:jc w:val="both"/>
              <w:rPr>
                <w:rFonts w:asciiTheme="minorHAnsi" w:hAnsiTheme="minorHAnsi" w:cstheme="minorHAnsi"/>
                <w:i/>
                <w:sz w:val="16"/>
                <w:szCs w:val="16"/>
                <w:lang w:val="el-GR"/>
              </w:rPr>
            </w:pPr>
          </w:p>
          <w:p w14:paraId="524BE330" w14:textId="77777777" w:rsidR="00571E07" w:rsidRPr="00571E07" w:rsidRDefault="00571E07" w:rsidP="00571E07">
            <w:pPr>
              <w:jc w:val="both"/>
              <w:rPr>
                <w:rFonts w:asciiTheme="minorHAnsi" w:hAnsiTheme="minorHAnsi" w:cstheme="minorHAnsi"/>
                <w:i/>
                <w:sz w:val="16"/>
                <w:szCs w:val="16"/>
                <w:lang w:val="el-GR"/>
              </w:rPr>
            </w:pPr>
            <w:r w:rsidRPr="00571E07">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4577E15" w14:textId="77777777" w:rsidR="00571E07" w:rsidRPr="00571E07" w:rsidRDefault="00571E07" w:rsidP="00571E07">
            <w:pPr>
              <w:jc w:val="both"/>
              <w:rPr>
                <w:rFonts w:asciiTheme="minorHAnsi" w:hAnsiTheme="minorHAnsi" w:cstheme="minorHAnsi"/>
                <w:i/>
                <w:sz w:val="16"/>
                <w:szCs w:val="16"/>
                <w:lang w:val="el-GR"/>
              </w:rPr>
            </w:pPr>
          </w:p>
          <w:p w14:paraId="19948287" w14:textId="6B8CB6B4" w:rsidR="008213D2" w:rsidRPr="00571E07" w:rsidRDefault="00571E07" w:rsidP="00571E07">
            <w:pPr>
              <w:ind w:left="426" w:hanging="426"/>
              <w:jc w:val="right"/>
              <w:rPr>
                <w:rFonts w:ascii="Calibri" w:hAnsi="Calibri" w:cs="Calibri"/>
                <w:i/>
                <w:sz w:val="16"/>
                <w:szCs w:val="16"/>
                <w:lang w:val="el-GR"/>
              </w:rPr>
            </w:pPr>
            <w:r w:rsidRPr="00571E07">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571E07">
              <w:rPr>
                <w:rFonts w:asciiTheme="minorHAnsi" w:hAnsiTheme="minorHAnsi" w:cstheme="minorHAnsi"/>
                <w:i/>
                <w:sz w:val="16"/>
                <w:szCs w:val="16"/>
                <w:lang w:val="el-GR"/>
              </w:rPr>
              <w:t>προσβάσιμα</w:t>
            </w:r>
            <w:proofErr w:type="spellEnd"/>
            <w:r w:rsidRPr="00571E07">
              <w:rPr>
                <w:rFonts w:asciiTheme="minorHAnsi" w:hAnsiTheme="minorHAnsi" w:cstheme="minorHAnsi"/>
                <w:i/>
                <w:sz w:val="16"/>
                <w:szCs w:val="16"/>
                <w:lang w:val="el-GR"/>
              </w:rPr>
              <w:t xml:space="preserve"> από τους φοιτητές.</w:t>
            </w:r>
          </w:p>
        </w:tc>
        <w:tc>
          <w:tcPr>
            <w:tcW w:w="5761" w:type="dxa"/>
          </w:tcPr>
          <w:p w14:paraId="71603601" w14:textId="77777777" w:rsidR="008213D2" w:rsidRPr="00571E07" w:rsidRDefault="008213D2" w:rsidP="00571E07">
            <w:pPr>
              <w:rPr>
                <w:rFonts w:asciiTheme="minorHAnsi" w:hAnsiTheme="minorHAnsi" w:cstheme="minorHAnsi"/>
                <w:iCs/>
                <w:lang w:val="el-GR"/>
              </w:rPr>
            </w:pPr>
            <w:r w:rsidRPr="00571E07">
              <w:rPr>
                <w:rFonts w:asciiTheme="minorHAnsi" w:hAnsiTheme="minorHAnsi" w:cstheme="minorHAnsi"/>
                <w:iCs/>
                <w:sz w:val="22"/>
                <w:lang w:val="el-GR"/>
              </w:rPr>
              <w:lastRenderedPageBreak/>
              <w:t>Α.</w:t>
            </w:r>
            <w:r w:rsidRPr="00571E07">
              <w:rPr>
                <w:rFonts w:asciiTheme="minorHAnsi" w:hAnsiTheme="minorHAnsi" w:cstheme="minorHAnsi"/>
                <w:iCs/>
                <w:sz w:val="22"/>
                <w:lang w:val="el-GR"/>
              </w:rPr>
              <w:tab/>
              <w:t>Εργασία εξαμήνου (30%)</w:t>
            </w:r>
          </w:p>
          <w:p w14:paraId="1304B0B6" w14:textId="77777777" w:rsidR="008213D2" w:rsidRPr="00571E07" w:rsidRDefault="008213D2" w:rsidP="00571E07">
            <w:pPr>
              <w:widowControl w:val="0"/>
              <w:numPr>
                <w:ilvl w:val="0"/>
                <w:numId w:val="27"/>
              </w:numPr>
              <w:autoSpaceDE w:val="0"/>
              <w:autoSpaceDN w:val="0"/>
              <w:adjustRightInd w:val="0"/>
              <w:ind w:left="0" w:firstLine="0"/>
              <w:rPr>
                <w:rFonts w:asciiTheme="minorHAnsi" w:hAnsiTheme="minorHAnsi" w:cstheme="minorHAnsi"/>
                <w:iCs/>
                <w:lang w:val="el-GR"/>
              </w:rPr>
            </w:pPr>
            <w:r w:rsidRPr="00571E07">
              <w:rPr>
                <w:rFonts w:asciiTheme="minorHAnsi" w:hAnsiTheme="minorHAnsi" w:cstheme="minorHAnsi"/>
                <w:iCs/>
                <w:sz w:val="22"/>
                <w:lang w:val="el-GR"/>
              </w:rPr>
              <w:lastRenderedPageBreak/>
              <w:t xml:space="preserve">Βιβλιογραφική ανασκόπηση και μελέτη περίπτωσης ενός σύγχρονου ζητήματος </w:t>
            </w:r>
            <w:proofErr w:type="spellStart"/>
            <w:r w:rsidR="001D7048" w:rsidRPr="00571E07">
              <w:rPr>
                <w:rFonts w:asciiTheme="minorHAnsi" w:hAnsiTheme="minorHAnsi" w:cstheme="minorHAnsi"/>
                <w:iCs/>
                <w:sz w:val="22"/>
                <w:lang w:val="el-GR"/>
              </w:rPr>
              <w:t>Διεθνοποίσης</w:t>
            </w:r>
            <w:proofErr w:type="spellEnd"/>
          </w:p>
          <w:p w14:paraId="35FC02C5" w14:textId="77777777" w:rsidR="008213D2" w:rsidRPr="00571E07" w:rsidRDefault="008213D2" w:rsidP="00571E07">
            <w:pPr>
              <w:rPr>
                <w:rFonts w:asciiTheme="minorHAnsi" w:hAnsiTheme="minorHAnsi" w:cstheme="minorHAnsi"/>
                <w:iCs/>
                <w:lang w:val="el-GR"/>
              </w:rPr>
            </w:pPr>
            <w:r w:rsidRPr="00571E07">
              <w:rPr>
                <w:rFonts w:asciiTheme="minorHAnsi" w:hAnsiTheme="minorHAnsi" w:cstheme="minorHAnsi"/>
                <w:iCs/>
                <w:sz w:val="22"/>
                <w:lang w:val="el-GR"/>
              </w:rPr>
              <w:t xml:space="preserve">Β. </w:t>
            </w:r>
            <w:r w:rsidRPr="00571E07">
              <w:rPr>
                <w:rFonts w:asciiTheme="minorHAnsi" w:hAnsiTheme="minorHAnsi" w:cstheme="minorHAnsi"/>
                <w:iCs/>
                <w:sz w:val="22"/>
                <w:lang w:val="el-GR"/>
              </w:rPr>
              <w:tab/>
              <w:t>Γραπτές Εξετάσεις (70%)</w:t>
            </w:r>
          </w:p>
          <w:p w14:paraId="20031270" w14:textId="77777777" w:rsidR="008213D2" w:rsidRPr="00571E07" w:rsidRDefault="008213D2" w:rsidP="00571E07">
            <w:pPr>
              <w:widowControl w:val="0"/>
              <w:numPr>
                <w:ilvl w:val="0"/>
                <w:numId w:val="27"/>
              </w:numPr>
              <w:autoSpaceDE w:val="0"/>
              <w:autoSpaceDN w:val="0"/>
              <w:adjustRightInd w:val="0"/>
              <w:ind w:left="0" w:firstLine="0"/>
              <w:rPr>
                <w:rFonts w:asciiTheme="minorHAnsi" w:hAnsiTheme="minorHAnsi" w:cstheme="minorHAnsi"/>
                <w:iCs/>
                <w:lang w:val="el-GR"/>
              </w:rPr>
            </w:pPr>
            <w:r w:rsidRPr="00571E07">
              <w:rPr>
                <w:rFonts w:asciiTheme="minorHAnsi" w:hAnsiTheme="minorHAnsi" w:cstheme="minorHAnsi"/>
                <w:iCs/>
                <w:sz w:val="22"/>
                <w:lang w:val="el-GR"/>
              </w:rPr>
              <w:t>Ερωτήσεις ανάπτυξης και κριτικής σκέψης.</w:t>
            </w:r>
          </w:p>
          <w:p w14:paraId="30E7287B" w14:textId="77777777" w:rsidR="008213D2" w:rsidRPr="00571E07" w:rsidRDefault="008213D2" w:rsidP="00571E07">
            <w:pPr>
              <w:widowControl w:val="0"/>
              <w:numPr>
                <w:ilvl w:val="0"/>
                <w:numId w:val="27"/>
              </w:numPr>
              <w:autoSpaceDE w:val="0"/>
              <w:autoSpaceDN w:val="0"/>
              <w:adjustRightInd w:val="0"/>
              <w:ind w:left="0" w:firstLine="0"/>
              <w:rPr>
                <w:rFonts w:asciiTheme="minorHAnsi" w:hAnsiTheme="minorHAnsi" w:cstheme="minorHAnsi"/>
                <w:iCs/>
                <w:lang w:val="el-GR"/>
              </w:rPr>
            </w:pPr>
            <w:r w:rsidRPr="00571E07">
              <w:rPr>
                <w:rFonts w:asciiTheme="minorHAnsi" w:hAnsiTheme="minorHAnsi" w:cstheme="minorHAnsi"/>
                <w:iCs/>
                <w:sz w:val="22"/>
                <w:lang w:val="el-GR"/>
              </w:rPr>
              <w:t>Οι ερωτήσεις θα καλύπτουν όλο το φάσμα της διδαχθείσας ύλης.</w:t>
            </w:r>
          </w:p>
          <w:p w14:paraId="2F08CFB3" w14:textId="77777777" w:rsidR="008213D2" w:rsidRPr="00571E07" w:rsidRDefault="008213D2" w:rsidP="00571E07">
            <w:pPr>
              <w:widowControl w:val="0"/>
              <w:numPr>
                <w:ilvl w:val="0"/>
                <w:numId w:val="27"/>
              </w:numPr>
              <w:autoSpaceDE w:val="0"/>
              <w:autoSpaceDN w:val="0"/>
              <w:adjustRightInd w:val="0"/>
              <w:ind w:left="0" w:firstLine="0"/>
              <w:rPr>
                <w:rFonts w:asciiTheme="minorHAnsi" w:hAnsiTheme="minorHAnsi" w:cstheme="minorHAnsi"/>
                <w:iCs/>
                <w:lang w:val="el-GR"/>
              </w:rPr>
            </w:pPr>
            <w:r w:rsidRPr="00571E07">
              <w:rPr>
                <w:rFonts w:asciiTheme="minorHAnsi" w:hAnsiTheme="minorHAnsi" w:cstheme="minorHAnsi"/>
                <w:iCs/>
                <w:sz w:val="22"/>
                <w:lang w:val="el-GR"/>
              </w:rPr>
              <w:t>Γλώσσα Αξιολόγησης: Ελληνική</w:t>
            </w:r>
          </w:p>
          <w:p w14:paraId="0014D7C7" w14:textId="77777777" w:rsidR="008213D2" w:rsidRPr="00571E07" w:rsidRDefault="008213D2" w:rsidP="00571E07">
            <w:pPr>
              <w:spacing w:after="120"/>
              <w:rPr>
                <w:rFonts w:asciiTheme="minorHAnsi" w:hAnsiTheme="minorHAnsi" w:cstheme="minorHAnsi"/>
                <w:iCs/>
                <w:lang w:val="el-GR"/>
              </w:rPr>
            </w:pPr>
            <w:r w:rsidRPr="00571E07">
              <w:rPr>
                <w:rFonts w:asciiTheme="minorHAnsi" w:hAnsiTheme="minorHAnsi" w:cstheme="minorHAnsi"/>
                <w:iCs/>
                <w:sz w:val="22"/>
                <w:lang w:val="el-GR"/>
              </w:rPr>
              <w:t>Προκειμένου να ληφθεί υπόψη ο βαθμός της εργασίας εξαμήνου, η βαθμολογία των τελικών γραπτών εξετάσεων θα πρέπει να ξεπερνά το πέντε (5).</w:t>
            </w:r>
          </w:p>
        </w:tc>
      </w:tr>
    </w:tbl>
    <w:p w14:paraId="266C8BFD" w14:textId="77777777" w:rsidR="00966A56" w:rsidRPr="003A1475" w:rsidRDefault="00966A56" w:rsidP="00FD3F94">
      <w:pPr>
        <w:widowControl w:val="0"/>
        <w:numPr>
          <w:ilvl w:val="0"/>
          <w:numId w:val="9"/>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3A1475">
        <w:rPr>
          <w:rFonts w:asciiTheme="minorHAnsi" w:hAnsiTheme="minorHAnsi" w:cstheme="minorHAnsi"/>
          <w:b/>
          <w:color w:val="000000"/>
          <w:sz w:val="22"/>
          <w:szCs w:val="22"/>
          <w:lang w:val="el-GR"/>
        </w:rPr>
        <w:lastRenderedPageBreak/>
        <w:t>ΣΥΝΙΣΤΩΜΕΝΗ</w:t>
      </w:r>
      <w:r w:rsidRPr="003A1475">
        <w:rPr>
          <w:rFonts w:asciiTheme="minorHAnsi" w:hAnsiTheme="minorHAnsi" w:cstheme="minorHAnsi"/>
          <w:b/>
          <w:color w:val="000000"/>
          <w:sz w:val="22"/>
          <w:szCs w:val="22"/>
        </w:rPr>
        <w:t>-ΒΙΒΛΙΟΓΡΑΦΙΑ</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966A56" w:rsidRPr="003A1475" w14:paraId="020CD975" w14:textId="77777777" w:rsidTr="00956E70">
        <w:trPr>
          <w:trHeight w:val="3667"/>
        </w:trPr>
        <w:tc>
          <w:tcPr>
            <w:tcW w:w="8755" w:type="dxa"/>
          </w:tcPr>
          <w:p w14:paraId="2D4342AD" w14:textId="77777777" w:rsidR="00730137" w:rsidRPr="00571E07" w:rsidRDefault="00730137" w:rsidP="00571E07">
            <w:pPr>
              <w:pStyle w:val="ab"/>
              <w:numPr>
                <w:ilvl w:val="0"/>
                <w:numId w:val="31"/>
              </w:numPr>
              <w:ind w:left="567"/>
              <w:jc w:val="both"/>
              <w:rPr>
                <w:rFonts w:asciiTheme="minorHAnsi" w:hAnsiTheme="minorHAnsi" w:cstheme="minorHAnsi"/>
                <w:i/>
                <w:sz w:val="24"/>
                <w:szCs w:val="24"/>
              </w:rPr>
            </w:pPr>
            <w:r w:rsidRPr="00A6568F">
              <w:rPr>
                <w:rFonts w:asciiTheme="minorHAnsi" w:hAnsiTheme="minorHAnsi" w:cstheme="minorHAnsi"/>
                <w:i/>
                <w:sz w:val="24"/>
                <w:szCs w:val="24"/>
                <w:lang w:val="en-US"/>
              </w:rPr>
              <w:t xml:space="preserve">Bartlett, C. A., &amp; Beamish, P. W. (2018). Transnational Management: Text, Cases &amp; Readings in Cross-Border Management (8th ed.). </w:t>
            </w:r>
            <w:proofErr w:type="spellStart"/>
            <w:r w:rsidRPr="00571E07">
              <w:rPr>
                <w:rFonts w:asciiTheme="minorHAnsi" w:hAnsiTheme="minorHAnsi" w:cstheme="minorHAnsi"/>
                <w:i/>
                <w:sz w:val="24"/>
                <w:szCs w:val="24"/>
              </w:rPr>
              <w:t>Cambridge</w:t>
            </w:r>
            <w:proofErr w:type="spellEnd"/>
            <w:r w:rsidRPr="00571E07">
              <w:rPr>
                <w:rFonts w:asciiTheme="minorHAnsi" w:hAnsiTheme="minorHAnsi" w:cstheme="minorHAnsi"/>
                <w:i/>
                <w:sz w:val="24"/>
                <w:szCs w:val="24"/>
              </w:rPr>
              <w:t xml:space="preserve"> </w:t>
            </w:r>
            <w:proofErr w:type="spellStart"/>
            <w:r w:rsidRPr="00571E07">
              <w:rPr>
                <w:rFonts w:asciiTheme="minorHAnsi" w:hAnsiTheme="minorHAnsi" w:cstheme="minorHAnsi"/>
                <w:i/>
                <w:sz w:val="24"/>
                <w:szCs w:val="24"/>
              </w:rPr>
              <w:t>University</w:t>
            </w:r>
            <w:proofErr w:type="spellEnd"/>
            <w:r w:rsidRPr="00571E07">
              <w:rPr>
                <w:rFonts w:asciiTheme="minorHAnsi" w:hAnsiTheme="minorHAnsi" w:cstheme="minorHAnsi"/>
                <w:i/>
                <w:sz w:val="24"/>
                <w:szCs w:val="24"/>
              </w:rPr>
              <w:t xml:space="preserve"> </w:t>
            </w:r>
            <w:proofErr w:type="spellStart"/>
            <w:r w:rsidRPr="00571E07">
              <w:rPr>
                <w:rFonts w:asciiTheme="minorHAnsi" w:hAnsiTheme="minorHAnsi" w:cstheme="minorHAnsi"/>
                <w:i/>
                <w:sz w:val="24"/>
                <w:szCs w:val="24"/>
              </w:rPr>
              <w:t>Press</w:t>
            </w:r>
            <w:proofErr w:type="spellEnd"/>
            <w:r w:rsidRPr="00571E07">
              <w:rPr>
                <w:rFonts w:asciiTheme="minorHAnsi" w:hAnsiTheme="minorHAnsi" w:cstheme="minorHAnsi"/>
                <w:i/>
                <w:sz w:val="24"/>
                <w:szCs w:val="24"/>
              </w:rPr>
              <w:t>.</w:t>
            </w:r>
          </w:p>
          <w:p w14:paraId="0861B18E" w14:textId="77777777" w:rsidR="00730137" w:rsidRPr="00571E07" w:rsidRDefault="00730137" w:rsidP="00571E07">
            <w:pPr>
              <w:pStyle w:val="ab"/>
              <w:numPr>
                <w:ilvl w:val="0"/>
                <w:numId w:val="31"/>
              </w:numPr>
              <w:ind w:left="567"/>
              <w:jc w:val="both"/>
              <w:rPr>
                <w:rFonts w:asciiTheme="minorHAnsi" w:hAnsiTheme="minorHAnsi" w:cstheme="minorHAnsi"/>
                <w:i/>
                <w:sz w:val="24"/>
                <w:szCs w:val="24"/>
              </w:rPr>
            </w:pPr>
            <w:proofErr w:type="spellStart"/>
            <w:r w:rsidRPr="00A6568F">
              <w:rPr>
                <w:rFonts w:asciiTheme="minorHAnsi" w:hAnsiTheme="minorHAnsi" w:cstheme="minorHAnsi"/>
                <w:i/>
                <w:sz w:val="24"/>
                <w:szCs w:val="24"/>
                <w:lang w:val="en-US"/>
              </w:rPr>
              <w:t>Cavusgil</w:t>
            </w:r>
            <w:proofErr w:type="spellEnd"/>
            <w:r w:rsidRPr="00A6568F">
              <w:rPr>
                <w:rFonts w:asciiTheme="minorHAnsi" w:hAnsiTheme="minorHAnsi" w:cstheme="minorHAnsi"/>
                <w:i/>
                <w:sz w:val="24"/>
                <w:szCs w:val="24"/>
                <w:lang w:val="en-US"/>
              </w:rPr>
              <w:t xml:space="preserve">, S. T., Knight, G., &amp; Riesenberger, J. R. (2020). International Business: The New Realities (5th ed.). </w:t>
            </w:r>
            <w:proofErr w:type="spellStart"/>
            <w:r w:rsidRPr="00571E07">
              <w:rPr>
                <w:rFonts w:asciiTheme="minorHAnsi" w:hAnsiTheme="minorHAnsi" w:cstheme="minorHAnsi"/>
                <w:i/>
                <w:sz w:val="24"/>
                <w:szCs w:val="24"/>
              </w:rPr>
              <w:t>Pearson</w:t>
            </w:r>
            <w:proofErr w:type="spellEnd"/>
            <w:r w:rsidRPr="00571E07">
              <w:rPr>
                <w:rFonts w:asciiTheme="minorHAnsi" w:hAnsiTheme="minorHAnsi" w:cstheme="minorHAnsi"/>
                <w:i/>
                <w:sz w:val="24"/>
                <w:szCs w:val="24"/>
              </w:rPr>
              <w:t>.</w:t>
            </w:r>
          </w:p>
          <w:p w14:paraId="26E54BBC" w14:textId="77777777" w:rsidR="00730137" w:rsidRPr="00A6568F" w:rsidRDefault="00730137" w:rsidP="00571E07">
            <w:pPr>
              <w:pStyle w:val="ab"/>
              <w:numPr>
                <w:ilvl w:val="0"/>
                <w:numId w:val="31"/>
              </w:numPr>
              <w:ind w:left="567"/>
              <w:jc w:val="both"/>
              <w:rPr>
                <w:rFonts w:asciiTheme="minorHAnsi" w:hAnsiTheme="minorHAnsi" w:cstheme="minorHAnsi"/>
                <w:i/>
                <w:sz w:val="24"/>
                <w:szCs w:val="24"/>
                <w:lang w:val="en-US"/>
              </w:rPr>
            </w:pPr>
            <w:r w:rsidRPr="00A6568F">
              <w:rPr>
                <w:rFonts w:asciiTheme="minorHAnsi" w:hAnsiTheme="minorHAnsi" w:cstheme="minorHAnsi"/>
                <w:i/>
                <w:sz w:val="24"/>
                <w:szCs w:val="24"/>
                <w:lang w:val="en-US"/>
              </w:rPr>
              <w:t>Peng, M. W., &amp; Meyer, K. E. (2019). International Business (3rd ed.). Cengage Learning.</w:t>
            </w:r>
          </w:p>
          <w:p w14:paraId="45973926" w14:textId="77777777" w:rsidR="00730137" w:rsidRPr="00571E07" w:rsidRDefault="00730137" w:rsidP="00571E07">
            <w:pPr>
              <w:pStyle w:val="ab"/>
              <w:numPr>
                <w:ilvl w:val="0"/>
                <w:numId w:val="31"/>
              </w:numPr>
              <w:ind w:left="567"/>
              <w:jc w:val="both"/>
              <w:rPr>
                <w:rFonts w:asciiTheme="minorHAnsi" w:hAnsiTheme="minorHAnsi" w:cstheme="minorHAnsi"/>
                <w:i/>
                <w:sz w:val="24"/>
                <w:szCs w:val="24"/>
              </w:rPr>
            </w:pPr>
            <w:r w:rsidRPr="00A6568F">
              <w:rPr>
                <w:rFonts w:asciiTheme="minorHAnsi" w:hAnsiTheme="minorHAnsi" w:cstheme="minorHAnsi"/>
                <w:i/>
                <w:sz w:val="24"/>
                <w:szCs w:val="24"/>
                <w:lang w:val="en-US"/>
              </w:rPr>
              <w:t xml:space="preserve">Rugman, A. M., &amp; Verbeke, A. (2008). The Regional Multinationals: MNEs and ‘Global’ Strategic Management. </w:t>
            </w:r>
            <w:proofErr w:type="spellStart"/>
            <w:r w:rsidRPr="00571E07">
              <w:rPr>
                <w:rFonts w:asciiTheme="minorHAnsi" w:hAnsiTheme="minorHAnsi" w:cstheme="minorHAnsi"/>
                <w:i/>
                <w:sz w:val="24"/>
                <w:szCs w:val="24"/>
              </w:rPr>
              <w:t>Cambridge</w:t>
            </w:r>
            <w:proofErr w:type="spellEnd"/>
            <w:r w:rsidRPr="00571E07">
              <w:rPr>
                <w:rFonts w:asciiTheme="minorHAnsi" w:hAnsiTheme="minorHAnsi" w:cstheme="minorHAnsi"/>
                <w:i/>
                <w:sz w:val="24"/>
                <w:szCs w:val="24"/>
              </w:rPr>
              <w:t xml:space="preserve"> </w:t>
            </w:r>
            <w:proofErr w:type="spellStart"/>
            <w:r w:rsidRPr="00571E07">
              <w:rPr>
                <w:rFonts w:asciiTheme="minorHAnsi" w:hAnsiTheme="minorHAnsi" w:cstheme="minorHAnsi"/>
                <w:i/>
                <w:sz w:val="24"/>
                <w:szCs w:val="24"/>
              </w:rPr>
              <w:t>University</w:t>
            </w:r>
            <w:proofErr w:type="spellEnd"/>
            <w:r w:rsidRPr="00571E07">
              <w:rPr>
                <w:rFonts w:asciiTheme="minorHAnsi" w:hAnsiTheme="minorHAnsi" w:cstheme="minorHAnsi"/>
                <w:i/>
                <w:sz w:val="24"/>
                <w:szCs w:val="24"/>
              </w:rPr>
              <w:t xml:space="preserve"> </w:t>
            </w:r>
            <w:proofErr w:type="spellStart"/>
            <w:r w:rsidRPr="00571E07">
              <w:rPr>
                <w:rFonts w:asciiTheme="minorHAnsi" w:hAnsiTheme="minorHAnsi" w:cstheme="minorHAnsi"/>
                <w:i/>
                <w:sz w:val="24"/>
                <w:szCs w:val="24"/>
              </w:rPr>
              <w:t>Press</w:t>
            </w:r>
            <w:proofErr w:type="spellEnd"/>
            <w:r w:rsidRPr="00571E07">
              <w:rPr>
                <w:rFonts w:asciiTheme="minorHAnsi" w:hAnsiTheme="minorHAnsi" w:cstheme="minorHAnsi"/>
                <w:i/>
                <w:sz w:val="24"/>
                <w:szCs w:val="24"/>
              </w:rPr>
              <w:t>.</w:t>
            </w:r>
          </w:p>
          <w:p w14:paraId="55783614" w14:textId="77777777" w:rsidR="00730137" w:rsidRPr="00571E07" w:rsidRDefault="00730137" w:rsidP="00571E07">
            <w:pPr>
              <w:pStyle w:val="ab"/>
              <w:numPr>
                <w:ilvl w:val="0"/>
                <w:numId w:val="31"/>
              </w:numPr>
              <w:ind w:left="567"/>
              <w:jc w:val="both"/>
              <w:rPr>
                <w:rFonts w:asciiTheme="minorHAnsi" w:hAnsiTheme="minorHAnsi" w:cstheme="minorHAnsi"/>
                <w:i/>
                <w:sz w:val="24"/>
                <w:szCs w:val="24"/>
              </w:rPr>
            </w:pPr>
            <w:r w:rsidRPr="00A6568F">
              <w:rPr>
                <w:rFonts w:asciiTheme="minorHAnsi" w:hAnsiTheme="minorHAnsi" w:cstheme="minorHAnsi"/>
                <w:i/>
                <w:sz w:val="24"/>
                <w:szCs w:val="24"/>
                <w:lang w:val="en-US"/>
              </w:rPr>
              <w:t xml:space="preserve">Ghemawat, P. (2018). The New Global Road Map: Enduring Strategies for Turbulent Times. </w:t>
            </w:r>
            <w:proofErr w:type="spellStart"/>
            <w:r w:rsidRPr="00571E07">
              <w:rPr>
                <w:rFonts w:asciiTheme="minorHAnsi" w:hAnsiTheme="minorHAnsi" w:cstheme="minorHAnsi"/>
                <w:i/>
                <w:sz w:val="24"/>
                <w:szCs w:val="24"/>
              </w:rPr>
              <w:t>Harvard</w:t>
            </w:r>
            <w:proofErr w:type="spellEnd"/>
            <w:r w:rsidRPr="00571E07">
              <w:rPr>
                <w:rFonts w:asciiTheme="minorHAnsi" w:hAnsiTheme="minorHAnsi" w:cstheme="minorHAnsi"/>
                <w:i/>
                <w:sz w:val="24"/>
                <w:szCs w:val="24"/>
              </w:rPr>
              <w:t xml:space="preserve"> </w:t>
            </w:r>
            <w:proofErr w:type="spellStart"/>
            <w:r w:rsidRPr="00571E07">
              <w:rPr>
                <w:rFonts w:asciiTheme="minorHAnsi" w:hAnsiTheme="minorHAnsi" w:cstheme="minorHAnsi"/>
                <w:i/>
                <w:sz w:val="24"/>
                <w:szCs w:val="24"/>
              </w:rPr>
              <w:t>Business</w:t>
            </w:r>
            <w:proofErr w:type="spellEnd"/>
            <w:r w:rsidRPr="00571E07">
              <w:rPr>
                <w:rFonts w:asciiTheme="minorHAnsi" w:hAnsiTheme="minorHAnsi" w:cstheme="minorHAnsi"/>
                <w:i/>
                <w:sz w:val="24"/>
                <w:szCs w:val="24"/>
              </w:rPr>
              <w:t xml:space="preserve"> Review </w:t>
            </w:r>
            <w:proofErr w:type="spellStart"/>
            <w:r w:rsidRPr="00571E07">
              <w:rPr>
                <w:rFonts w:asciiTheme="minorHAnsi" w:hAnsiTheme="minorHAnsi" w:cstheme="minorHAnsi"/>
                <w:i/>
                <w:sz w:val="24"/>
                <w:szCs w:val="24"/>
              </w:rPr>
              <w:t>Press</w:t>
            </w:r>
            <w:proofErr w:type="spellEnd"/>
            <w:r w:rsidRPr="00571E07">
              <w:rPr>
                <w:rFonts w:asciiTheme="minorHAnsi" w:hAnsiTheme="minorHAnsi" w:cstheme="minorHAnsi"/>
                <w:i/>
                <w:sz w:val="24"/>
                <w:szCs w:val="24"/>
              </w:rPr>
              <w:t>.</w:t>
            </w:r>
          </w:p>
          <w:p w14:paraId="7FBF7DD8" w14:textId="77777777" w:rsidR="00730137" w:rsidRPr="00571E07" w:rsidRDefault="00730137" w:rsidP="00571E07">
            <w:pPr>
              <w:pStyle w:val="ab"/>
              <w:numPr>
                <w:ilvl w:val="0"/>
                <w:numId w:val="31"/>
              </w:numPr>
              <w:ind w:left="567"/>
              <w:jc w:val="both"/>
              <w:rPr>
                <w:rFonts w:asciiTheme="minorHAnsi" w:hAnsiTheme="minorHAnsi" w:cstheme="minorHAnsi"/>
                <w:i/>
                <w:sz w:val="24"/>
                <w:szCs w:val="24"/>
              </w:rPr>
            </w:pPr>
            <w:r w:rsidRPr="00A6568F">
              <w:rPr>
                <w:rFonts w:asciiTheme="minorHAnsi" w:hAnsiTheme="minorHAnsi" w:cstheme="minorHAnsi"/>
                <w:i/>
                <w:sz w:val="24"/>
                <w:szCs w:val="24"/>
                <w:lang w:val="en-US"/>
              </w:rPr>
              <w:t xml:space="preserve">Verbeke, A. (2013). International Business Strategy: Rethinking the Foundations of Global Corporate Success (2nd ed.). </w:t>
            </w:r>
            <w:proofErr w:type="spellStart"/>
            <w:r w:rsidRPr="00571E07">
              <w:rPr>
                <w:rFonts w:asciiTheme="minorHAnsi" w:hAnsiTheme="minorHAnsi" w:cstheme="minorHAnsi"/>
                <w:i/>
                <w:sz w:val="24"/>
                <w:szCs w:val="24"/>
              </w:rPr>
              <w:t>Cambridge</w:t>
            </w:r>
            <w:proofErr w:type="spellEnd"/>
            <w:r w:rsidRPr="00571E07">
              <w:rPr>
                <w:rFonts w:asciiTheme="minorHAnsi" w:hAnsiTheme="minorHAnsi" w:cstheme="minorHAnsi"/>
                <w:i/>
                <w:sz w:val="24"/>
                <w:szCs w:val="24"/>
              </w:rPr>
              <w:t xml:space="preserve"> </w:t>
            </w:r>
            <w:proofErr w:type="spellStart"/>
            <w:r w:rsidRPr="00571E07">
              <w:rPr>
                <w:rFonts w:asciiTheme="minorHAnsi" w:hAnsiTheme="minorHAnsi" w:cstheme="minorHAnsi"/>
                <w:i/>
                <w:sz w:val="24"/>
                <w:szCs w:val="24"/>
              </w:rPr>
              <w:t>University</w:t>
            </w:r>
            <w:proofErr w:type="spellEnd"/>
            <w:r w:rsidRPr="00571E07">
              <w:rPr>
                <w:rFonts w:asciiTheme="minorHAnsi" w:hAnsiTheme="minorHAnsi" w:cstheme="minorHAnsi"/>
                <w:i/>
                <w:sz w:val="24"/>
                <w:szCs w:val="24"/>
              </w:rPr>
              <w:t xml:space="preserve"> </w:t>
            </w:r>
            <w:proofErr w:type="spellStart"/>
            <w:r w:rsidRPr="00571E07">
              <w:rPr>
                <w:rFonts w:asciiTheme="minorHAnsi" w:hAnsiTheme="minorHAnsi" w:cstheme="minorHAnsi"/>
                <w:i/>
                <w:sz w:val="24"/>
                <w:szCs w:val="24"/>
              </w:rPr>
              <w:t>Press</w:t>
            </w:r>
            <w:proofErr w:type="spellEnd"/>
            <w:r w:rsidRPr="00571E07">
              <w:rPr>
                <w:rFonts w:asciiTheme="minorHAnsi" w:hAnsiTheme="minorHAnsi" w:cstheme="minorHAnsi"/>
                <w:i/>
                <w:sz w:val="24"/>
                <w:szCs w:val="24"/>
              </w:rPr>
              <w:t>.</w:t>
            </w:r>
          </w:p>
          <w:p w14:paraId="704BCCD7" w14:textId="77777777" w:rsidR="00730137" w:rsidRPr="00571E07" w:rsidRDefault="00730137" w:rsidP="00571E07">
            <w:pPr>
              <w:pStyle w:val="ab"/>
              <w:numPr>
                <w:ilvl w:val="0"/>
                <w:numId w:val="31"/>
              </w:numPr>
              <w:ind w:left="567"/>
              <w:jc w:val="both"/>
              <w:rPr>
                <w:rFonts w:asciiTheme="minorHAnsi" w:hAnsiTheme="minorHAnsi" w:cstheme="minorHAnsi"/>
                <w:i/>
                <w:sz w:val="24"/>
                <w:szCs w:val="24"/>
              </w:rPr>
            </w:pPr>
            <w:r w:rsidRPr="00A6568F">
              <w:rPr>
                <w:rFonts w:asciiTheme="minorHAnsi" w:hAnsiTheme="minorHAnsi" w:cstheme="minorHAnsi"/>
                <w:i/>
                <w:sz w:val="24"/>
                <w:szCs w:val="24"/>
                <w:lang w:val="en-US"/>
              </w:rPr>
              <w:t xml:space="preserve">Daniels, J. D., Radebaugh, L. H., &amp; Sullivan, D. P. (2018). International Business: Environments and Operations (16th ed.). </w:t>
            </w:r>
            <w:proofErr w:type="spellStart"/>
            <w:r w:rsidRPr="00571E07">
              <w:rPr>
                <w:rFonts w:asciiTheme="minorHAnsi" w:hAnsiTheme="minorHAnsi" w:cstheme="minorHAnsi"/>
                <w:i/>
                <w:sz w:val="24"/>
                <w:szCs w:val="24"/>
              </w:rPr>
              <w:t>Pearson</w:t>
            </w:r>
            <w:proofErr w:type="spellEnd"/>
            <w:r w:rsidRPr="00571E07">
              <w:rPr>
                <w:rFonts w:asciiTheme="minorHAnsi" w:hAnsiTheme="minorHAnsi" w:cstheme="minorHAnsi"/>
                <w:i/>
                <w:sz w:val="24"/>
                <w:szCs w:val="24"/>
              </w:rPr>
              <w:t>.</w:t>
            </w:r>
          </w:p>
          <w:p w14:paraId="26FE3A3C" w14:textId="77777777" w:rsidR="00966A56" w:rsidRPr="00CF5022" w:rsidRDefault="00730137" w:rsidP="00571E07">
            <w:pPr>
              <w:pStyle w:val="ab"/>
              <w:numPr>
                <w:ilvl w:val="0"/>
                <w:numId w:val="31"/>
              </w:numPr>
              <w:ind w:left="567"/>
              <w:jc w:val="both"/>
              <w:rPr>
                <w:rFonts w:cs="Calibri"/>
                <w:color w:val="244061"/>
                <w:sz w:val="20"/>
                <w:szCs w:val="20"/>
              </w:rPr>
            </w:pPr>
            <w:r w:rsidRPr="00A6568F">
              <w:rPr>
                <w:rFonts w:asciiTheme="minorHAnsi" w:hAnsiTheme="minorHAnsi" w:cstheme="minorHAnsi"/>
                <w:i/>
                <w:sz w:val="24"/>
                <w:szCs w:val="24"/>
                <w:lang w:val="en-US"/>
              </w:rPr>
              <w:t xml:space="preserve">Porter, M. E. (1998). Competitive Advantage of Nations: Creating and Sustaining Superior Performance. </w:t>
            </w:r>
            <w:r w:rsidRPr="00571E07">
              <w:rPr>
                <w:rFonts w:asciiTheme="minorHAnsi" w:hAnsiTheme="minorHAnsi" w:cstheme="minorHAnsi"/>
                <w:i/>
                <w:sz w:val="24"/>
                <w:szCs w:val="24"/>
              </w:rPr>
              <w:t xml:space="preserve">Free </w:t>
            </w:r>
            <w:proofErr w:type="spellStart"/>
            <w:r w:rsidRPr="00571E07">
              <w:rPr>
                <w:rFonts w:asciiTheme="minorHAnsi" w:hAnsiTheme="minorHAnsi" w:cstheme="minorHAnsi"/>
                <w:i/>
                <w:sz w:val="24"/>
                <w:szCs w:val="24"/>
              </w:rPr>
              <w:t>Press</w:t>
            </w:r>
            <w:proofErr w:type="spellEnd"/>
            <w:r w:rsidRPr="00571E07">
              <w:rPr>
                <w:rFonts w:asciiTheme="minorHAnsi" w:hAnsiTheme="minorHAnsi" w:cstheme="minorHAnsi"/>
                <w:i/>
                <w:sz w:val="24"/>
                <w:szCs w:val="24"/>
              </w:rPr>
              <w:t>.</w:t>
            </w:r>
          </w:p>
        </w:tc>
      </w:tr>
    </w:tbl>
    <w:p w14:paraId="41FEFFD2" w14:textId="77777777" w:rsidR="008D54B6" w:rsidRPr="003A1475" w:rsidRDefault="008D54B6" w:rsidP="000F4FD4">
      <w:pPr>
        <w:rPr>
          <w:rFonts w:asciiTheme="minorHAnsi" w:hAnsiTheme="minorHAnsi" w:cstheme="minorHAnsi"/>
          <w:b/>
          <w:bCs/>
          <w:sz w:val="28"/>
          <w:lang w:val="el-GR"/>
        </w:rPr>
      </w:pPr>
    </w:p>
    <w:p w14:paraId="6EA8FC79" w14:textId="77777777" w:rsidR="00C651E3" w:rsidRPr="003A1475" w:rsidRDefault="00C651E3" w:rsidP="000F4FD4">
      <w:pPr>
        <w:rPr>
          <w:rFonts w:asciiTheme="minorHAnsi" w:hAnsiTheme="minorHAnsi" w:cstheme="minorHAnsi"/>
          <w:b/>
          <w:bCs/>
          <w:sz w:val="28"/>
          <w:lang w:val="el-GR"/>
        </w:rPr>
      </w:pPr>
    </w:p>
    <w:p w14:paraId="63EA8EFD" w14:textId="77777777" w:rsidR="0091000D" w:rsidRPr="003A1475" w:rsidRDefault="0091000D">
      <w:pPr>
        <w:rPr>
          <w:rFonts w:asciiTheme="minorHAnsi" w:hAnsiTheme="minorHAnsi" w:cstheme="minorHAnsi"/>
          <w:b/>
          <w:bCs/>
          <w:sz w:val="28"/>
          <w:lang w:val="el-GR"/>
        </w:rPr>
      </w:pPr>
      <w:r w:rsidRPr="003A1475">
        <w:rPr>
          <w:rFonts w:asciiTheme="minorHAnsi" w:hAnsiTheme="minorHAnsi" w:cstheme="minorHAnsi"/>
          <w:b/>
          <w:bCs/>
          <w:sz w:val="28"/>
          <w:lang w:val="el-GR"/>
        </w:rPr>
        <w:br w:type="page"/>
      </w:r>
    </w:p>
    <w:p w14:paraId="387C6271" w14:textId="77777777" w:rsidR="0091000D" w:rsidRPr="003A1475" w:rsidRDefault="0091000D" w:rsidP="0091000D">
      <w:pPr>
        <w:pStyle w:val="2"/>
        <w:rPr>
          <w:rFonts w:asciiTheme="minorHAnsi" w:hAnsiTheme="minorHAnsi" w:cstheme="minorHAnsi"/>
          <w:lang w:val="el-GR"/>
        </w:rPr>
      </w:pPr>
      <w:bookmarkStart w:id="14" w:name="_Toc193282831"/>
      <w:r w:rsidRPr="003A1475">
        <w:rPr>
          <w:rFonts w:asciiTheme="minorHAnsi" w:hAnsiTheme="minorHAnsi" w:cstheme="minorHAnsi"/>
          <w:lang w:val="el-GR"/>
        </w:rPr>
        <w:lastRenderedPageBreak/>
        <w:t>Β' Εξάμηνο -Υποχρεωτικά</w:t>
      </w:r>
      <w:bookmarkEnd w:id="14"/>
      <w:r w:rsidRPr="003A1475">
        <w:rPr>
          <w:rFonts w:asciiTheme="minorHAnsi" w:hAnsiTheme="minorHAnsi" w:cstheme="minorHAnsi"/>
          <w:lang w:val="el-GR"/>
        </w:rPr>
        <w:t xml:space="preserve"> </w:t>
      </w:r>
    </w:p>
    <w:tbl>
      <w:tblPr>
        <w:tblOverlap w:val="never"/>
        <w:tblW w:w="8784" w:type="dxa"/>
        <w:jc w:val="center"/>
        <w:tblLayout w:type="fixed"/>
        <w:tblCellMar>
          <w:left w:w="10" w:type="dxa"/>
          <w:right w:w="10" w:type="dxa"/>
        </w:tblCellMar>
        <w:tblLook w:val="0000" w:firstRow="0" w:lastRow="0" w:firstColumn="0" w:lastColumn="0" w:noHBand="0" w:noVBand="0"/>
      </w:tblPr>
      <w:tblGrid>
        <w:gridCol w:w="2830"/>
        <w:gridCol w:w="2835"/>
        <w:gridCol w:w="1572"/>
        <w:gridCol w:w="1547"/>
      </w:tblGrid>
      <w:tr w:rsidR="0091000D" w:rsidRPr="003A1475" w14:paraId="093A5CE8" w14:textId="77777777" w:rsidTr="00401CFA">
        <w:trPr>
          <w:trHeight w:hRule="exact" w:val="739"/>
          <w:jc w:val="center"/>
        </w:trPr>
        <w:tc>
          <w:tcPr>
            <w:tcW w:w="2830" w:type="dxa"/>
            <w:tcBorders>
              <w:top w:val="single" w:sz="4" w:space="0" w:color="auto"/>
              <w:left w:val="single" w:sz="4" w:space="0" w:color="auto"/>
            </w:tcBorders>
            <w:shd w:val="clear" w:color="auto" w:fill="FFFFFF"/>
            <w:vAlign w:val="center"/>
          </w:tcPr>
          <w:p w14:paraId="16D95D6C" w14:textId="77777777" w:rsidR="0091000D" w:rsidRPr="003A1475" w:rsidRDefault="0091000D" w:rsidP="00401CFA">
            <w:pPr>
              <w:pStyle w:val="af5"/>
              <w:spacing w:line="240" w:lineRule="auto"/>
              <w:jc w:val="center"/>
              <w:rPr>
                <w:rFonts w:asciiTheme="minorHAnsi" w:hAnsiTheme="minorHAnsi" w:cstheme="minorHAnsi"/>
                <w:b/>
                <w:bCs/>
                <w:sz w:val="24"/>
                <w:szCs w:val="24"/>
              </w:rPr>
            </w:pPr>
            <w:r w:rsidRPr="003A1475">
              <w:rPr>
                <w:rFonts w:asciiTheme="minorHAnsi" w:hAnsiTheme="minorHAnsi" w:cstheme="minorHAnsi"/>
                <w:b/>
                <w:bCs/>
                <w:sz w:val="24"/>
                <w:szCs w:val="24"/>
              </w:rPr>
              <w:t>ΚΩΔΙΚΟΣ ΜΑΘΗΜΑΤΟΣ</w:t>
            </w:r>
          </w:p>
        </w:tc>
        <w:tc>
          <w:tcPr>
            <w:tcW w:w="2835" w:type="dxa"/>
            <w:tcBorders>
              <w:top w:val="single" w:sz="4" w:space="0" w:color="auto"/>
              <w:left w:val="single" w:sz="4" w:space="0" w:color="auto"/>
            </w:tcBorders>
            <w:shd w:val="clear" w:color="auto" w:fill="FFFFFF"/>
            <w:vAlign w:val="center"/>
          </w:tcPr>
          <w:p w14:paraId="2BE1BFF1" w14:textId="77777777" w:rsidR="0091000D" w:rsidRPr="003A1475" w:rsidRDefault="0091000D" w:rsidP="00401CFA">
            <w:pPr>
              <w:pStyle w:val="af5"/>
              <w:spacing w:line="240" w:lineRule="auto"/>
              <w:rPr>
                <w:rFonts w:asciiTheme="minorHAnsi" w:hAnsiTheme="minorHAnsi" w:cstheme="minorHAnsi"/>
                <w:b/>
                <w:bCs/>
                <w:sz w:val="24"/>
                <w:szCs w:val="24"/>
              </w:rPr>
            </w:pPr>
            <w:r w:rsidRPr="003A1475">
              <w:rPr>
                <w:rFonts w:asciiTheme="minorHAnsi" w:hAnsiTheme="minorHAnsi" w:cstheme="minorHAnsi"/>
                <w:b/>
                <w:bCs/>
                <w:sz w:val="24"/>
                <w:szCs w:val="24"/>
              </w:rPr>
              <w:t>ΤΙΤΛΟΣ ΜΑΘΗΜΑΤΟΣ</w:t>
            </w:r>
          </w:p>
        </w:tc>
        <w:tc>
          <w:tcPr>
            <w:tcW w:w="1572" w:type="dxa"/>
            <w:tcBorders>
              <w:top w:val="single" w:sz="4" w:space="0" w:color="auto"/>
              <w:left w:val="single" w:sz="4" w:space="0" w:color="auto"/>
            </w:tcBorders>
            <w:shd w:val="clear" w:color="auto" w:fill="FFFFFF"/>
            <w:vAlign w:val="center"/>
          </w:tcPr>
          <w:p w14:paraId="0E8D53E0" w14:textId="77777777" w:rsidR="0091000D" w:rsidRPr="003A1475" w:rsidRDefault="0091000D" w:rsidP="00401CFA">
            <w:pPr>
              <w:pStyle w:val="af5"/>
              <w:spacing w:line="240" w:lineRule="auto"/>
              <w:jc w:val="center"/>
              <w:rPr>
                <w:rFonts w:asciiTheme="minorHAnsi" w:hAnsiTheme="minorHAnsi" w:cstheme="minorHAnsi"/>
                <w:b/>
                <w:bCs/>
                <w:sz w:val="24"/>
                <w:szCs w:val="24"/>
              </w:rPr>
            </w:pPr>
            <w:r w:rsidRPr="003A1475">
              <w:rPr>
                <w:rFonts w:asciiTheme="minorHAnsi" w:hAnsiTheme="minorHAnsi" w:cstheme="minorHAnsi"/>
                <w:b/>
                <w:bCs/>
                <w:sz w:val="22"/>
                <w:szCs w:val="22"/>
              </w:rPr>
              <w:t>ΤΥΠΟΣ ΜΑΘΗΜΑΤΟΣ</w:t>
            </w:r>
          </w:p>
        </w:tc>
        <w:tc>
          <w:tcPr>
            <w:tcW w:w="1547" w:type="dxa"/>
            <w:tcBorders>
              <w:top w:val="single" w:sz="4" w:space="0" w:color="auto"/>
              <w:left w:val="single" w:sz="4" w:space="0" w:color="auto"/>
              <w:right w:val="single" w:sz="4" w:space="0" w:color="auto"/>
            </w:tcBorders>
            <w:shd w:val="clear" w:color="auto" w:fill="FFFFFF"/>
            <w:vAlign w:val="center"/>
          </w:tcPr>
          <w:p w14:paraId="5ED76B40" w14:textId="77777777" w:rsidR="0091000D" w:rsidRPr="003A1475" w:rsidRDefault="0091000D" w:rsidP="00401CFA">
            <w:pPr>
              <w:pStyle w:val="af5"/>
              <w:spacing w:line="240" w:lineRule="auto"/>
              <w:rPr>
                <w:rFonts w:asciiTheme="minorHAnsi" w:hAnsiTheme="minorHAnsi" w:cstheme="minorHAnsi"/>
                <w:b/>
                <w:bCs/>
                <w:sz w:val="24"/>
                <w:szCs w:val="24"/>
              </w:rPr>
            </w:pPr>
            <w:r w:rsidRPr="003A1475">
              <w:rPr>
                <w:rFonts w:asciiTheme="minorHAnsi" w:hAnsiTheme="minorHAnsi" w:cstheme="minorHAnsi"/>
                <w:b/>
                <w:bCs/>
                <w:sz w:val="24"/>
                <w:szCs w:val="24"/>
              </w:rPr>
              <w:t>ECTS</w:t>
            </w:r>
          </w:p>
        </w:tc>
      </w:tr>
      <w:tr w:rsidR="0091000D" w:rsidRPr="003A1475" w14:paraId="5E1C8F2B" w14:textId="77777777" w:rsidTr="00401CFA">
        <w:trPr>
          <w:trHeight w:hRule="exact" w:val="803"/>
          <w:jc w:val="center"/>
        </w:trPr>
        <w:tc>
          <w:tcPr>
            <w:tcW w:w="2830" w:type="dxa"/>
            <w:tcBorders>
              <w:top w:val="single" w:sz="4" w:space="0" w:color="auto"/>
              <w:left w:val="single" w:sz="4" w:space="0" w:color="auto"/>
              <w:bottom w:val="single" w:sz="4" w:space="0" w:color="auto"/>
            </w:tcBorders>
            <w:shd w:val="clear" w:color="auto" w:fill="FFFFFF"/>
            <w:vAlign w:val="center"/>
          </w:tcPr>
          <w:p w14:paraId="1F0ADDEA" w14:textId="77777777" w:rsidR="0091000D" w:rsidRPr="003A1475" w:rsidRDefault="0091000D" w:rsidP="00401CFA">
            <w:pPr>
              <w:pStyle w:val="af5"/>
              <w:spacing w:line="240" w:lineRule="auto"/>
              <w:jc w:val="center"/>
              <w:rPr>
                <w:rFonts w:asciiTheme="minorHAnsi" w:hAnsiTheme="minorHAnsi" w:cstheme="minorHAnsi"/>
                <w:sz w:val="24"/>
                <w:szCs w:val="24"/>
                <w:lang w:val="en-GB"/>
              </w:rPr>
            </w:pPr>
            <w:r w:rsidRPr="003A1475">
              <w:rPr>
                <w:rFonts w:asciiTheme="minorHAnsi" w:hAnsiTheme="minorHAnsi" w:cstheme="minorHAnsi"/>
                <w:color w:val="000000" w:themeColor="text1"/>
                <w:sz w:val="24"/>
                <w:szCs w:val="24"/>
              </w:rPr>
              <w:t>Β1 ΔΟΧ-ΠΜΕΜ</w:t>
            </w:r>
          </w:p>
        </w:tc>
        <w:tc>
          <w:tcPr>
            <w:tcW w:w="2835" w:type="dxa"/>
            <w:tcBorders>
              <w:top w:val="single" w:sz="4" w:space="0" w:color="auto"/>
              <w:left w:val="single" w:sz="4" w:space="0" w:color="auto"/>
              <w:bottom w:val="single" w:sz="4" w:space="0" w:color="auto"/>
            </w:tcBorders>
            <w:shd w:val="clear" w:color="auto" w:fill="FFFFFF"/>
            <w:vAlign w:val="bottom"/>
          </w:tcPr>
          <w:p w14:paraId="7EF0253B" w14:textId="77777777" w:rsidR="0091000D" w:rsidRPr="003A1475" w:rsidRDefault="0091000D" w:rsidP="00401CFA">
            <w:pPr>
              <w:pStyle w:val="af5"/>
              <w:spacing w:line="240" w:lineRule="auto"/>
              <w:rPr>
                <w:rFonts w:asciiTheme="minorHAnsi" w:hAnsiTheme="minorHAnsi" w:cstheme="minorHAnsi"/>
                <w:sz w:val="24"/>
                <w:szCs w:val="24"/>
                <w:lang w:val="el-GR"/>
              </w:rPr>
            </w:pPr>
            <w:r w:rsidRPr="003A1475">
              <w:rPr>
                <w:rFonts w:asciiTheme="minorHAnsi" w:hAnsiTheme="minorHAnsi" w:cstheme="minorHAnsi"/>
                <w:sz w:val="24"/>
                <w:szCs w:val="24"/>
                <w:lang w:val="el-GR"/>
              </w:rPr>
              <w:t xml:space="preserve">Ποσοτικές Μέθοδοι και Ερευνητική Μεθοδολογία  </w:t>
            </w:r>
          </w:p>
        </w:tc>
        <w:tc>
          <w:tcPr>
            <w:tcW w:w="1572" w:type="dxa"/>
            <w:tcBorders>
              <w:top w:val="single" w:sz="4" w:space="0" w:color="auto"/>
              <w:left w:val="single" w:sz="4" w:space="0" w:color="auto"/>
              <w:bottom w:val="single" w:sz="4" w:space="0" w:color="auto"/>
            </w:tcBorders>
            <w:shd w:val="clear" w:color="auto" w:fill="FFFFFF"/>
            <w:vAlign w:val="bottom"/>
          </w:tcPr>
          <w:p w14:paraId="5DD156B9"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42F8CEA6"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r w:rsidR="0091000D" w:rsidRPr="003A1475" w14:paraId="28A00D59" w14:textId="77777777" w:rsidTr="00401CFA">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14:paraId="08AD4ECC"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color w:val="000000" w:themeColor="text1"/>
                <w:sz w:val="24"/>
                <w:szCs w:val="24"/>
              </w:rPr>
              <w:t>Β2 ΔΟΧ-ΔΟΔ</w:t>
            </w:r>
          </w:p>
        </w:tc>
        <w:tc>
          <w:tcPr>
            <w:tcW w:w="2835" w:type="dxa"/>
            <w:tcBorders>
              <w:top w:val="single" w:sz="4" w:space="0" w:color="auto"/>
              <w:left w:val="single" w:sz="4" w:space="0" w:color="auto"/>
              <w:bottom w:val="single" w:sz="4" w:space="0" w:color="auto"/>
            </w:tcBorders>
            <w:shd w:val="clear" w:color="auto" w:fill="FFFFFF"/>
            <w:vAlign w:val="bottom"/>
          </w:tcPr>
          <w:p w14:paraId="7BB4AA58" w14:textId="77777777" w:rsidR="0091000D" w:rsidRPr="003A1475" w:rsidRDefault="0091000D" w:rsidP="00401CFA">
            <w:pPr>
              <w:pStyle w:val="af5"/>
              <w:spacing w:line="240" w:lineRule="auto"/>
              <w:rPr>
                <w:rFonts w:asciiTheme="minorHAnsi" w:hAnsiTheme="minorHAnsi" w:cstheme="minorHAnsi"/>
                <w:sz w:val="24"/>
                <w:szCs w:val="24"/>
              </w:rPr>
            </w:pPr>
            <w:proofErr w:type="spellStart"/>
            <w:r w:rsidRPr="003A1475">
              <w:rPr>
                <w:rFonts w:asciiTheme="minorHAnsi" w:hAnsiTheme="minorHAnsi" w:cstheme="minorHAnsi"/>
                <w:sz w:val="24"/>
                <w:szCs w:val="24"/>
              </w:rPr>
              <w:t>Διεθνές</w:t>
            </w:r>
            <w:proofErr w:type="spellEnd"/>
            <w:r w:rsidRPr="003A1475">
              <w:rPr>
                <w:rFonts w:asciiTheme="minorHAnsi" w:hAnsiTheme="minorHAnsi" w:cstheme="minorHAnsi"/>
                <w:sz w:val="24"/>
                <w:szCs w:val="24"/>
              </w:rPr>
              <w:t xml:space="preserve"> </w:t>
            </w:r>
            <w:proofErr w:type="spellStart"/>
            <w:r w:rsidRPr="003A1475">
              <w:rPr>
                <w:rFonts w:asciiTheme="minorHAnsi" w:hAnsiTheme="minorHAnsi" w:cstheme="minorHAnsi"/>
                <w:sz w:val="24"/>
                <w:szCs w:val="24"/>
              </w:rPr>
              <w:t>Οικονομικό</w:t>
            </w:r>
            <w:proofErr w:type="spellEnd"/>
            <w:r w:rsidRPr="003A1475">
              <w:rPr>
                <w:rFonts w:asciiTheme="minorHAnsi" w:hAnsiTheme="minorHAnsi" w:cstheme="minorHAnsi"/>
                <w:sz w:val="24"/>
                <w:szCs w:val="24"/>
              </w:rPr>
              <w:t xml:space="preserve"> </w:t>
            </w:r>
            <w:proofErr w:type="spellStart"/>
            <w:r w:rsidRPr="003A1475">
              <w:rPr>
                <w:rFonts w:asciiTheme="minorHAnsi" w:hAnsiTheme="minorHAnsi" w:cstheme="minorHAnsi"/>
                <w:sz w:val="24"/>
                <w:szCs w:val="24"/>
              </w:rPr>
              <w:t>Δίκ</w:t>
            </w:r>
            <w:proofErr w:type="spellEnd"/>
            <w:r w:rsidRPr="003A1475">
              <w:rPr>
                <w:rFonts w:asciiTheme="minorHAnsi" w:hAnsiTheme="minorHAnsi" w:cstheme="minorHAnsi"/>
                <w:sz w:val="24"/>
                <w:szCs w:val="24"/>
              </w:rPr>
              <w:t>αιο</w:t>
            </w:r>
          </w:p>
        </w:tc>
        <w:tc>
          <w:tcPr>
            <w:tcW w:w="1572" w:type="dxa"/>
            <w:tcBorders>
              <w:top w:val="single" w:sz="4" w:space="0" w:color="auto"/>
              <w:left w:val="single" w:sz="4" w:space="0" w:color="auto"/>
              <w:bottom w:val="single" w:sz="4" w:space="0" w:color="auto"/>
            </w:tcBorders>
            <w:shd w:val="clear" w:color="auto" w:fill="FFFFFF"/>
            <w:vAlign w:val="center"/>
          </w:tcPr>
          <w:p w14:paraId="5CF7E1AF"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2C99F02F"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r w:rsidR="0091000D" w:rsidRPr="003A1475" w14:paraId="199EC417" w14:textId="77777777" w:rsidTr="00401CFA">
        <w:trPr>
          <w:trHeight w:hRule="exact" w:val="822"/>
          <w:jc w:val="center"/>
        </w:trPr>
        <w:tc>
          <w:tcPr>
            <w:tcW w:w="2830" w:type="dxa"/>
            <w:tcBorders>
              <w:top w:val="single" w:sz="4" w:space="0" w:color="auto"/>
              <w:left w:val="single" w:sz="4" w:space="0" w:color="auto"/>
              <w:bottom w:val="single" w:sz="4" w:space="0" w:color="auto"/>
            </w:tcBorders>
            <w:shd w:val="clear" w:color="auto" w:fill="FFFFFF"/>
            <w:vAlign w:val="center"/>
          </w:tcPr>
          <w:p w14:paraId="1F2CD3BE"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color w:val="000000" w:themeColor="text1"/>
                <w:sz w:val="24"/>
                <w:szCs w:val="24"/>
              </w:rPr>
              <w:t>Β3 ΔΟΧ-ΑΠΑ</w:t>
            </w:r>
          </w:p>
        </w:tc>
        <w:tc>
          <w:tcPr>
            <w:tcW w:w="2835" w:type="dxa"/>
            <w:tcBorders>
              <w:top w:val="single" w:sz="4" w:space="0" w:color="auto"/>
              <w:left w:val="single" w:sz="4" w:space="0" w:color="auto"/>
              <w:bottom w:val="single" w:sz="4" w:space="0" w:color="auto"/>
            </w:tcBorders>
            <w:shd w:val="clear" w:color="auto" w:fill="FFFFFF"/>
            <w:vAlign w:val="bottom"/>
          </w:tcPr>
          <w:p w14:paraId="15C3F3A5" w14:textId="77777777" w:rsidR="0091000D" w:rsidRPr="003A1475" w:rsidRDefault="0091000D" w:rsidP="00401CFA">
            <w:pPr>
              <w:pStyle w:val="af5"/>
              <w:spacing w:line="240" w:lineRule="auto"/>
              <w:rPr>
                <w:rFonts w:asciiTheme="minorHAnsi" w:hAnsiTheme="minorHAnsi" w:cstheme="minorHAnsi"/>
                <w:sz w:val="24"/>
                <w:szCs w:val="24"/>
                <w:lang w:val="el-GR"/>
              </w:rPr>
            </w:pPr>
            <w:r w:rsidRPr="003A1475">
              <w:rPr>
                <w:rFonts w:asciiTheme="minorHAnsi" w:hAnsiTheme="minorHAnsi" w:cstheme="minorHAnsi"/>
                <w:sz w:val="24"/>
                <w:szCs w:val="24"/>
                <w:lang w:val="el-GR"/>
              </w:rPr>
              <w:t xml:space="preserve">Ανάλυση Πολιτικών Αποφάσεων - </w:t>
            </w:r>
            <w:r w:rsidRPr="003A1475">
              <w:rPr>
                <w:rFonts w:asciiTheme="minorHAnsi" w:hAnsiTheme="minorHAnsi" w:cstheme="minorHAnsi"/>
                <w:sz w:val="24"/>
                <w:szCs w:val="24"/>
              </w:rPr>
              <w:t>Policy</w:t>
            </w:r>
            <w:r w:rsidRPr="003A1475">
              <w:rPr>
                <w:rFonts w:asciiTheme="minorHAnsi" w:hAnsiTheme="minorHAnsi" w:cstheme="minorHAnsi"/>
                <w:sz w:val="24"/>
                <w:szCs w:val="24"/>
                <w:lang w:val="el-GR"/>
              </w:rPr>
              <w:t xml:space="preserve"> </w:t>
            </w:r>
            <w:r w:rsidRPr="003A1475">
              <w:rPr>
                <w:rFonts w:asciiTheme="minorHAnsi" w:hAnsiTheme="minorHAnsi" w:cstheme="minorHAnsi"/>
                <w:sz w:val="24"/>
                <w:szCs w:val="24"/>
              </w:rPr>
              <w:t>Analytics</w:t>
            </w:r>
          </w:p>
        </w:tc>
        <w:tc>
          <w:tcPr>
            <w:tcW w:w="1572" w:type="dxa"/>
            <w:tcBorders>
              <w:top w:val="single" w:sz="4" w:space="0" w:color="auto"/>
              <w:left w:val="single" w:sz="4" w:space="0" w:color="auto"/>
              <w:bottom w:val="single" w:sz="4" w:space="0" w:color="auto"/>
            </w:tcBorders>
            <w:shd w:val="clear" w:color="auto" w:fill="FFFFFF"/>
            <w:vAlign w:val="bottom"/>
          </w:tcPr>
          <w:p w14:paraId="1966CFB2"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183A8F79"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r w:rsidR="0091000D" w:rsidRPr="003A1475" w14:paraId="221A4916" w14:textId="77777777" w:rsidTr="00401CFA">
        <w:trPr>
          <w:trHeight w:hRule="exact" w:val="1120"/>
          <w:jc w:val="center"/>
        </w:trPr>
        <w:tc>
          <w:tcPr>
            <w:tcW w:w="2830" w:type="dxa"/>
            <w:tcBorders>
              <w:top w:val="single" w:sz="4" w:space="0" w:color="auto"/>
              <w:left w:val="single" w:sz="4" w:space="0" w:color="auto"/>
              <w:bottom w:val="single" w:sz="4" w:space="0" w:color="auto"/>
            </w:tcBorders>
            <w:shd w:val="clear" w:color="auto" w:fill="FFFFFF"/>
            <w:vAlign w:val="center"/>
          </w:tcPr>
          <w:p w14:paraId="7AD5637E"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color w:val="000000" w:themeColor="text1"/>
                <w:sz w:val="24"/>
                <w:szCs w:val="24"/>
              </w:rPr>
              <w:t>Β4 ΔΟΧ-ΔΟΧΘΟ</w:t>
            </w:r>
          </w:p>
        </w:tc>
        <w:tc>
          <w:tcPr>
            <w:tcW w:w="2835" w:type="dxa"/>
            <w:tcBorders>
              <w:top w:val="single" w:sz="4" w:space="0" w:color="auto"/>
              <w:left w:val="single" w:sz="4" w:space="0" w:color="auto"/>
              <w:bottom w:val="single" w:sz="4" w:space="0" w:color="auto"/>
            </w:tcBorders>
            <w:shd w:val="clear" w:color="auto" w:fill="FFFFFF"/>
            <w:vAlign w:val="bottom"/>
          </w:tcPr>
          <w:p w14:paraId="6756E15E" w14:textId="77777777" w:rsidR="0091000D" w:rsidRPr="003A1475" w:rsidRDefault="0091000D" w:rsidP="00401CFA">
            <w:pPr>
              <w:pStyle w:val="af5"/>
              <w:spacing w:line="240" w:lineRule="auto"/>
              <w:rPr>
                <w:rFonts w:asciiTheme="minorHAnsi" w:hAnsiTheme="minorHAnsi" w:cstheme="minorHAnsi"/>
                <w:sz w:val="24"/>
                <w:szCs w:val="24"/>
                <w:lang w:val="el-GR"/>
              </w:rPr>
            </w:pPr>
            <w:r w:rsidRPr="003A1475">
              <w:rPr>
                <w:rFonts w:asciiTheme="minorHAnsi" w:hAnsiTheme="minorHAnsi" w:cstheme="minorHAnsi"/>
                <w:sz w:val="24"/>
                <w:szCs w:val="24"/>
                <w:lang w:val="el-GR"/>
              </w:rPr>
              <w:t>Διεθνείς Οικονομικοί/Χρηματοοικονομικοί Θεσμοί και Οργανισμοί</w:t>
            </w:r>
          </w:p>
        </w:tc>
        <w:tc>
          <w:tcPr>
            <w:tcW w:w="1572" w:type="dxa"/>
            <w:tcBorders>
              <w:top w:val="single" w:sz="4" w:space="0" w:color="auto"/>
              <w:left w:val="single" w:sz="4" w:space="0" w:color="auto"/>
              <w:bottom w:val="single" w:sz="4" w:space="0" w:color="auto"/>
            </w:tcBorders>
            <w:shd w:val="clear" w:color="auto" w:fill="FFFFFF"/>
            <w:vAlign w:val="bottom"/>
          </w:tcPr>
          <w:p w14:paraId="0B10B216"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1A8CAECA"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7,5</w:t>
            </w:r>
          </w:p>
        </w:tc>
      </w:tr>
    </w:tbl>
    <w:p w14:paraId="65729254" w14:textId="77777777" w:rsidR="00C651E3" w:rsidRPr="003A1475" w:rsidRDefault="00C651E3" w:rsidP="000F4FD4">
      <w:pPr>
        <w:rPr>
          <w:rFonts w:asciiTheme="minorHAnsi" w:hAnsiTheme="minorHAnsi" w:cstheme="minorHAnsi"/>
          <w:b/>
          <w:bCs/>
          <w:sz w:val="28"/>
          <w:lang w:val="el-GR"/>
        </w:rPr>
      </w:pPr>
    </w:p>
    <w:p w14:paraId="77648956" w14:textId="77777777" w:rsidR="00C651E3" w:rsidRPr="003A1475" w:rsidRDefault="00C651E3" w:rsidP="000F4FD4">
      <w:pPr>
        <w:rPr>
          <w:rFonts w:asciiTheme="minorHAnsi" w:hAnsiTheme="minorHAnsi" w:cstheme="minorHAnsi"/>
          <w:b/>
          <w:bCs/>
          <w:sz w:val="28"/>
          <w:lang w:val="el-GR"/>
        </w:rPr>
      </w:pPr>
    </w:p>
    <w:p w14:paraId="66F5ACDD" w14:textId="77777777" w:rsidR="008D54B6" w:rsidRPr="003A1475" w:rsidRDefault="008D54B6" w:rsidP="00FD3F94">
      <w:pPr>
        <w:pStyle w:val="ab"/>
        <w:widowControl w:val="0"/>
        <w:numPr>
          <w:ilvl w:val="0"/>
          <w:numId w:val="11"/>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8D54B6" w:rsidRPr="003A1475" w14:paraId="11ABE5B9" w14:textId="77777777" w:rsidTr="0084262C">
        <w:tc>
          <w:tcPr>
            <w:tcW w:w="3205" w:type="dxa"/>
            <w:shd w:val="clear" w:color="auto" w:fill="DDD9C3" w:themeFill="background2" w:themeFillShade="E6"/>
          </w:tcPr>
          <w:p w14:paraId="79F5879A"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5B601FAC" w14:textId="77777777" w:rsidR="008D54B6" w:rsidRPr="003A1475" w:rsidRDefault="008D54B6"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8D54B6" w:rsidRPr="003A1475" w14:paraId="23148AB6" w14:textId="77777777" w:rsidTr="0084262C">
        <w:tc>
          <w:tcPr>
            <w:tcW w:w="3205" w:type="dxa"/>
            <w:shd w:val="clear" w:color="auto" w:fill="DDD9C3" w:themeFill="background2" w:themeFillShade="E6"/>
          </w:tcPr>
          <w:p w14:paraId="0A98B4B0"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1F588C8C" w14:textId="77777777" w:rsidR="008D54B6" w:rsidRPr="003A1475" w:rsidRDefault="008D54B6"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8D54B6" w:rsidRPr="003A1475" w14:paraId="2F06B04C" w14:textId="77777777" w:rsidTr="0084262C">
        <w:tc>
          <w:tcPr>
            <w:tcW w:w="3205" w:type="dxa"/>
            <w:shd w:val="clear" w:color="auto" w:fill="DDD9C3" w:themeFill="background2" w:themeFillShade="E6"/>
          </w:tcPr>
          <w:p w14:paraId="661A3644"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16A0B9DA" w14:textId="77777777" w:rsidR="008D54B6" w:rsidRPr="003A1475" w:rsidRDefault="008D54B6"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8D54B6" w:rsidRPr="003A1475" w14:paraId="4E64D180" w14:textId="77777777" w:rsidTr="0084262C">
        <w:tc>
          <w:tcPr>
            <w:tcW w:w="3205" w:type="dxa"/>
            <w:shd w:val="clear" w:color="auto" w:fill="DDD9C3" w:themeFill="background2" w:themeFillShade="E6"/>
          </w:tcPr>
          <w:p w14:paraId="2EA60DC1" w14:textId="77777777" w:rsidR="008D54B6" w:rsidRPr="003A1475" w:rsidRDefault="008D54B6"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336A7D28" w14:textId="7DBEF1D7" w:rsidR="008D54B6" w:rsidRPr="003A1475" w:rsidRDefault="00737152" w:rsidP="0084262C">
            <w:pPr>
              <w:rPr>
                <w:rFonts w:asciiTheme="minorHAnsi" w:hAnsiTheme="minorHAnsi" w:cstheme="minorHAnsi"/>
                <w:b/>
                <w:sz w:val="20"/>
                <w:szCs w:val="20"/>
                <w:lang w:val="el-GR"/>
              </w:rPr>
            </w:pPr>
            <w:r w:rsidRPr="003A1475">
              <w:rPr>
                <w:rFonts w:asciiTheme="minorHAnsi" w:hAnsiTheme="minorHAnsi" w:cstheme="minorHAnsi"/>
                <w:color w:val="000000" w:themeColor="text1"/>
              </w:rPr>
              <w:t>Β1 ΔΟΧ-ΠΜΕΜ</w:t>
            </w:r>
          </w:p>
        </w:tc>
        <w:tc>
          <w:tcPr>
            <w:tcW w:w="2505" w:type="dxa"/>
            <w:gridSpan w:val="2"/>
            <w:shd w:val="clear" w:color="auto" w:fill="DDD9C3" w:themeFill="background2" w:themeFillShade="E6"/>
          </w:tcPr>
          <w:p w14:paraId="17502B6B" w14:textId="77777777" w:rsidR="008D54B6" w:rsidRPr="003A1475" w:rsidRDefault="008D54B6"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799E7113" w14:textId="77777777" w:rsidR="008D54B6" w:rsidRPr="003A1475" w:rsidRDefault="008D54B6"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Β</w:t>
            </w:r>
          </w:p>
        </w:tc>
      </w:tr>
      <w:tr w:rsidR="008D54B6" w:rsidRPr="000C6373" w14:paraId="1331AA5F" w14:textId="77777777" w:rsidTr="0084262C">
        <w:trPr>
          <w:trHeight w:val="375"/>
        </w:trPr>
        <w:tc>
          <w:tcPr>
            <w:tcW w:w="3205" w:type="dxa"/>
            <w:shd w:val="clear" w:color="auto" w:fill="DDD9C3" w:themeFill="background2" w:themeFillShade="E6"/>
            <w:vAlign w:val="center"/>
          </w:tcPr>
          <w:p w14:paraId="0CC5EF0C"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20706725" w14:textId="0D363BF5" w:rsidR="008D54B6" w:rsidRPr="003A1475" w:rsidRDefault="008D54B6" w:rsidP="00A66FF7">
            <w:pPr>
              <w:pStyle w:val="3"/>
              <w:rPr>
                <w:rFonts w:asciiTheme="minorHAnsi" w:hAnsiTheme="minorHAnsi" w:cstheme="minorHAnsi"/>
                <w:sz w:val="20"/>
                <w:szCs w:val="20"/>
              </w:rPr>
            </w:pPr>
            <w:bookmarkStart w:id="15" w:name="_Toc193282832"/>
            <w:r w:rsidRPr="003A1475">
              <w:rPr>
                <w:rFonts w:asciiTheme="minorHAnsi" w:hAnsiTheme="minorHAnsi" w:cstheme="minorHAnsi"/>
              </w:rPr>
              <w:t xml:space="preserve">Ποσοτικές Μέθοδοι και Ερευνητική Μεθοδολογία  </w:t>
            </w:r>
            <w:r w:rsidRPr="003A1475">
              <w:rPr>
                <w:rFonts w:asciiTheme="minorHAnsi" w:hAnsiTheme="minorHAnsi" w:cstheme="minorHAnsi"/>
                <w:lang w:val="en-GB"/>
              </w:rPr>
              <w:t>Quantitative</w:t>
            </w:r>
            <w:r w:rsidRPr="003A1475">
              <w:rPr>
                <w:rFonts w:asciiTheme="minorHAnsi" w:hAnsiTheme="minorHAnsi" w:cstheme="minorHAnsi"/>
              </w:rPr>
              <w:t xml:space="preserve"> </w:t>
            </w:r>
            <w:r w:rsidRPr="003A1475">
              <w:rPr>
                <w:rFonts w:asciiTheme="minorHAnsi" w:hAnsiTheme="minorHAnsi" w:cstheme="minorHAnsi"/>
                <w:lang w:val="en-GB"/>
              </w:rPr>
              <w:t>Methods</w:t>
            </w:r>
            <w:r w:rsidRPr="003A1475">
              <w:rPr>
                <w:rFonts w:asciiTheme="minorHAnsi" w:hAnsiTheme="minorHAnsi" w:cstheme="minorHAnsi"/>
              </w:rPr>
              <w:t xml:space="preserve"> </w:t>
            </w:r>
            <w:r w:rsidRPr="003A1475">
              <w:rPr>
                <w:rFonts w:asciiTheme="minorHAnsi" w:hAnsiTheme="minorHAnsi" w:cstheme="minorHAnsi"/>
                <w:lang w:val="en-GB"/>
              </w:rPr>
              <w:t>and</w:t>
            </w:r>
            <w:r w:rsidRPr="003A1475">
              <w:rPr>
                <w:rFonts w:asciiTheme="minorHAnsi" w:hAnsiTheme="minorHAnsi" w:cstheme="minorHAnsi"/>
              </w:rPr>
              <w:t xml:space="preserve">  </w:t>
            </w:r>
            <w:r w:rsidRPr="003A1475">
              <w:rPr>
                <w:rFonts w:asciiTheme="minorHAnsi" w:hAnsiTheme="minorHAnsi" w:cstheme="minorHAnsi"/>
                <w:lang w:val="en-GB"/>
              </w:rPr>
              <w:t>Research</w:t>
            </w:r>
            <w:r w:rsidRPr="003A1475">
              <w:rPr>
                <w:rFonts w:asciiTheme="minorHAnsi" w:hAnsiTheme="minorHAnsi" w:cstheme="minorHAnsi"/>
              </w:rPr>
              <w:t xml:space="preserve"> </w:t>
            </w:r>
            <w:r w:rsidRPr="003A1475">
              <w:rPr>
                <w:rFonts w:asciiTheme="minorHAnsi" w:hAnsiTheme="minorHAnsi" w:cstheme="minorHAnsi"/>
                <w:lang w:val="en-GB"/>
              </w:rPr>
              <w:t>Methodology</w:t>
            </w:r>
            <w:bookmarkEnd w:id="15"/>
            <w:r w:rsidRPr="003A1475">
              <w:rPr>
                <w:rFonts w:asciiTheme="minorHAnsi" w:hAnsiTheme="minorHAnsi" w:cstheme="minorHAnsi"/>
              </w:rPr>
              <w:t xml:space="preserve"> </w:t>
            </w:r>
          </w:p>
        </w:tc>
      </w:tr>
      <w:tr w:rsidR="008D54B6" w:rsidRPr="003A1475" w14:paraId="29E580A4" w14:textId="77777777" w:rsidTr="0084262C">
        <w:trPr>
          <w:trHeight w:val="196"/>
        </w:trPr>
        <w:tc>
          <w:tcPr>
            <w:tcW w:w="5637" w:type="dxa"/>
            <w:gridSpan w:val="3"/>
            <w:shd w:val="clear" w:color="auto" w:fill="DDD9C3" w:themeFill="background2" w:themeFillShade="E6"/>
            <w:vAlign w:val="center"/>
          </w:tcPr>
          <w:p w14:paraId="7361AD44" w14:textId="77777777" w:rsidR="008D54B6" w:rsidRPr="003A1475" w:rsidRDefault="008D54B6"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540F0BC" w14:textId="77777777" w:rsidR="008D54B6" w:rsidRPr="003A1475" w:rsidRDefault="008D54B6"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2760067C" w14:textId="77777777" w:rsidR="008D54B6" w:rsidRPr="003A1475" w:rsidRDefault="008D54B6"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8D54B6" w:rsidRPr="003A1475" w14:paraId="49EB8EE9" w14:textId="77777777" w:rsidTr="0084262C">
        <w:trPr>
          <w:trHeight w:val="194"/>
        </w:trPr>
        <w:tc>
          <w:tcPr>
            <w:tcW w:w="5637" w:type="dxa"/>
            <w:gridSpan w:val="3"/>
          </w:tcPr>
          <w:p w14:paraId="6484D2E4" w14:textId="77777777" w:rsidR="008D54B6" w:rsidRPr="003A1475" w:rsidRDefault="008D54B6" w:rsidP="0084262C">
            <w:pPr>
              <w:jc w:val="right"/>
              <w:rPr>
                <w:rFonts w:asciiTheme="minorHAnsi" w:hAnsiTheme="minorHAnsi" w:cstheme="minorHAnsi"/>
                <w:color w:val="002060"/>
                <w:sz w:val="20"/>
                <w:szCs w:val="20"/>
                <w:lang w:val="el-GR"/>
              </w:rPr>
            </w:pPr>
          </w:p>
        </w:tc>
        <w:tc>
          <w:tcPr>
            <w:tcW w:w="1559" w:type="dxa"/>
            <w:gridSpan w:val="2"/>
          </w:tcPr>
          <w:p w14:paraId="569B6153" w14:textId="77777777" w:rsidR="008D54B6" w:rsidRPr="003A1475" w:rsidRDefault="008D54B6" w:rsidP="0084262C">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21F18798" w14:textId="77777777" w:rsidR="00287185" w:rsidRPr="003A1475" w:rsidRDefault="00287185" w:rsidP="00287185">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7.5</w:t>
            </w:r>
          </w:p>
        </w:tc>
      </w:tr>
      <w:tr w:rsidR="008D54B6" w:rsidRPr="003A1475" w14:paraId="2AEE8D7B" w14:textId="77777777" w:rsidTr="0084262C">
        <w:trPr>
          <w:trHeight w:val="194"/>
        </w:trPr>
        <w:tc>
          <w:tcPr>
            <w:tcW w:w="5637" w:type="dxa"/>
            <w:gridSpan w:val="3"/>
          </w:tcPr>
          <w:p w14:paraId="6CD65F6D" w14:textId="77777777" w:rsidR="008D54B6" w:rsidRPr="003A1475" w:rsidRDefault="008D54B6" w:rsidP="0084262C">
            <w:pPr>
              <w:jc w:val="right"/>
              <w:rPr>
                <w:rFonts w:asciiTheme="minorHAnsi" w:hAnsiTheme="minorHAnsi" w:cstheme="minorHAnsi"/>
                <w:b/>
                <w:color w:val="002060"/>
                <w:sz w:val="20"/>
                <w:szCs w:val="20"/>
                <w:lang w:val="el-GR"/>
              </w:rPr>
            </w:pPr>
          </w:p>
        </w:tc>
        <w:tc>
          <w:tcPr>
            <w:tcW w:w="1559" w:type="dxa"/>
            <w:gridSpan w:val="2"/>
          </w:tcPr>
          <w:p w14:paraId="7717D02E" w14:textId="77777777" w:rsidR="008D54B6" w:rsidRPr="003A1475" w:rsidRDefault="008D54B6" w:rsidP="0084262C">
            <w:pPr>
              <w:jc w:val="right"/>
              <w:rPr>
                <w:rFonts w:asciiTheme="minorHAnsi" w:hAnsiTheme="minorHAnsi" w:cstheme="minorHAnsi"/>
                <w:color w:val="002060"/>
                <w:sz w:val="20"/>
                <w:szCs w:val="20"/>
                <w:lang w:val="el-GR"/>
              </w:rPr>
            </w:pPr>
          </w:p>
        </w:tc>
        <w:tc>
          <w:tcPr>
            <w:tcW w:w="1240" w:type="dxa"/>
          </w:tcPr>
          <w:p w14:paraId="679A7104" w14:textId="77777777" w:rsidR="008D54B6" w:rsidRPr="003A1475" w:rsidRDefault="008D54B6" w:rsidP="0084262C">
            <w:pPr>
              <w:rPr>
                <w:rFonts w:asciiTheme="minorHAnsi" w:hAnsiTheme="minorHAnsi" w:cstheme="minorHAnsi"/>
                <w:color w:val="002060"/>
                <w:sz w:val="20"/>
                <w:szCs w:val="20"/>
                <w:lang w:val="el-GR"/>
              </w:rPr>
            </w:pPr>
          </w:p>
        </w:tc>
      </w:tr>
      <w:tr w:rsidR="008D54B6" w:rsidRPr="003A1475" w14:paraId="681D49DF" w14:textId="77777777" w:rsidTr="0084262C">
        <w:trPr>
          <w:trHeight w:val="194"/>
        </w:trPr>
        <w:tc>
          <w:tcPr>
            <w:tcW w:w="5637" w:type="dxa"/>
            <w:gridSpan w:val="3"/>
          </w:tcPr>
          <w:p w14:paraId="1CB67829" w14:textId="77777777" w:rsidR="008D54B6" w:rsidRPr="003A1475" w:rsidRDefault="008D54B6" w:rsidP="0084262C">
            <w:pPr>
              <w:rPr>
                <w:rFonts w:asciiTheme="minorHAnsi" w:hAnsiTheme="minorHAnsi" w:cstheme="minorHAnsi"/>
                <w:b/>
                <w:color w:val="002060"/>
                <w:sz w:val="20"/>
                <w:szCs w:val="20"/>
                <w:lang w:val="el-GR"/>
              </w:rPr>
            </w:pPr>
          </w:p>
        </w:tc>
        <w:tc>
          <w:tcPr>
            <w:tcW w:w="1559" w:type="dxa"/>
            <w:gridSpan w:val="2"/>
          </w:tcPr>
          <w:p w14:paraId="1F2C7385" w14:textId="77777777" w:rsidR="008D54B6" w:rsidRPr="003A1475" w:rsidRDefault="008D54B6" w:rsidP="0084262C">
            <w:pPr>
              <w:jc w:val="right"/>
              <w:rPr>
                <w:rFonts w:asciiTheme="minorHAnsi" w:hAnsiTheme="minorHAnsi" w:cstheme="minorHAnsi"/>
                <w:color w:val="002060"/>
                <w:sz w:val="20"/>
                <w:szCs w:val="20"/>
                <w:lang w:val="el-GR"/>
              </w:rPr>
            </w:pPr>
          </w:p>
        </w:tc>
        <w:tc>
          <w:tcPr>
            <w:tcW w:w="1240" w:type="dxa"/>
          </w:tcPr>
          <w:p w14:paraId="075878C1" w14:textId="77777777" w:rsidR="008D54B6" w:rsidRPr="003A1475" w:rsidRDefault="008D54B6" w:rsidP="0084262C">
            <w:pPr>
              <w:rPr>
                <w:rFonts w:asciiTheme="minorHAnsi" w:hAnsiTheme="minorHAnsi" w:cstheme="minorHAnsi"/>
                <w:color w:val="002060"/>
                <w:sz w:val="20"/>
                <w:szCs w:val="20"/>
                <w:lang w:val="el-GR"/>
              </w:rPr>
            </w:pPr>
          </w:p>
        </w:tc>
      </w:tr>
      <w:tr w:rsidR="008D54B6" w:rsidRPr="006E4515" w14:paraId="1939B803" w14:textId="77777777" w:rsidTr="0084262C">
        <w:trPr>
          <w:trHeight w:val="194"/>
        </w:trPr>
        <w:tc>
          <w:tcPr>
            <w:tcW w:w="5637" w:type="dxa"/>
            <w:gridSpan w:val="3"/>
            <w:shd w:val="clear" w:color="auto" w:fill="DDD9C3" w:themeFill="background2" w:themeFillShade="E6"/>
          </w:tcPr>
          <w:p w14:paraId="46A7CDF9" w14:textId="77777777" w:rsidR="008D54B6" w:rsidRPr="003A1475" w:rsidRDefault="008D54B6" w:rsidP="0084262C">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2E959AC1" w14:textId="77777777" w:rsidR="008D54B6" w:rsidRPr="003A1475" w:rsidRDefault="008D54B6" w:rsidP="0084262C">
            <w:pPr>
              <w:jc w:val="right"/>
              <w:rPr>
                <w:rFonts w:asciiTheme="minorHAnsi" w:hAnsiTheme="minorHAnsi" w:cstheme="minorHAnsi"/>
                <w:color w:val="002060"/>
                <w:sz w:val="20"/>
                <w:szCs w:val="20"/>
                <w:lang w:val="el-GR"/>
              </w:rPr>
            </w:pPr>
          </w:p>
        </w:tc>
        <w:tc>
          <w:tcPr>
            <w:tcW w:w="1240" w:type="dxa"/>
          </w:tcPr>
          <w:p w14:paraId="3C5EBB06" w14:textId="77777777" w:rsidR="008D54B6" w:rsidRPr="003A1475" w:rsidRDefault="008D54B6" w:rsidP="0084262C">
            <w:pPr>
              <w:rPr>
                <w:rFonts w:asciiTheme="minorHAnsi" w:hAnsiTheme="minorHAnsi" w:cstheme="minorHAnsi"/>
                <w:color w:val="002060"/>
                <w:sz w:val="20"/>
                <w:szCs w:val="20"/>
                <w:lang w:val="el-GR"/>
              </w:rPr>
            </w:pPr>
          </w:p>
        </w:tc>
      </w:tr>
      <w:tr w:rsidR="008D54B6" w:rsidRPr="003A1475" w14:paraId="3EA0057B" w14:textId="77777777" w:rsidTr="0084262C">
        <w:trPr>
          <w:trHeight w:val="599"/>
        </w:trPr>
        <w:tc>
          <w:tcPr>
            <w:tcW w:w="3205" w:type="dxa"/>
            <w:shd w:val="clear" w:color="auto" w:fill="DDD9C3" w:themeFill="background2" w:themeFillShade="E6"/>
          </w:tcPr>
          <w:p w14:paraId="565514F8" w14:textId="77777777" w:rsidR="008D54B6" w:rsidRPr="003A1475" w:rsidRDefault="008D54B6"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19124BAF" w14:textId="77777777" w:rsidR="008D54B6" w:rsidRPr="003A1475" w:rsidRDefault="008D54B6" w:rsidP="0084262C">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6DEE2707"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645C290F" w14:textId="2150C2D6" w:rsidR="008D54B6" w:rsidRPr="003A1475" w:rsidRDefault="008D54B6"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ΥΠΟΒΑΘΡΟΥ</w:t>
            </w:r>
          </w:p>
        </w:tc>
      </w:tr>
      <w:tr w:rsidR="008D54B6" w:rsidRPr="003A1475" w14:paraId="7AD37288" w14:textId="77777777" w:rsidTr="0084262C">
        <w:tc>
          <w:tcPr>
            <w:tcW w:w="3205" w:type="dxa"/>
            <w:shd w:val="clear" w:color="auto" w:fill="DDD9C3" w:themeFill="background2" w:themeFillShade="E6"/>
          </w:tcPr>
          <w:p w14:paraId="1BFF2224"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25CD8C7B" w14:textId="77777777" w:rsidR="008D54B6" w:rsidRPr="003A1475" w:rsidRDefault="008D54B6" w:rsidP="0084262C">
            <w:pPr>
              <w:jc w:val="right"/>
              <w:rPr>
                <w:rFonts w:asciiTheme="minorHAnsi" w:hAnsiTheme="minorHAnsi" w:cstheme="minorHAnsi"/>
                <w:b/>
                <w:sz w:val="20"/>
                <w:szCs w:val="20"/>
                <w:lang w:val="el-GR"/>
              </w:rPr>
            </w:pPr>
          </w:p>
        </w:tc>
        <w:tc>
          <w:tcPr>
            <w:tcW w:w="5231" w:type="dxa"/>
            <w:gridSpan w:val="5"/>
          </w:tcPr>
          <w:p w14:paraId="59931683" w14:textId="05BF0429" w:rsidR="008D54B6" w:rsidRPr="003A1475" w:rsidRDefault="00737152" w:rsidP="0084262C">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8D54B6" w:rsidRPr="003A1475" w14:paraId="016F77D7" w14:textId="77777777" w:rsidTr="0084262C">
        <w:tc>
          <w:tcPr>
            <w:tcW w:w="3205" w:type="dxa"/>
            <w:shd w:val="clear" w:color="auto" w:fill="DDD9C3" w:themeFill="background2" w:themeFillShade="E6"/>
          </w:tcPr>
          <w:p w14:paraId="1CDDCE89" w14:textId="77777777" w:rsidR="008D54B6" w:rsidRPr="003A1475" w:rsidRDefault="008D54B6"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04490C74" w14:textId="77777777" w:rsidR="008D54B6" w:rsidRPr="003A1475" w:rsidRDefault="008D54B6"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8D54B6" w:rsidRPr="003A1475" w14:paraId="0D15F005" w14:textId="77777777" w:rsidTr="0084262C">
        <w:tc>
          <w:tcPr>
            <w:tcW w:w="3205" w:type="dxa"/>
            <w:shd w:val="clear" w:color="auto" w:fill="DDD9C3" w:themeFill="background2" w:themeFillShade="E6"/>
          </w:tcPr>
          <w:p w14:paraId="2C552156"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58ECBCDB" w14:textId="77777777" w:rsidR="008D54B6" w:rsidRPr="003A1475" w:rsidRDefault="008D54B6"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6E4515" w:rsidRPr="006E4515" w14:paraId="243B1991" w14:textId="77777777" w:rsidTr="0084262C">
        <w:tc>
          <w:tcPr>
            <w:tcW w:w="3205" w:type="dxa"/>
            <w:shd w:val="clear" w:color="auto" w:fill="DDD9C3" w:themeFill="background2" w:themeFillShade="E6"/>
          </w:tcPr>
          <w:p w14:paraId="1DA5B281" w14:textId="77777777" w:rsidR="008D54B6" w:rsidRPr="003A1475" w:rsidRDefault="008D54B6" w:rsidP="0084262C">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78BDCBA9" w14:textId="77777777" w:rsidR="008D54B6" w:rsidRPr="006E4515" w:rsidRDefault="00287185" w:rsidP="0084262C">
            <w:pPr>
              <w:spacing w:after="200" w:line="276" w:lineRule="auto"/>
              <w:rPr>
                <w:rFonts w:asciiTheme="minorHAnsi" w:eastAsia="Calibri" w:hAnsiTheme="minorHAnsi" w:cstheme="minorHAnsi"/>
                <w:sz w:val="22"/>
                <w:szCs w:val="22"/>
                <w:lang w:val="en-GB"/>
              </w:rPr>
            </w:pPr>
            <w:hyperlink r:id="rId12" w:history="1">
              <w:proofErr w:type="spellStart"/>
              <w:r w:rsidRPr="006E4515">
                <w:rPr>
                  <w:rStyle w:val="-"/>
                  <w:rFonts w:asciiTheme="minorHAnsi" w:hAnsiTheme="minorHAnsi" w:cstheme="minorHAnsi"/>
                  <w:color w:val="auto"/>
                  <w:sz w:val="22"/>
                  <w:szCs w:val="22"/>
                </w:rPr>
                <w:t>eClass</w:t>
              </w:r>
              <w:proofErr w:type="spellEnd"/>
              <w:r w:rsidRPr="006E4515">
                <w:rPr>
                  <w:rStyle w:val="-"/>
                  <w:rFonts w:asciiTheme="minorHAnsi" w:hAnsiTheme="minorHAnsi" w:cstheme="minorHAnsi"/>
                  <w:color w:val="auto"/>
                  <w:sz w:val="22"/>
                  <w:szCs w:val="22"/>
                  <w:lang w:val="el-GR"/>
                </w:rPr>
                <w:t xml:space="preserve"> Δ.Π.Θ. - Πανεπιστημιούπολης Καβάλας, Δράμας. </w:t>
              </w:r>
              <w:r w:rsidRPr="006E4515">
                <w:rPr>
                  <w:rStyle w:val="-"/>
                  <w:rFonts w:asciiTheme="minorHAnsi" w:hAnsiTheme="minorHAnsi" w:cstheme="minorHAnsi"/>
                  <w:color w:val="auto"/>
                  <w:sz w:val="22"/>
                  <w:szCs w:val="22"/>
                </w:rPr>
                <w:t xml:space="preserve">| </w:t>
              </w:r>
              <w:proofErr w:type="spellStart"/>
              <w:r w:rsidRPr="006E4515">
                <w:rPr>
                  <w:rStyle w:val="-"/>
                  <w:rFonts w:asciiTheme="minorHAnsi" w:hAnsiTheme="minorHAnsi" w:cstheme="minorHAnsi"/>
                  <w:color w:val="auto"/>
                  <w:sz w:val="22"/>
                  <w:szCs w:val="22"/>
                </w:rPr>
                <w:t>Ποσοτικές</w:t>
              </w:r>
              <w:proofErr w:type="spellEnd"/>
              <w:r w:rsidRPr="006E4515">
                <w:rPr>
                  <w:rStyle w:val="-"/>
                  <w:rFonts w:asciiTheme="minorHAnsi" w:hAnsiTheme="minorHAnsi" w:cstheme="minorHAnsi"/>
                  <w:color w:val="auto"/>
                  <w:sz w:val="22"/>
                  <w:szCs w:val="22"/>
                </w:rPr>
                <w:t xml:space="preserve"> </w:t>
              </w:r>
              <w:proofErr w:type="spellStart"/>
              <w:r w:rsidRPr="006E4515">
                <w:rPr>
                  <w:rStyle w:val="-"/>
                  <w:rFonts w:asciiTheme="minorHAnsi" w:hAnsiTheme="minorHAnsi" w:cstheme="minorHAnsi"/>
                  <w:color w:val="auto"/>
                  <w:sz w:val="22"/>
                  <w:szCs w:val="22"/>
                </w:rPr>
                <w:t>Μέθοδοι</w:t>
              </w:r>
              <w:proofErr w:type="spellEnd"/>
              <w:r w:rsidRPr="006E4515">
                <w:rPr>
                  <w:rStyle w:val="-"/>
                  <w:rFonts w:asciiTheme="minorHAnsi" w:hAnsiTheme="minorHAnsi" w:cstheme="minorHAnsi"/>
                  <w:color w:val="auto"/>
                  <w:sz w:val="22"/>
                  <w:szCs w:val="22"/>
                </w:rPr>
                <w:t xml:space="preserve"> και </w:t>
              </w:r>
              <w:proofErr w:type="spellStart"/>
              <w:r w:rsidRPr="006E4515">
                <w:rPr>
                  <w:rStyle w:val="-"/>
                  <w:rFonts w:asciiTheme="minorHAnsi" w:hAnsiTheme="minorHAnsi" w:cstheme="minorHAnsi"/>
                  <w:color w:val="auto"/>
                  <w:sz w:val="22"/>
                  <w:szCs w:val="22"/>
                </w:rPr>
                <w:t>Ερευνητική</w:t>
              </w:r>
              <w:proofErr w:type="spellEnd"/>
              <w:r w:rsidRPr="006E4515">
                <w:rPr>
                  <w:rStyle w:val="-"/>
                  <w:rFonts w:asciiTheme="minorHAnsi" w:hAnsiTheme="minorHAnsi" w:cstheme="minorHAnsi"/>
                  <w:color w:val="auto"/>
                  <w:sz w:val="22"/>
                  <w:szCs w:val="22"/>
                </w:rPr>
                <w:t>...</w:t>
              </w:r>
            </w:hyperlink>
          </w:p>
        </w:tc>
      </w:tr>
    </w:tbl>
    <w:p w14:paraId="0A509D3B" w14:textId="77777777" w:rsidR="008D54B6" w:rsidRPr="003A1475" w:rsidRDefault="008D54B6" w:rsidP="00FD3F94">
      <w:pPr>
        <w:pStyle w:val="ab"/>
        <w:widowControl w:val="0"/>
        <w:numPr>
          <w:ilvl w:val="0"/>
          <w:numId w:val="11"/>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lastRenderedPageBreak/>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8D54B6" w:rsidRPr="003A1475" w14:paraId="74BDB858" w14:textId="77777777" w:rsidTr="00C96828">
        <w:tc>
          <w:tcPr>
            <w:tcW w:w="8472" w:type="dxa"/>
            <w:gridSpan w:val="2"/>
            <w:tcBorders>
              <w:bottom w:val="nil"/>
            </w:tcBorders>
            <w:shd w:val="clear" w:color="auto" w:fill="DDD9C3" w:themeFill="background2" w:themeFillShade="E6"/>
          </w:tcPr>
          <w:p w14:paraId="51AC93D5" w14:textId="77777777" w:rsidR="0000382A" w:rsidRPr="003A1475" w:rsidRDefault="0000382A" w:rsidP="0000382A">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64B04372" w14:textId="77777777" w:rsidR="0000382A" w:rsidRPr="003A1475" w:rsidRDefault="0000382A" w:rsidP="0000382A">
            <w:pPr>
              <w:rPr>
                <w:rFonts w:asciiTheme="minorHAnsi" w:hAnsiTheme="minorHAnsi" w:cstheme="minorHAnsi"/>
                <w:b/>
                <w:sz w:val="20"/>
                <w:szCs w:val="20"/>
                <w:lang w:val="el-GR"/>
              </w:rPr>
            </w:pPr>
          </w:p>
          <w:p w14:paraId="591849EC" w14:textId="77777777" w:rsidR="0000382A" w:rsidRPr="003A1475" w:rsidRDefault="0000382A" w:rsidP="0000382A">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3D8D6F4" w14:textId="77777777" w:rsidR="0000382A" w:rsidRPr="003A1475" w:rsidRDefault="0000382A" w:rsidP="0000382A">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00BAF78E" w14:textId="77777777" w:rsidR="0000382A" w:rsidRPr="003A1475" w:rsidRDefault="0000382A"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1FB7BCCF" w14:textId="77777777" w:rsidR="0000382A" w:rsidRPr="003A1475" w:rsidRDefault="0000382A"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66D309D8" w14:textId="77777777" w:rsidR="00231CFD" w:rsidRPr="003A1475" w:rsidRDefault="0000382A"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492D9519" w14:textId="77777777" w:rsidR="008D54B6" w:rsidRPr="003A1475" w:rsidRDefault="008D54B6" w:rsidP="009321AA">
            <w:pPr>
              <w:spacing w:after="120" w:line="320" w:lineRule="atLeast"/>
              <w:jc w:val="both"/>
              <w:rPr>
                <w:rFonts w:asciiTheme="minorHAnsi" w:hAnsiTheme="minorHAnsi" w:cstheme="minorHAnsi"/>
                <w:lang w:val="el-GR"/>
              </w:rPr>
            </w:pPr>
          </w:p>
        </w:tc>
      </w:tr>
      <w:tr w:rsidR="008D54B6" w:rsidRPr="003A1475" w14:paraId="5FDD87C6" w14:textId="77777777" w:rsidTr="00C96828">
        <w:tc>
          <w:tcPr>
            <w:tcW w:w="8472" w:type="dxa"/>
            <w:gridSpan w:val="2"/>
          </w:tcPr>
          <w:p w14:paraId="2D560720" w14:textId="77777777" w:rsidR="008D54B6" w:rsidRPr="003A1475" w:rsidRDefault="008D54B6" w:rsidP="00C576B7">
            <w:pPr>
              <w:widowControl w:val="0"/>
              <w:autoSpaceDE w:val="0"/>
              <w:autoSpaceDN w:val="0"/>
              <w:adjustRightInd w:val="0"/>
              <w:spacing w:after="200"/>
              <w:ind w:left="313"/>
              <w:contextualSpacing/>
              <w:rPr>
                <w:rFonts w:asciiTheme="minorHAnsi" w:hAnsiTheme="minorHAnsi" w:cstheme="minorHAnsi"/>
                <w:i/>
                <w:sz w:val="18"/>
                <w:szCs w:val="18"/>
                <w:lang w:val="el-GR"/>
              </w:rPr>
            </w:pPr>
          </w:p>
          <w:p w14:paraId="5F6688D2" w14:textId="77777777" w:rsidR="008D54B6" w:rsidRPr="003A1475" w:rsidRDefault="003E4054" w:rsidP="00C576B7">
            <w:pPr>
              <w:widowControl w:val="0"/>
              <w:autoSpaceDE w:val="0"/>
              <w:autoSpaceDN w:val="0"/>
              <w:adjustRightInd w:val="0"/>
              <w:spacing w:after="200"/>
              <w:contextualSpacing/>
              <w:rPr>
                <w:rFonts w:asciiTheme="minorHAnsi" w:hAnsiTheme="minorHAnsi" w:cstheme="minorHAnsi"/>
                <w:sz w:val="20"/>
                <w:szCs w:val="18"/>
                <w:lang w:val="el-GR"/>
              </w:rPr>
            </w:pPr>
            <w:r w:rsidRPr="003A1475">
              <w:rPr>
                <w:rFonts w:asciiTheme="minorHAnsi" w:hAnsiTheme="minorHAnsi" w:cstheme="minorHAnsi"/>
                <w:sz w:val="20"/>
                <w:szCs w:val="18"/>
                <w:lang w:val="el-GR"/>
              </w:rPr>
              <w:t>Το μάθημα παρέχει τις θεωρητικές και εμπειρικές βάσεις για την ανάπτυξη δεξιοτήτων σχετικά με τις μεθόδους έρευνας και με τη στατιστική ανάλυση δεδομένων δειγματοληπτικών ερευνών. Έμφαση δίνεται στην πρακτική εφαρμογή, στην επιλογή της κατάλληλης μεθοδολογίας στην ανάλυση των δεδομένων, στην εξέταση των προϋποθέσεων και των διαγνώσεων και στην ερμηνεία των αποτελεσμάτων.</w:t>
            </w:r>
          </w:p>
          <w:p w14:paraId="7B9BCB82" w14:textId="77777777" w:rsidR="009321AA" w:rsidRPr="003A1475" w:rsidRDefault="009321AA" w:rsidP="00C576B7">
            <w:pPr>
              <w:widowControl w:val="0"/>
              <w:autoSpaceDE w:val="0"/>
              <w:autoSpaceDN w:val="0"/>
              <w:adjustRightInd w:val="0"/>
              <w:spacing w:after="200"/>
              <w:ind w:left="313"/>
              <w:contextualSpacing/>
              <w:rPr>
                <w:rFonts w:asciiTheme="minorHAnsi" w:hAnsiTheme="minorHAnsi" w:cstheme="minorHAnsi"/>
                <w:sz w:val="20"/>
                <w:szCs w:val="18"/>
                <w:lang w:val="el-GR"/>
              </w:rPr>
            </w:pPr>
          </w:p>
          <w:p w14:paraId="22DB37A9" w14:textId="77777777" w:rsidR="009321AA" w:rsidRPr="003A1475" w:rsidRDefault="009321AA" w:rsidP="00D10F29">
            <w:pPr>
              <w:widowControl w:val="0"/>
              <w:autoSpaceDE w:val="0"/>
              <w:autoSpaceDN w:val="0"/>
              <w:adjustRightInd w:val="0"/>
              <w:ind w:left="312"/>
              <w:rPr>
                <w:rFonts w:asciiTheme="minorHAnsi" w:hAnsiTheme="minorHAnsi" w:cstheme="minorHAnsi"/>
                <w:sz w:val="20"/>
                <w:szCs w:val="18"/>
                <w:lang w:val="el-GR"/>
              </w:rPr>
            </w:pPr>
            <w:r w:rsidRPr="003A1475">
              <w:rPr>
                <w:rFonts w:asciiTheme="minorHAnsi" w:hAnsiTheme="minorHAnsi" w:cstheme="minorHAnsi"/>
                <w:sz w:val="20"/>
                <w:szCs w:val="18"/>
                <w:lang w:val="el-GR"/>
              </w:rPr>
              <w:t>Οι φοιτητές θα είναι σε θέση να:</w:t>
            </w:r>
          </w:p>
          <w:p w14:paraId="4EF30491" w14:textId="77777777" w:rsidR="008D54B6" w:rsidRPr="003A1475" w:rsidRDefault="008D54B6" w:rsidP="00D10F29">
            <w:pPr>
              <w:widowControl w:val="0"/>
              <w:autoSpaceDE w:val="0"/>
              <w:autoSpaceDN w:val="0"/>
              <w:adjustRightInd w:val="0"/>
              <w:ind w:left="312"/>
              <w:rPr>
                <w:rFonts w:asciiTheme="minorHAnsi" w:hAnsiTheme="minorHAnsi" w:cstheme="minorHAnsi"/>
                <w:sz w:val="20"/>
                <w:szCs w:val="18"/>
                <w:lang w:val="el-GR"/>
              </w:rPr>
            </w:pPr>
          </w:p>
          <w:p w14:paraId="7D4A8C06" w14:textId="47F7516A" w:rsidR="009321AA" w:rsidRPr="00404136" w:rsidRDefault="009321AA" w:rsidP="00404136">
            <w:pPr>
              <w:widowControl w:val="0"/>
              <w:numPr>
                <w:ilvl w:val="0"/>
                <w:numId w:val="10"/>
              </w:numPr>
              <w:autoSpaceDE w:val="0"/>
              <w:autoSpaceDN w:val="0"/>
              <w:adjustRightInd w:val="0"/>
              <w:spacing w:line="276" w:lineRule="auto"/>
              <w:ind w:left="312"/>
              <w:jc w:val="both"/>
              <w:rPr>
                <w:rFonts w:asciiTheme="minorHAnsi" w:hAnsiTheme="minorHAnsi" w:cstheme="minorHAnsi"/>
                <w:sz w:val="20"/>
                <w:szCs w:val="18"/>
                <w:lang w:val="el-GR"/>
              </w:rPr>
            </w:pPr>
            <w:r w:rsidRPr="003A1475">
              <w:rPr>
                <w:rFonts w:asciiTheme="minorHAnsi" w:hAnsiTheme="minorHAnsi" w:cstheme="minorHAnsi"/>
                <w:sz w:val="20"/>
                <w:szCs w:val="18"/>
                <w:lang w:val="el-GR"/>
              </w:rPr>
              <w:t>να σχεδιάσουν μια πρόταση έρευνας</w:t>
            </w:r>
          </w:p>
          <w:p w14:paraId="5C77D80A" w14:textId="6E2C664E" w:rsidR="009321AA" w:rsidRPr="00404136" w:rsidRDefault="009321AA" w:rsidP="00404136">
            <w:pPr>
              <w:widowControl w:val="0"/>
              <w:numPr>
                <w:ilvl w:val="0"/>
                <w:numId w:val="10"/>
              </w:numPr>
              <w:autoSpaceDE w:val="0"/>
              <w:autoSpaceDN w:val="0"/>
              <w:adjustRightInd w:val="0"/>
              <w:spacing w:line="276" w:lineRule="auto"/>
              <w:ind w:left="312"/>
              <w:jc w:val="both"/>
              <w:rPr>
                <w:rFonts w:asciiTheme="minorHAnsi" w:hAnsiTheme="minorHAnsi" w:cstheme="minorHAnsi"/>
                <w:sz w:val="20"/>
                <w:szCs w:val="18"/>
                <w:lang w:val="el-GR"/>
              </w:rPr>
            </w:pPr>
            <w:r w:rsidRPr="003A1475">
              <w:rPr>
                <w:rFonts w:asciiTheme="minorHAnsi" w:hAnsiTheme="minorHAnsi" w:cstheme="minorHAnsi"/>
                <w:sz w:val="20"/>
                <w:szCs w:val="18"/>
                <w:lang w:val="el-GR"/>
              </w:rPr>
              <w:t>να συλλέξουν και να παρουσιάσουν δεδομένα</w:t>
            </w:r>
          </w:p>
          <w:p w14:paraId="7CA7DD15" w14:textId="77777777" w:rsidR="009321AA" w:rsidRPr="003A1475" w:rsidRDefault="009321AA" w:rsidP="00404136">
            <w:pPr>
              <w:widowControl w:val="0"/>
              <w:numPr>
                <w:ilvl w:val="0"/>
                <w:numId w:val="10"/>
              </w:numPr>
              <w:autoSpaceDE w:val="0"/>
              <w:autoSpaceDN w:val="0"/>
              <w:adjustRightInd w:val="0"/>
              <w:spacing w:line="276" w:lineRule="auto"/>
              <w:ind w:left="312"/>
              <w:jc w:val="both"/>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να διαμορφώσουν ελέγχους υποθέσεων ποσοτικών και ποιοτικών δεδομένων </w:t>
            </w:r>
          </w:p>
          <w:p w14:paraId="06277702" w14:textId="2C7C5D49" w:rsidR="009321AA" w:rsidRPr="00404136" w:rsidRDefault="009321AA" w:rsidP="00404136">
            <w:pPr>
              <w:widowControl w:val="0"/>
              <w:numPr>
                <w:ilvl w:val="0"/>
                <w:numId w:val="10"/>
              </w:numPr>
              <w:autoSpaceDE w:val="0"/>
              <w:autoSpaceDN w:val="0"/>
              <w:adjustRightInd w:val="0"/>
              <w:spacing w:line="276" w:lineRule="auto"/>
              <w:ind w:left="312"/>
              <w:jc w:val="both"/>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να διαμορφώσουν υποδείγματα απλής και πολλαπλής παλινδρόμησης να ερμηνεύουν αποτελέσματα </w:t>
            </w:r>
          </w:p>
          <w:p w14:paraId="330D4A44" w14:textId="77777777" w:rsidR="009321AA" w:rsidRPr="003A1475" w:rsidRDefault="009321AA" w:rsidP="00404136">
            <w:pPr>
              <w:widowControl w:val="0"/>
              <w:numPr>
                <w:ilvl w:val="0"/>
                <w:numId w:val="10"/>
              </w:numPr>
              <w:autoSpaceDE w:val="0"/>
              <w:autoSpaceDN w:val="0"/>
              <w:adjustRightInd w:val="0"/>
              <w:spacing w:line="276" w:lineRule="auto"/>
              <w:ind w:left="312"/>
              <w:jc w:val="both"/>
              <w:rPr>
                <w:rFonts w:asciiTheme="minorHAnsi" w:hAnsiTheme="minorHAnsi" w:cstheme="minorHAnsi"/>
                <w:sz w:val="20"/>
                <w:szCs w:val="18"/>
                <w:lang w:val="el-GR"/>
              </w:rPr>
            </w:pPr>
            <w:r w:rsidRPr="003A1475">
              <w:rPr>
                <w:rFonts w:asciiTheme="minorHAnsi" w:hAnsiTheme="minorHAnsi" w:cstheme="minorHAnsi"/>
                <w:sz w:val="20"/>
                <w:szCs w:val="18"/>
                <w:lang w:val="el-GR"/>
              </w:rPr>
              <w:t>να εφαρμόζουν τεχνικές ομαδοποίησης και μείωσης διαστάσεων των δεδομένων</w:t>
            </w:r>
          </w:p>
          <w:p w14:paraId="35BCA965" w14:textId="2AE27A22" w:rsidR="009321AA" w:rsidRPr="00E906D4" w:rsidRDefault="00E906D4" w:rsidP="00530542">
            <w:pPr>
              <w:pStyle w:val="ab"/>
              <w:widowControl w:val="0"/>
              <w:numPr>
                <w:ilvl w:val="0"/>
                <w:numId w:val="10"/>
              </w:numPr>
              <w:autoSpaceDE w:val="0"/>
              <w:autoSpaceDN w:val="0"/>
              <w:adjustRightInd w:val="0"/>
              <w:spacing w:after="0"/>
              <w:ind w:left="312"/>
              <w:contextualSpacing w:val="0"/>
              <w:jc w:val="both"/>
              <w:rPr>
                <w:rFonts w:asciiTheme="minorHAnsi" w:hAnsiTheme="minorHAnsi" w:cstheme="minorHAnsi"/>
                <w:sz w:val="20"/>
                <w:szCs w:val="18"/>
              </w:rPr>
            </w:pPr>
            <w:r w:rsidRPr="00E906D4">
              <w:rPr>
                <w:rFonts w:asciiTheme="minorHAnsi" w:hAnsiTheme="minorHAnsi" w:cstheme="minorHAnsi"/>
                <w:sz w:val="20"/>
                <w:szCs w:val="18"/>
              </w:rPr>
              <w:t xml:space="preserve">να </w:t>
            </w:r>
            <w:r>
              <w:rPr>
                <w:rFonts w:asciiTheme="minorHAnsi" w:hAnsiTheme="minorHAnsi" w:cstheme="minorHAnsi"/>
                <w:sz w:val="20"/>
                <w:szCs w:val="18"/>
              </w:rPr>
              <w:t>σ</w:t>
            </w:r>
            <w:r w:rsidR="009321AA" w:rsidRPr="00E906D4">
              <w:rPr>
                <w:rFonts w:asciiTheme="minorHAnsi" w:hAnsiTheme="minorHAnsi" w:cstheme="minorHAnsi"/>
                <w:sz w:val="20"/>
                <w:szCs w:val="18"/>
              </w:rPr>
              <w:t>χεδι</w:t>
            </w:r>
            <w:r>
              <w:rPr>
                <w:rFonts w:asciiTheme="minorHAnsi" w:hAnsiTheme="minorHAnsi" w:cstheme="minorHAnsi"/>
                <w:sz w:val="20"/>
                <w:szCs w:val="18"/>
              </w:rPr>
              <w:t>άζουν</w:t>
            </w:r>
            <w:r w:rsidR="009321AA" w:rsidRPr="00E906D4">
              <w:rPr>
                <w:rFonts w:asciiTheme="minorHAnsi" w:hAnsiTheme="minorHAnsi" w:cstheme="minorHAnsi"/>
                <w:sz w:val="20"/>
                <w:szCs w:val="18"/>
              </w:rPr>
              <w:t xml:space="preserve"> ερωτηματολ</w:t>
            </w:r>
            <w:r>
              <w:rPr>
                <w:rFonts w:asciiTheme="minorHAnsi" w:hAnsiTheme="minorHAnsi" w:cstheme="minorHAnsi"/>
                <w:sz w:val="20"/>
                <w:szCs w:val="18"/>
              </w:rPr>
              <w:t>όγι</w:t>
            </w:r>
            <w:r w:rsidR="009321AA" w:rsidRPr="00E906D4">
              <w:rPr>
                <w:rFonts w:asciiTheme="minorHAnsi" w:hAnsiTheme="minorHAnsi" w:cstheme="minorHAnsi"/>
                <w:sz w:val="20"/>
                <w:szCs w:val="18"/>
              </w:rPr>
              <w:t>ο έρευνας</w:t>
            </w:r>
          </w:p>
          <w:p w14:paraId="3F427510" w14:textId="4E7F8D6F" w:rsidR="009321AA" w:rsidRPr="00404136" w:rsidRDefault="00E906D4" w:rsidP="00404136">
            <w:pPr>
              <w:pStyle w:val="ab"/>
              <w:widowControl w:val="0"/>
              <w:numPr>
                <w:ilvl w:val="0"/>
                <w:numId w:val="10"/>
              </w:numPr>
              <w:autoSpaceDE w:val="0"/>
              <w:autoSpaceDN w:val="0"/>
              <w:adjustRightInd w:val="0"/>
              <w:spacing w:after="0"/>
              <w:ind w:left="312"/>
              <w:contextualSpacing w:val="0"/>
              <w:jc w:val="both"/>
              <w:rPr>
                <w:rFonts w:asciiTheme="minorHAnsi" w:hAnsiTheme="minorHAnsi" w:cstheme="minorHAnsi"/>
                <w:sz w:val="20"/>
                <w:szCs w:val="18"/>
              </w:rPr>
            </w:pPr>
            <w:r>
              <w:rPr>
                <w:rFonts w:asciiTheme="minorHAnsi" w:hAnsiTheme="minorHAnsi" w:cstheme="minorHAnsi"/>
                <w:sz w:val="20"/>
                <w:szCs w:val="18"/>
              </w:rPr>
              <w:t xml:space="preserve">να εξαγάγουν </w:t>
            </w:r>
            <w:r w:rsidR="009321AA" w:rsidRPr="003A1475">
              <w:rPr>
                <w:rFonts w:asciiTheme="minorHAnsi" w:hAnsiTheme="minorHAnsi" w:cstheme="minorHAnsi"/>
                <w:sz w:val="20"/>
                <w:szCs w:val="18"/>
              </w:rPr>
              <w:t xml:space="preserve"> συμπερ</w:t>
            </w:r>
            <w:r>
              <w:rPr>
                <w:rFonts w:asciiTheme="minorHAnsi" w:hAnsiTheme="minorHAnsi" w:cstheme="minorHAnsi"/>
                <w:sz w:val="20"/>
                <w:szCs w:val="18"/>
              </w:rPr>
              <w:t>ά</w:t>
            </w:r>
            <w:r w:rsidR="009321AA" w:rsidRPr="003A1475">
              <w:rPr>
                <w:rFonts w:asciiTheme="minorHAnsi" w:hAnsiTheme="minorHAnsi" w:cstheme="minorHAnsi"/>
                <w:sz w:val="20"/>
                <w:szCs w:val="18"/>
              </w:rPr>
              <w:t>σμ</w:t>
            </w:r>
            <w:r>
              <w:rPr>
                <w:rFonts w:asciiTheme="minorHAnsi" w:hAnsiTheme="minorHAnsi" w:cstheme="minorHAnsi"/>
                <w:sz w:val="20"/>
                <w:szCs w:val="18"/>
              </w:rPr>
              <w:t>ατα</w:t>
            </w:r>
            <w:r w:rsidR="009321AA" w:rsidRPr="003A1475">
              <w:rPr>
                <w:rFonts w:asciiTheme="minorHAnsi" w:hAnsiTheme="minorHAnsi" w:cstheme="minorHAnsi"/>
                <w:sz w:val="20"/>
                <w:szCs w:val="18"/>
              </w:rPr>
              <w:t xml:space="preserve"> από δεδομένα</w:t>
            </w:r>
          </w:p>
          <w:p w14:paraId="7DBD3D17" w14:textId="77777777" w:rsidR="008D54B6" w:rsidRPr="00E906D4" w:rsidRDefault="008D54B6" w:rsidP="00E906D4">
            <w:pPr>
              <w:jc w:val="both"/>
              <w:rPr>
                <w:rFonts w:asciiTheme="minorHAnsi" w:hAnsiTheme="minorHAnsi" w:cstheme="minorHAnsi"/>
                <w:i/>
                <w:sz w:val="18"/>
                <w:szCs w:val="18"/>
                <w:lang w:val="el-GR"/>
              </w:rPr>
            </w:pPr>
          </w:p>
        </w:tc>
      </w:tr>
      <w:tr w:rsidR="008D54B6" w:rsidRPr="003A1475" w14:paraId="58C2EFE3" w14:textId="77777777" w:rsidTr="00C96828">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0AEB0D6" w14:textId="77777777" w:rsidR="008D54B6" w:rsidRPr="003A1475" w:rsidRDefault="008D54B6" w:rsidP="00C96828">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Γενικές Ικανότητες</w:t>
            </w:r>
          </w:p>
        </w:tc>
      </w:tr>
      <w:tr w:rsidR="008D54B6" w:rsidRPr="003A1475" w14:paraId="5CA50E3B" w14:textId="77777777" w:rsidTr="00C96828">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979B1C1" w14:textId="77777777" w:rsidR="008D54B6" w:rsidRPr="003A1475" w:rsidRDefault="008D54B6" w:rsidP="00C96828">
            <w:pPr>
              <w:rPr>
                <w:rFonts w:asciiTheme="minorHAnsi" w:hAnsiTheme="minorHAnsi" w:cstheme="minorHAnsi"/>
                <w:b/>
                <w:sz w:val="20"/>
                <w:szCs w:val="20"/>
              </w:rPr>
            </w:pPr>
          </w:p>
        </w:tc>
      </w:tr>
      <w:tr w:rsidR="00C96828" w:rsidRPr="003A1475" w14:paraId="37268357" w14:textId="77777777" w:rsidTr="00C96828">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31FD476" w14:textId="77777777" w:rsidR="00C96828" w:rsidRPr="003A1475" w:rsidRDefault="00C96828" w:rsidP="00C96828">
            <w:pPr>
              <w:rPr>
                <w:rFonts w:asciiTheme="minorHAnsi" w:hAnsiTheme="minorHAnsi" w:cstheme="minorHAnsi"/>
                <w:b/>
                <w:sz w:val="20"/>
                <w:szCs w:val="20"/>
              </w:rPr>
            </w:pPr>
            <w:bookmarkStart w:id="16" w:name="_Hlk192156787"/>
          </w:p>
        </w:tc>
      </w:tr>
      <w:tr w:rsidR="00C96828" w:rsidRPr="006E4515" w14:paraId="44A3F3A7" w14:textId="77777777" w:rsidTr="00C96828">
        <w:tc>
          <w:tcPr>
            <w:tcW w:w="8472" w:type="dxa"/>
            <w:gridSpan w:val="2"/>
            <w:tcBorders>
              <w:top w:val="nil"/>
              <w:bottom w:val="nil"/>
            </w:tcBorders>
            <w:shd w:val="clear" w:color="auto" w:fill="DDD9C3" w:themeFill="background2" w:themeFillShade="E6"/>
          </w:tcPr>
          <w:p w14:paraId="5B897D97" w14:textId="77777777" w:rsidR="00C96828" w:rsidRPr="003A1475" w:rsidRDefault="00C96828" w:rsidP="00C96828">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96828" w:rsidRPr="003A1475" w14:paraId="4A60618E" w14:textId="77777777" w:rsidTr="00C96828">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0C739CA"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5600D858"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79787943"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1DD1029E"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765E23DD"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1492C588"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5DB0A9C7"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5D6E1A0C"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3EA27A2"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28FF538F"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66356964"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2A19165E"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1F7BE35A"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6ECDA6F2"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628A750B"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74B90CD2"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7A2DCEB8" w14:textId="77777777" w:rsidR="00C96828" w:rsidRPr="003A1475" w:rsidRDefault="00C96828" w:rsidP="00C96828">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bookmarkEnd w:id="16"/>
      <w:tr w:rsidR="008D54B6" w:rsidRPr="003A1475" w14:paraId="718A6619" w14:textId="77777777" w:rsidTr="00C96828">
        <w:tc>
          <w:tcPr>
            <w:tcW w:w="8472" w:type="dxa"/>
            <w:gridSpan w:val="2"/>
            <w:tcBorders>
              <w:top w:val="nil"/>
              <w:bottom w:val="nil"/>
            </w:tcBorders>
            <w:shd w:val="clear" w:color="auto" w:fill="DDD9C3" w:themeFill="background2" w:themeFillShade="E6"/>
          </w:tcPr>
          <w:p w14:paraId="6E8B5009" w14:textId="77777777" w:rsidR="008D54B6" w:rsidRPr="003A1475" w:rsidRDefault="008D54B6" w:rsidP="00C96828">
            <w:pPr>
              <w:widowControl w:val="0"/>
              <w:autoSpaceDE w:val="0"/>
              <w:autoSpaceDN w:val="0"/>
              <w:adjustRightInd w:val="0"/>
              <w:spacing w:after="60"/>
              <w:rPr>
                <w:rFonts w:asciiTheme="minorHAnsi" w:hAnsiTheme="minorHAnsi" w:cstheme="minorHAnsi"/>
                <w:i/>
                <w:sz w:val="16"/>
                <w:szCs w:val="16"/>
                <w:lang w:val="el-GR"/>
              </w:rPr>
            </w:pPr>
          </w:p>
        </w:tc>
      </w:tr>
      <w:tr w:rsidR="008D54B6" w:rsidRPr="003A1475" w14:paraId="13286D7E" w14:textId="77777777" w:rsidTr="00C96828">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57BBE99" w14:textId="77777777" w:rsidR="008D54B6" w:rsidRPr="003A1475" w:rsidRDefault="008D54B6" w:rsidP="00C96828">
            <w:pPr>
              <w:widowControl w:val="0"/>
              <w:autoSpaceDE w:val="0"/>
              <w:autoSpaceDN w:val="0"/>
              <w:adjustRightInd w:val="0"/>
              <w:rPr>
                <w:rFonts w:asciiTheme="minorHAnsi" w:hAnsiTheme="minorHAnsi" w:cstheme="minorHAnsi"/>
                <w:i/>
                <w:sz w:val="16"/>
                <w:szCs w:val="16"/>
                <w:lang w:val="el-GR"/>
              </w:rPr>
            </w:pPr>
          </w:p>
        </w:tc>
        <w:tc>
          <w:tcPr>
            <w:tcW w:w="4508" w:type="dxa"/>
            <w:tcBorders>
              <w:top w:val="nil"/>
              <w:left w:val="nil"/>
              <w:bottom w:val="single" w:sz="4" w:space="0" w:color="auto"/>
            </w:tcBorders>
            <w:shd w:val="clear" w:color="auto" w:fill="DDD9C3" w:themeFill="background2" w:themeFillShade="E6"/>
          </w:tcPr>
          <w:p w14:paraId="574BD49D" w14:textId="77777777" w:rsidR="008D54B6" w:rsidRPr="003A1475" w:rsidRDefault="008D54B6" w:rsidP="00C96828">
            <w:pPr>
              <w:rPr>
                <w:rFonts w:asciiTheme="minorHAnsi" w:hAnsiTheme="minorHAnsi" w:cstheme="minorHAnsi"/>
                <w:b/>
                <w:sz w:val="20"/>
                <w:szCs w:val="20"/>
                <w:lang w:val="el-GR"/>
              </w:rPr>
            </w:pPr>
          </w:p>
        </w:tc>
      </w:tr>
      <w:tr w:rsidR="008D54B6" w:rsidRPr="006E4515" w14:paraId="0F6D33E3" w14:textId="77777777" w:rsidTr="00C96828">
        <w:tc>
          <w:tcPr>
            <w:tcW w:w="8472" w:type="dxa"/>
            <w:gridSpan w:val="2"/>
            <w:tcBorders>
              <w:bottom w:val="single" w:sz="4" w:space="0" w:color="auto"/>
            </w:tcBorders>
          </w:tcPr>
          <w:p w14:paraId="10FD482D" w14:textId="77777777" w:rsidR="008D54B6" w:rsidRPr="003A1475" w:rsidRDefault="008D54B6" w:rsidP="00C96828">
            <w:pPr>
              <w:rPr>
                <w:rFonts w:asciiTheme="minorHAnsi" w:hAnsiTheme="minorHAnsi" w:cstheme="minorHAnsi"/>
                <w:color w:val="002060"/>
                <w:sz w:val="20"/>
                <w:szCs w:val="20"/>
                <w:lang w:val="el-GR"/>
              </w:rPr>
            </w:pPr>
          </w:p>
          <w:p w14:paraId="5FC6B22C" w14:textId="77777777" w:rsidR="008D54B6" w:rsidRPr="003A1475" w:rsidRDefault="008D54B6"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Αναζήτηση, ανάλυση και σύνθεση δεδομένων και πληροφοριών, με τη χρήση και των απαραίτητων τεχνολογιών </w:t>
            </w:r>
          </w:p>
          <w:p w14:paraId="64AE3B4B" w14:textId="77777777" w:rsidR="008D54B6" w:rsidRPr="003A1475" w:rsidRDefault="008D54B6"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Ομαδική εργασία </w:t>
            </w:r>
          </w:p>
          <w:p w14:paraId="0B258903" w14:textId="77777777" w:rsidR="008D54B6" w:rsidRPr="003A1475" w:rsidRDefault="008D54B6"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Άσκηση κριτικής και αυτοκριτικής </w:t>
            </w:r>
          </w:p>
          <w:p w14:paraId="3A05E69F" w14:textId="77777777" w:rsidR="008D54B6" w:rsidRPr="003A1475" w:rsidRDefault="008D54B6" w:rsidP="00C96828">
            <w:pPr>
              <w:widowControl w:val="0"/>
              <w:autoSpaceDE w:val="0"/>
              <w:autoSpaceDN w:val="0"/>
              <w:adjustRightInd w:val="0"/>
              <w:spacing w:after="60"/>
              <w:rPr>
                <w:rFonts w:asciiTheme="minorHAnsi" w:hAnsiTheme="minorHAnsi" w:cstheme="minorHAnsi"/>
                <w:sz w:val="16"/>
                <w:szCs w:val="16"/>
                <w:lang w:val="el-GR"/>
              </w:rPr>
            </w:pPr>
          </w:p>
        </w:tc>
      </w:tr>
    </w:tbl>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8D54B6" w:rsidRPr="003A1475" w14:paraId="398683B9" w14:textId="77777777" w:rsidTr="0000382A">
        <w:tc>
          <w:tcPr>
            <w:tcW w:w="8505" w:type="dxa"/>
          </w:tcPr>
          <w:p w14:paraId="6B6C41EF" w14:textId="77777777" w:rsidR="008D54B6" w:rsidRPr="003A1475" w:rsidRDefault="008D54B6" w:rsidP="00FD3F94">
            <w:pPr>
              <w:widowControl w:val="0"/>
              <w:numPr>
                <w:ilvl w:val="0"/>
                <w:numId w:val="11"/>
              </w:numPr>
              <w:autoSpaceDE w:val="0"/>
              <w:autoSpaceDN w:val="0"/>
              <w:adjustRightInd w:val="0"/>
              <w:spacing w:before="120" w:after="200" w:line="276" w:lineRule="auto"/>
              <w:ind w:left="454"/>
              <w:rPr>
                <w:rFonts w:asciiTheme="minorHAnsi" w:hAnsiTheme="minorHAnsi" w:cstheme="minorHAnsi"/>
                <w:b/>
                <w:color w:val="000000"/>
                <w:lang w:val="el-GR"/>
              </w:rPr>
            </w:pPr>
            <w:r w:rsidRPr="003A1475">
              <w:rPr>
                <w:rFonts w:asciiTheme="minorHAnsi" w:hAnsiTheme="minorHAnsi" w:cstheme="minorHAnsi"/>
                <w:b/>
                <w:color w:val="000000"/>
                <w:sz w:val="22"/>
                <w:szCs w:val="22"/>
                <w:lang w:val="el-GR"/>
              </w:rPr>
              <w:t>ΠΕΡΙΕΧΟΜΕΝΟ ΜΑΘΗΜΑΤΟΣ</w:t>
            </w:r>
          </w:p>
          <w:p w14:paraId="332A700D"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t>Παρουσίαση δειγματοληπτικών δεδομένων. Κατανομές συχνοτήτων. Στατιστικά μέτρα (κεντρικής τάσης, διασποράς, ασυμμετρίας και κύρτωσης). Εκτιμητική: Σημειακή εκτίμηση και εκτίμηση διαστήματος, διάστημα εμπιστοσύνης</w:t>
            </w:r>
          </w:p>
          <w:p w14:paraId="7E1970DF"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lastRenderedPageBreak/>
              <w:t xml:space="preserve">Στατιστικές υποθέσεις: Διατύπωση και έλεγχος στατιστικών υποθέσεων. Σφάλματα στον έλεγχο υπόθεσης. </w:t>
            </w:r>
          </w:p>
          <w:p w14:paraId="310C0629"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t>Ανάλυση διακύμανσης: Εντελώς τυχαιοποιημένο σχέδιο. Έλεγχοι για πολλαπλές συγκρίσεις. Οι υποθέσεις στην ανάλυση διακύμανσης. Έλεγχος καλής προσαρμογής. Μετασχηματισμοί και κανονικότητα.</w:t>
            </w:r>
          </w:p>
          <w:p w14:paraId="35552325"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t>Δειγματοληψία: Μέθοδοι δειγματοληψίας (απλή τυχαία δειγματοληψία, τυχαία κατά στρώματα, τυχαία κατά ομάδες, τυχαία κατά στάδια, δειγματοληψία, κατευθυνόμενη δειγματοληψία). Σφάλματα δειγματοληψίας</w:t>
            </w:r>
          </w:p>
          <w:p w14:paraId="1E320A86"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t>Μη παραμετρικές μέθοδοι ελέγχου υποθέσεων: Έλεγχοι για δύο δείγματα, έλεγχοι για πολλαπλά δείγματα (ανεξάρτητα ή εξαρτημένα δείγματα). Μη παραμετρικοί συντελεστές συσχέτισης. Εφαρμογές SPSS</w:t>
            </w:r>
          </w:p>
          <w:p w14:paraId="00CA867C"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t xml:space="preserve">Προηγμένα θέματα πολλαπλής Παλινδρόμησης </w:t>
            </w:r>
          </w:p>
          <w:p w14:paraId="7495E151"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t xml:space="preserve">Οικονομετρική ανάλυση χρονολογικών σειρών </w:t>
            </w:r>
          </w:p>
          <w:p w14:paraId="34F1C8F4"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r w:rsidRPr="003A1475">
              <w:rPr>
                <w:rFonts w:asciiTheme="minorHAnsi" w:hAnsiTheme="minorHAnsi" w:cstheme="minorHAnsi"/>
                <w:sz w:val="20"/>
                <w:szCs w:val="18"/>
              </w:rPr>
              <w:t xml:space="preserve">Μεθοδολογία ανάλυσης κατηγορικών δεδομένων: Κλίμακες </w:t>
            </w:r>
            <w:proofErr w:type="spellStart"/>
            <w:r w:rsidRPr="003A1475">
              <w:rPr>
                <w:rFonts w:asciiTheme="minorHAnsi" w:hAnsiTheme="minorHAnsi" w:cstheme="minorHAnsi"/>
                <w:sz w:val="20"/>
                <w:szCs w:val="18"/>
              </w:rPr>
              <w:t>Likert</w:t>
            </w:r>
            <w:proofErr w:type="spellEnd"/>
            <w:r w:rsidRPr="003A1475">
              <w:rPr>
                <w:rFonts w:asciiTheme="minorHAnsi" w:hAnsiTheme="minorHAnsi" w:cstheme="minorHAnsi"/>
                <w:sz w:val="20"/>
                <w:szCs w:val="18"/>
              </w:rPr>
              <w:t>. Εφαρμογές SPSS</w:t>
            </w:r>
          </w:p>
          <w:p w14:paraId="3AB706A4" w14:textId="77777777" w:rsidR="003E4054" w:rsidRPr="003A1475" w:rsidRDefault="003E4054" w:rsidP="00FD3F94">
            <w:pPr>
              <w:pStyle w:val="ab"/>
              <w:widowControl w:val="0"/>
              <w:numPr>
                <w:ilvl w:val="0"/>
                <w:numId w:val="10"/>
              </w:numPr>
              <w:autoSpaceDE w:val="0"/>
              <w:autoSpaceDN w:val="0"/>
              <w:adjustRightInd w:val="0"/>
              <w:ind w:left="313"/>
              <w:jc w:val="both"/>
              <w:rPr>
                <w:rFonts w:asciiTheme="minorHAnsi" w:hAnsiTheme="minorHAnsi" w:cstheme="minorHAnsi"/>
                <w:sz w:val="20"/>
                <w:szCs w:val="18"/>
              </w:rPr>
            </w:pPr>
            <w:proofErr w:type="spellStart"/>
            <w:r w:rsidRPr="003A1475">
              <w:rPr>
                <w:rFonts w:asciiTheme="minorHAnsi" w:hAnsiTheme="minorHAnsi" w:cstheme="minorHAnsi"/>
                <w:sz w:val="20"/>
                <w:szCs w:val="18"/>
              </w:rPr>
              <w:t>Πολυμεταβλητές</w:t>
            </w:r>
            <w:proofErr w:type="spellEnd"/>
            <w:r w:rsidRPr="003A1475">
              <w:rPr>
                <w:rFonts w:asciiTheme="minorHAnsi" w:hAnsiTheme="minorHAnsi" w:cstheme="minorHAnsi"/>
                <w:sz w:val="20"/>
                <w:szCs w:val="18"/>
              </w:rPr>
              <w:t xml:space="preserve"> μέθοδοι στην ανάλυση δεδομένων: Παραγοντική ανάλυση. Ταξινόμηση Εφαρμογές SPSS</w:t>
            </w:r>
          </w:p>
          <w:p w14:paraId="1A869ECB" w14:textId="77777777" w:rsidR="008D54B6" w:rsidRPr="003A1475" w:rsidRDefault="008D54B6" w:rsidP="0084262C">
            <w:pPr>
              <w:pStyle w:val="Web"/>
              <w:ind w:left="1080" w:right="142"/>
              <w:jc w:val="both"/>
              <w:rPr>
                <w:rFonts w:asciiTheme="minorHAnsi" w:hAnsiTheme="minorHAnsi" w:cstheme="minorHAnsi"/>
              </w:rPr>
            </w:pPr>
          </w:p>
        </w:tc>
      </w:tr>
    </w:tbl>
    <w:p w14:paraId="1722070F" w14:textId="0616BFBC" w:rsidR="00E906D4" w:rsidRPr="00E906D4" w:rsidRDefault="008866E8" w:rsidP="008D54B6">
      <w:pPr>
        <w:pStyle w:val="ab"/>
        <w:widowControl w:val="0"/>
        <w:numPr>
          <w:ilvl w:val="0"/>
          <w:numId w:val="11"/>
        </w:numPr>
        <w:autoSpaceDE w:val="0"/>
        <w:autoSpaceDN w:val="0"/>
        <w:adjustRightInd w:val="0"/>
        <w:spacing w:before="120"/>
        <w:ind w:left="567"/>
        <w:rPr>
          <w:rFonts w:asciiTheme="minorHAnsi" w:hAnsiTheme="minorHAnsi" w:cstheme="minorHAnsi"/>
          <w:b/>
          <w:color w:val="000000"/>
        </w:rPr>
      </w:pPr>
      <w:bookmarkStart w:id="17" w:name="_Hlk192161217"/>
      <w:r w:rsidRPr="003A1475">
        <w:rPr>
          <w:rFonts w:asciiTheme="minorHAnsi" w:hAnsiTheme="minorHAnsi" w:cstheme="minorHAnsi"/>
          <w:b/>
          <w:color w:val="000000"/>
        </w:rPr>
        <w:lastRenderedPageBreak/>
        <w:t>ΔΙΔΑΚΤΙΚΕΣ και ΜΑΘΗΣΙΑΚΕΣ ΜΕΘΟΔΟΙ - ΑΞΙΟΛΟΓΗΣΗ</w:t>
      </w:r>
      <w:bookmarkEnd w:id="17"/>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8D54B6" w:rsidRPr="006E4515" w14:paraId="34C25689" w14:textId="77777777" w:rsidTr="0084262C">
        <w:tc>
          <w:tcPr>
            <w:tcW w:w="3306" w:type="dxa"/>
            <w:shd w:val="clear" w:color="auto" w:fill="DDD9C3" w:themeFill="background2" w:themeFillShade="E6"/>
          </w:tcPr>
          <w:p w14:paraId="45E719BC"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4DD30DB9" w14:textId="77777777" w:rsidR="008D54B6" w:rsidRPr="003A1475" w:rsidRDefault="008D54B6" w:rsidP="0084262C">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t>Πρόσωπο με πρόσωπο, και σε ειδικές περιπτώσεις Εξ αποστάσεως εκπαίδευση</w:t>
            </w:r>
          </w:p>
        </w:tc>
      </w:tr>
      <w:tr w:rsidR="008D54B6" w:rsidRPr="006E4515" w14:paraId="27030028" w14:textId="77777777" w:rsidTr="0084262C">
        <w:tc>
          <w:tcPr>
            <w:tcW w:w="3306" w:type="dxa"/>
            <w:shd w:val="clear" w:color="auto" w:fill="DDD9C3" w:themeFill="background2" w:themeFillShade="E6"/>
          </w:tcPr>
          <w:p w14:paraId="1E7EA7EE" w14:textId="77777777" w:rsidR="008D54B6" w:rsidRPr="003A1475" w:rsidRDefault="008D54B6"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BFD06FC" w14:textId="77777777" w:rsidR="008D54B6" w:rsidRPr="003A1475" w:rsidRDefault="008D54B6" w:rsidP="0084262C">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3501F439" w14:textId="77777777" w:rsidR="008D54B6" w:rsidRPr="003A1475" w:rsidRDefault="008D54B6" w:rsidP="0084262C">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8D54B6" w:rsidRPr="003A1475" w14:paraId="762CEB69" w14:textId="77777777" w:rsidTr="0084262C">
        <w:tc>
          <w:tcPr>
            <w:tcW w:w="3306" w:type="dxa"/>
            <w:shd w:val="clear" w:color="auto" w:fill="DDD9C3" w:themeFill="background2" w:themeFillShade="E6"/>
          </w:tcPr>
          <w:p w14:paraId="3929C304"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122B4B0B" w14:textId="77777777" w:rsidR="008D54B6" w:rsidRPr="003A1475" w:rsidRDefault="008D54B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21EAAFA0" w14:textId="77777777" w:rsidR="008D54B6" w:rsidRPr="003A1475" w:rsidRDefault="008D54B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436063AB" w14:textId="77777777" w:rsidR="008D54B6" w:rsidRPr="003A1475" w:rsidRDefault="008D54B6" w:rsidP="0084262C">
            <w:pPr>
              <w:jc w:val="both"/>
              <w:rPr>
                <w:rFonts w:asciiTheme="minorHAnsi" w:hAnsiTheme="minorHAnsi" w:cstheme="minorHAnsi"/>
                <w:i/>
                <w:sz w:val="16"/>
                <w:szCs w:val="16"/>
                <w:lang w:val="el-GR"/>
              </w:rPr>
            </w:pPr>
          </w:p>
          <w:p w14:paraId="63DC6917" w14:textId="77777777" w:rsidR="008D54B6" w:rsidRPr="003A1475" w:rsidRDefault="008D54B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8D54B6" w:rsidRPr="003A1475" w14:paraId="4A30BB1D" w14:textId="77777777" w:rsidTr="0084262C">
              <w:tc>
                <w:tcPr>
                  <w:tcW w:w="2467" w:type="dxa"/>
                  <w:shd w:val="clear" w:color="auto" w:fill="DDD9C3" w:themeFill="background2" w:themeFillShade="E6"/>
                  <w:vAlign w:val="center"/>
                </w:tcPr>
                <w:p w14:paraId="19B88C9F" w14:textId="77777777" w:rsidR="008D54B6" w:rsidRPr="003A1475" w:rsidRDefault="008D54B6"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57F76D80" w14:textId="77777777" w:rsidR="008D54B6" w:rsidRPr="003A1475" w:rsidRDefault="008D54B6"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812F7B" w:rsidRPr="003A1475" w14:paraId="446D200D" w14:textId="77777777" w:rsidTr="0084262C">
              <w:tc>
                <w:tcPr>
                  <w:tcW w:w="2467" w:type="dxa"/>
                </w:tcPr>
                <w:p w14:paraId="4A872BCA"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3EA7BF92" w14:textId="77777777" w:rsidR="00812F7B" w:rsidRPr="003A1475" w:rsidRDefault="00812F7B" w:rsidP="00812F7B">
                  <w:pPr>
                    <w:jc w:val="center"/>
                    <w:rPr>
                      <w:rFonts w:asciiTheme="minorHAnsi" w:hAnsiTheme="minorHAnsi" w:cstheme="minorHAnsi"/>
                      <w:color w:val="002060"/>
                      <w:lang w:val="el-GR"/>
                    </w:rPr>
                  </w:pPr>
                  <w:r w:rsidRPr="003A1475">
                    <w:rPr>
                      <w:rFonts w:asciiTheme="minorHAnsi" w:hAnsiTheme="minorHAnsi" w:cstheme="minorHAnsi"/>
                      <w:color w:val="002060"/>
                      <w:lang w:val="el-GR"/>
                    </w:rPr>
                    <w:t>39</w:t>
                  </w:r>
                </w:p>
              </w:tc>
            </w:tr>
            <w:tr w:rsidR="00812F7B" w:rsidRPr="003A1475" w14:paraId="77BEAEDF" w14:textId="77777777" w:rsidTr="0084262C">
              <w:tc>
                <w:tcPr>
                  <w:tcW w:w="2467" w:type="dxa"/>
                  <w:shd w:val="clear" w:color="auto" w:fill="auto"/>
                </w:tcPr>
                <w:p w14:paraId="29736EA9"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4C691E5D"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136</w:t>
                  </w:r>
                </w:p>
              </w:tc>
            </w:tr>
            <w:tr w:rsidR="00812F7B" w:rsidRPr="003A1475" w14:paraId="460087B3" w14:textId="77777777" w:rsidTr="0084262C">
              <w:tc>
                <w:tcPr>
                  <w:tcW w:w="2467" w:type="dxa"/>
                  <w:shd w:val="clear" w:color="auto" w:fill="auto"/>
                </w:tcPr>
                <w:p w14:paraId="6947A017" w14:textId="77777777" w:rsidR="00812F7B" w:rsidRPr="003A1475" w:rsidRDefault="00812F7B" w:rsidP="00812F7B">
                  <w:pPr>
                    <w:rPr>
                      <w:rFonts w:asciiTheme="minorHAnsi" w:hAnsiTheme="minorHAnsi" w:cstheme="minorHAnsi"/>
                      <w:color w:val="002060"/>
                      <w:lang w:val="el-GR"/>
                    </w:rPr>
                  </w:pPr>
                  <w:r>
                    <w:rPr>
                      <w:rFonts w:asciiTheme="minorHAnsi" w:hAnsiTheme="minorHAnsi" w:cstheme="minorHAnsi"/>
                      <w:color w:val="002060"/>
                      <w:lang w:val="el-GR"/>
                    </w:rPr>
                    <w:t>Εκπόνηση εργασίας</w:t>
                  </w:r>
                </w:p>
              </w:tc>
              <w:tc>
                <w:tcPr>
                  <w:tcW w:w="2468" w:type="dxa"/>
                </w:tcPr>
                <w:p w14:paraId="7BD56E97"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50</w:t>
                  </w:r>
                </w:p>
              </w:tc>
            </w:tr>
            <w:tr w:rsidR="008D54B6" w:rsidRPr="003A1475" w14:paraId="1801811C" w14:textId="77777777" w:rsidTr="0084262C">
              <w:tc>
                <w:tcPr>
                  <w:tcW w:w="2467" w:type="dxa"/>
                  <w:shd w:val="clear" w:color="auto" w:fill="auto"/>
                </w:tcPr>
                <w:p w14:paraId="1D62A6C9" w14:textId="77777777" w:rsidR="008D54B6" w:rsidRPr="003A1475" w:rsidRDefault="008D54B6" w:rsidP="0084262C">
                  <w:pPr>
                    <w:rPr>
                      <w:rFonts w:asciiTheme="minorHAnsi" w:hAnsiTheme="minorHAnsi" w:cstheme="minorHAnsi"/>
                      <w:iCs/>
                      <w:color w:val="002060"/>
                      <w:sz w:val="22"/>
                      <w:szCs w:val="22"/>
                    </w:rPr>
                  </w:pPr>
                </w:p>
              </w:tc>
              <w:tc>
                <w:tcPr>
                  <w:tcW w:w="2468" w:type="dxa"/>
                </w:tcPr>
                <w:p w14:paraId="6CA52ECE" w14:textId="77777777" w:rsidR="008D54B6" w:rsidRPr="003A1475" w:rsidRDefault="008D54B6" w:rsidP="0084262C">
                  <w:pPr>
                    <w:jc w:val="center"/>
                    <w:rPr>
                      <w:rFonts w:asciiTheme="minorHAnsi" w:hAnsiTheme="minorHAnsi" w:cstheme="minorHAnsi"/>
                      <w:color w:val="002060"/>
                      <w:sz w:val="20"/>
                      <w:szCs w:val="20"/>
                      <w:lang w:val="el-GR"/>
                    </w:rPr>
                  </w:pPr>
                </w:p>
              </w:tc>
            </w:tr>
            <w:tr w:rsidR="008D54B6" w:rsidRPr="003A1475" w14:paraId="5ADE08C0" w14:textId="77777777" w:rsidTr="0084262C">
              <w:tc>
                <w:tcPr>
                  <w:tcW w:w="2467" w:type="dxa"/>
                  <w:shd w:val="clear" w:color="auto" w:fill="auto"/>
                </w:tcPr>
                <w:p w14:paraId="0CC2D4C9" w14:textId="77777777" w:rsidR="008D54B6" w:rsidRPr="003A1475" w:rsidRDefault="008D54B6" w:rsidP="0084262C">
                  <w:pPr>
                    <w:rPr>
                      <w:rFonts w:asciiTheme="minorHAnsi" w:hAnsiTheme="minorHAnsi" w:cstheme="minorHAnsi"/>
                      <w:iCs/>
                      <w:color w:val="002060"/>
                      <w:sz w:val="22"/>
                      <w:szCs w:val="22"/>
                      <w:lang w:val="el-GR"/>
                    </w:rPr>
                  </w:pPr>
                </w:p>
              </w:tc>
              <w:tc>
                <w:tcPr>
                  <w:tcW w:w="2468" w:type="dxa"/>
                </w:tcPr>
                <w:p w14:paraId="2969CCAE" w14:textId="77777777" w:rsidR="008D54B6" w:rsidRPr="003A1475" w:rsidRDefault="008D54B6" w:rsidP="0084262C">
                  <w:pPr>
                    <w:jc w:val="center"/>
                    <w:rPr>
                      <w:rFonts w:asciiTheme="minorHAnsi" w:hAnsiTheme="minorHAnsi" w:cstheme="minorHAnsi"/>
                      <w:color w:val="002060"/>
                      <w:sz w:val="20"/>
                      <w:szCs w:val="20"/>
                      <w:lang w:val="el-GR"/>
                    </w:rPr>
                  </w:pPr>
                </w:p>
              </w:tc>
            </w:tr>
            <w:tr w:rsidR="008D54B6" w:rsidRPr="003A1475" w14:paraId="181B500C" w14:textId="77777777" w:rsidTr="0084262C">
              <w:tc>
                <w:tcPr>
                  <w:tcW w:w="2467" w:type="dxa"/>
                  <w:shd w:val="clear" w:color="auto" w:fill="auto"/>
                </w:tcPr>
                <w:p w14:paraId="130289EA" w14:textId="77777777" w:rsidR="008D54B6" w:rsidRPr="003A1475" w:rsidRDefault="008D54B6" w:rsidP="0084262C">
                  <w:pPr>
                    <w:rPr>
                      <w:rFonts w:asciiTheme="minorHAnsi" w:hAnsiTheme="minorHAnsi" w:cstheme="minorHAnsi"/>
                      <w:iCs/>
                      <w:color w:val="002060"/>
                      <w:sz w:val="22"/>
                      <w:szCs w:val="22"/>
                    </w:rPr>
                  </w:pPr>
                </w:p>
              </w:tc>
              <w:tc>
                <w:tcPr>
                  <w:tcW w:w="2468" w:type="dxa"/>
                </w:tcPr>
                <w:p w14:paraId="63719984" w14:textId="77777777" w:rsidR="008D54B6" w:rsidRPr="003A1475" w:rsidRDefault="008D54B6" w:rsidP="0084262C">
                  <w:pPr>
                    <w:rPr>
                      <w:rFonts w:asciiTheme="minorHAnsi" w:hAnsiTheme="minorHAnsi" w:cstheme="minorHAnsi"/>
                      <w:i/>
                      <w:color w:val="002060"/>
                      <w:sz w:val="16"/>
                      <w:szCs w:val="16"/>
                      <w:lang w:val="el-GR"/>
                    </w:rPr>
                  </w:pPr>
                </w:p>
              </w:tc>
            </w:tr>
            <w:tr w:rsidR="008D54B6" w:rsidRPr="003A1475" w14:paraId="164A7A0D" w14:textId="77777777" w:rsidTr="0084262C">
              <w:tc>
                <w:tcPr>
                  <w:tcW w:w="2467" w:type="dxa"/>
                  <w:shd w:val="clear" w:color="auto" w:fill="auto"/>
                </w:tcPr>
                <w:p w14:paraId="6ADA8FD5" w14:textId="77777777" w:rsidR="008D54B6" w:rsidRPr="003A1475" w:rsidRDefault="008D54B6" w:rsidP="0084262C">
                  <w:pPr>
                    <w:rPr>
                      <w:rFonts w:asciiTheme="minorHAnsi" w:hAnsiTheme="minorHAnsi" w:cstheme="minorHAnsi"/>
                      <w:iCs/>
                      <w:color w:val="002060"/>
                      <w:sz w:val="22"/>
                      <w:szCs w:val="22"/>
                    </w:rPr>
                  </w:pPr>
                </w:p>
              </w:tc>
              <w:tc>
                <w:tcPr>
                  <w:tcW w:w="2468" w:type="dxa"/>
                </w:tcPr>
                <w:p w14:paraId="5DCCD66A" w14:textId="77777777" w:rsidR="008D54B6" w:rsidRPr="003A1475" w:rsidRDefault="008D54B6" w:rsidP="0084262C">
                  <w:pPr>
                    <w:rPr>
                      <w:rFonts w:asciiTheme="minorHAnsi" w:hAnsiTheme="minorHAnsi" w:cstheme="minorHAnsi"/>
                      <w:i/>
                      <w:color w:val="002060"/>
                      <w:sz w:val="16"/>
                      <w:szCs w:val="16"/>
                      <w:lang w:val="el-GR"/>
                    </w:rPr>
                  </w:pPr>
                </w:p>
              </w:tc>
            </w:tr>
            <w:tr w:rsidR="008D54B6" w:rsidRPr="003A1475" w14:paraId="6B60E686" w14:textId="77777777" w:rsidTr="0084262C">
              <w:tc>
                <w:tcPr>
                  <w:tcW w:w="2467" w:type="dxa"/>
                  <w:shd w:val="clear" w:color="auto" w:fill="auto"/>
                </w:tcPr>
                <w:p w14:paraId="4238FA85" w14:textId="77777777" w:rsidR="008D54B6" w:rsidRPr="003A1475" w:rsidRDefault="008D54B6" w:rsidP="0084262C">
                  <w:pPr>
                    <w:rPr>
                      <w:rFonts w:asciiTheme="minorHAnsi" w:hAnsiTheme="minorHAnsi" w:cstheme="minorHAnsi"/>
                      <w:iCs/>
                      <w:color w:val="002060"/>
                      <w:sz w:val="22"/>
                      <w:szCs w:val="22"/>
                    </w:rPr>
                  </w:pPr>
                </w:p>
              </w:tc>
              <w:tc>
                <w:tcPr>
                  <w:tcW w:w="2468" w:type="dxa"/>
                </w:tcPr>
                <w:p w14:paraId="1EEFAA31" w14:textId="77777777" w:rsidR="008D54B6" w:rsidRPr="003A1475" w:rsidRDefault="008D54B6" w:rsidP="0084262C">
                  <w:pPr>
                    <w:rPr>
                      <w:rFonts w:asciiTheme="minorHAnsi" w:hAnsiTheme="minorHAnsi" w:cstheme="minorHAnsi"/>
                      <w:i/>
                      <w:color w:val="002060"/>
                      <w:sz w:val="16"/>
                      <w:szCs w:val="16"/>
                      <w:lang w:val="el-GR"/>
                    </w:rPr>
                  </w:pPr>
                </w:p>
              </w:tc>
            </w:tr>
            <w:tr w:rsidR="008D54B6" w:rsidRPr="003A1475" w14:paraId="6C6E2A43" w14:textId="77777777" w:rsidTr="0084262C">
              <w:tc>
                <w:tcPr>
                  <w:tcW w:w="2467" w:type="dxa"/>
                  <w:shd w:val="clear" w:color="auto" w:fill="auto"/>
                </w:tcPr>
                <w:p w14:paraId="7F78A2E1" w14:textId="77777777" w:rsidR="008D54B6" w:rsidRPr="003A1475" w:rsidRDefault="008D54B6" w:rsidP="0084262C">
                  <w:pPr>
                    <w:rPr>
                      <w:rFonts w:asciiTheme="minorHAnsi" w:hAnsiTheme="minorHAnsi" w:cstheme="minorHAnsi"/>
                      <w:color w:val="002060"/>
                      <w:sz w:val="20"/>
                      <w:szCs w:val="20"/>
                      <w:lang w:val="el-GR"/>
                    </w:rPr>
                  </w:pPr>
                </w:p>
              </w:tc>
              <w:tc>
                <w:tcPr>
                  <w:tcW w:w="2468" w:type="dxa"/>
                </w:tcPr>
                <w:p w14:paraId="520D89D9" w14:textId="77777777" w:rsidR="008D54B6" w:rsidRPr="003A1475" w:rsidRDefault="008D54B6" w:rsidP="0084262C">
                  <w:pPr>
                    <w:jc w:val="center"/>
                    <w:rPr>
                      <w:rFonts w:asciiTheme="minorHAnsi" w:hAnsiTheme="minorHAnsi" w:cstheme="minorHAnsi"/>
                      <w:color w:val="002060"/>
                      <w:sz w:val="20"/>
                      <w:szCs w:val="20"/>
                    </w:rPr>
                  </w:pPr>
                </w:p>
              </w:tc>
            </w:tr>
            <w:tr w:rsidR="008D54B6" w:rsidRPr="003A1475" w14:paraId="19379F8C" w14:textId="77777777" w:rsidTr="0084262C">
              <w:tc>
                <w:tcPr>
                  <w:tcW w:w="2467" w:type="dxa"/>
                </w:tcPr>
                <w:p w14:paraId="595843C6" w14:textId="77777777" w:rsidR="008D54B6" w:rsidRPr="003A1475" w:rsidRDefault="008D54B6" w:rsidP="0084262C">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2A2CF173" w14:textId="77777777" w:rsidR="008D54B6" w:rsidRPr="003A1475" w:rsidRDefault="00812F7B" w:rsidP="0084262C">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225</w:t>
                  </w:r>
                </w:p>
              </w:tc>
            </w:tr>
          </w:tbl>
          <w:p w14:paraId="05F07E60" w14:textId="77777777" w:rsidR="008D54B6" w:rsidRPr="003A1475" w:rsidRDefault="008D54B6" w:rsidP="0084262C">
            <w:pPr>
              <w:rPr>
                <w:rFonts w:asciiTheme="minorHAnsi" w:hAnsiTheme="minorHAnsi" w:cstheme="minorHAnsi"/>
              </w:rPr>
            </w:pPr>
          </w:p>
        </w:tc>
      </w:tr>
      <w:tr w:rsidR="008D54B6" w:rsidRPr="006E4515" w14:paraId="5441BB52" w14:textId="77777777" w:rsidTr="0084262C">
        <w:tc>
          <w:tcPr>
            <w:tcW w:w="3306" w:type="dxa"/>
          </w:tcPr>
          <w:p w14:paraId="34500060" w14:textId="77777777" w:rsidR="008D54B6" w:rsidRPr="003A1475" w:rsidRDefault="008D54B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ΑΞΙΟΛΟΓΗΣΗ ΦΟΙΤΗΤΩΝ </w:t>
            </w:r>
          </w:p>
          <w:p w14:paraId="7C2B25A2" w14:textId="77777777" w:rsidR="008D54B6" w:rsidRPr="003A1475" w:rsidRDefault="008D54B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1E4FB1FD" w14:textId="77777777" w:rsidR="008D54B6" w:rsidRPr="003A1475" w:rsidRDefault="008D54B6" w:rsidP="0084262C">
            <w:pPr>
              <w:jc w:val="both"/>
              <w:rPr>
                <w:rFonts w:asciiTheme="minorHAnsi" w:hAnsiTheme="minorHAnsi" w:cstheme="minorHAnsi"/>
                <w:i/>
                <w:sz w:val="16"/>
                <w:szCs w:val="16"/>
                <w:lang w:val="el-GR"/>
              </w:rPr>
            </w:pPr>
          </w:p>
          <w:p w14:paraId="726BED61" w14:textId="77777777" w:rsidR="008D54B6" w:rsidRPr="003A1475" w:rsidRDefault="008D54B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17EA477" w14:textId="77777777" w:rsidR="008D54B6" w:rsidRPr="003A1475" w:rsidRDefault="008D54B6" w:rsidP="0084262C">
            <w:pPr>
              <w:jc w:val="both"/>
              <w:rPr>
                <w:rFonts w:asciiTheme="minorHAnsi" w:hAnsiTheme="minorHAnsi" w:cstheme="minorHAnsi"/>
                <w:i/>
                <w:sz w:val="16"/>
                <w:szCs w:val="16"/>
                <w:lang w:val="el-GR"/>
              </w:rPr>
            </w:pPr>
          </w:p>
          <w:p w14:paraId="62783761" w14:textId="77777777" w:rsidR="008D54B6" w:rsidRPr="003A1475" w:rsidRDefault="008D54B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38F16F63" w14:textId="77777777" w:rsidR="008D54B6" w:rsidRPr="003A1475" w:rsidRDefault="008D54B6" w:rsidP="0084262C">
            <w:pPr>
              <w:rPr>
                <w:rFonts w:asciiTheme="minorHAnsi" w:hAnsiTheme="minorHAnsi" w:cstheme="minorHAnsi"/>
                <w:color w:val="002060"/>
                <w:lang w:val="el-GR"/>
              </w:rPr>
            </w:pPr>
          </w:p>
          <w:p w14:paraId="214AF911" w14:textId="31C6343D" w:rsidR="008D54B6" w:rsidRPr="003A1475" w:rsidRDefault="00287185" w:rsidP="0084262C">
            <w:pPr>
              <w:rPr>
                <w:rFonts w:asciiTheme="minorHAnsi" w:hAnsiTheme="minorHAnsi" w:cstheme="minorHAnsi"/>
                <w:color w:val="002060"/>
                <w:lang w:val="el-GR"/>
              </w:rPr>
            </w:pPr>
            <w:r w:rsidRPr="00E906D4">
              <w:rPr>
                <w:rFonts w:asciiTheme="minorHAnsi" w:hAnsiTheme="minorHAnsi" w:cstheme="minorHAnsi"/>
                <w:sz w:val="22"/>
                <w:szCs w:val="22"/>
                <w:lang w:val="el-GR"/>
              </w:rPr>
              <w:t>Αξιολόγηση με παράδοση ατομικής εργασίας όπου απαιτείται η εύρεση δεδομένων για ανάλυση, η χρήση λογισμικού υπολογιστή και η κριτική σκέψη του φοιτητή</w:t>
            </w:r>
          </w:p>
        </w:tc>
      </w:tr>
    </w:tbl>
    <w:p w14:paraId="78BC10D4" w14:textId="77777777" w:rsidR="008D54B6" w:rsidRPr="003A1475" w:rsidRDefault="008D54B6" w:rsidP="00FD3F94">
      <w:pPr>
        <w:widowControl w:val="0"/>
        <w:numPr>
          <w:ilvl w:val="0"/>
          <w:numId w:val="1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3A1475">
        <w:rPr>
          <w:rFonts w:asciiTheme="minorHAnsi" w:hAnsiTheme="minorHAnsi" w:cstheme="minorHAnsi"/>
          <w:b/>
          <w:color w:val="000000"/>
          <w:sz w:val="22"/>
          <w:szCs w:val="22"/>
          <w:lang w:val="el-GR"/>
        </w:rPr>
        <w:t>ΣΥΝΙΣΤΩΜΕΝΗ</w:t>
      </w:r>
      <w:r w:rsidRPr="003A1475">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8D54B6" w:rsidRPr="006E4515" w14:paraId="16EB3891" w14:textId="77777777" w:rsidTr="00737152">
        <w:trPr>
          <w:trHeight w:val="557"/>
        </w:trPr>
        <w:tc>
          <w:tcPr>
            <w:tcW w:w="8472" w:type="dxa"/>
          </w:tcPr>
          <w:p w14:paraId="61DE7F43" w14:textId="77777777" w:rsidR="008D54B6" w:rsidRPr="003A1475" w:rsidRDefault="008D54B6" w:rsidP="0084262C">
            <w:pPr>
              <w:pStyle w:val="ab"/>
              <w:ind w:left="0"/>
              <w:jc w:val="both"/>
              <w:rPr>
                <w:rFonts w:asciiTheme="minorHAnsi" w:hAnsiTheme="minorHAnsi" w:cstheme="minorHAnsi"/>
                <w:i/>
                <w:sz w:val="16"/>
                <w:szCs w:val="16"/>
              </w:rPr>
            </w:pPr>
          </w:p>
          <w:p w14:paraId="2FC51D0F" w14:textId="6AE56991" w:rsidR="00287185" w:rsidRPr="00737152" w:rsidRDefault="00287185" w:rsidP="00737152">
            <w:pPr>
              <w:pStyle w:val="ab"/>
              <w:numPr>
                <w:ilvl w:val="0"/>
                <w:numId w:val="31"/>
              </w:numPr>
              <w:ind w:left="426"/>
              <w:jc w:val="both"/>
              <w:rPr>
                <w:rFonts w:asciiTheme="minorHAnsi" w:hAnsiTheme="minorHAnsi" w:cstheme="minorHAnsi"/>
                <w:i/>
                <w:sz w:val="24"/>
                <w:szCs w:val="24"/>
              </w:rPr>
            </w:pPr>
            <w:proofErr w:type="spellStart"/>
            <w:r w:rsidRPr="00737152">
              <w:rPr>
                <w:rFonts w:asciiTheme="minorHAnsi" w:hAnsiTheme="minorHAnsi" w:cstheme="minorHAnsi"/>
                <w:i/>
                <w:sz w:val="24"/>
                <w:szCs w:val="24"/>
              </w:rPr>
              <w:t>Bell</w:t>
            </w:r>
            <w:proofErr w:type="spellEnd"/>
            <w:r w:rsidRPr="00737152">
              <w:rPr>
                <w:rFonts w:asciiTheme="minorHAnsi" w:hAnsiTheme="minorHAnsi" w:cstheme="minorHAnsi"/>
                <w:i/>
                <w:sz w:val="24"/>
                <w:szCs w:val="24"/>
              </w:rPr>
              <w:t xml:space="preserve"> J. (2007). Πώς να συνάξετε μια επιστημονική εργασία: Οδηγός επιστημονικής μεθοδολογίας, Αθήνα: Μεταίχμιο. </w:t>
            </w:r>
          </w:p>
          <w:p w14:paraId="37F89B9F" w14:textId="3FFE8414" w:rsidR="00287185" w:rsidRPr="00737152" w:rsidRDefault="00287185" w:rsidP="00737152">
            <w:pPr>
              <w:pStyle w:val="ab"/>
              <w:numPr>
                <w:ilvl w:val="0"/>
                <w:numId w:val="31"/>
              </w:numPr>
              <w:ind w:left="426"/>
              <w:jc w:val="both"/>
              <w:rPr>
                <w:rFonts w:asciiTheme="minorHAnsi" w:hAnsiTheme="minorHAnsi" w:cstheme="minorHAnsi"/>
                <w:i/>
                <w:sz w:val="24"/>
                <w:szCs w:val="24"/>
              </w:rPr>
            </w:pPr>
            <w:proofErr w:type="spellStart"/>
            <w:r w:rsidRPr="00737152">
              <w:rPr>
                <w:rFonts w:asciiTheme="minorHAnsi" w:hAnsiTheme="minorHAnsi" w:cstheme="minorHAnsi"/>
                <w:i/>
                <w:sz w:val="24"/>
                <w:szCs w:val="24"/>
              </w:rPr>
              <w:t>Eco</w:t>
            </w:r>
            <w:proofErr w:type="spellEnd"/>
            <w:r w:rsidRPr="00737152">
              <w:rPr>
                <w:rFonts w:asciiTheme="minorHAnsi" w:hAnsiTheme="minorHAnsi" w:cstheme="minorHAnsi"/>
                <w:i/>
                <w:sz w:val="24"/>
                <w:szCs w:val="24"/>
              </w:rPr>
              <w:t>, U. (1994). Πως Γίνεται μια Διπλωματική Εργασία, Αθήνα: Νήσος. ▪ Ζαφειρόπουλος, Κ. (2005). Πως γίνεται μια επιστημονική εργασία; Επιστημονική έρευνα και συγγραφή εργασιών, Αθήνα: Κριτική.</w:t>
            </w:r>
          </w:p>
          <w:p w14:paraId="5776EE10" w14:textId="6A4CEDC2"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Θεοφανίδης</w:t>
            </w:r>
            <w:proofErr w:type="spellEnd"/>
            <w:r w:rsidRPr="00737152">
              <w:rPr>
                <w:rFonts w:asciiTheme="minorHAnsi" w:hAnsiTheme="minorHAnsi" w:cstheme="minorHAnsi"/>
                <w:i/>
                <w:sz w:val="24"/>
                <w:szCs w:val="24"/>
              </w:rPr>
              <w:t>, Σ. (2002). Μεθοδολογία της επιστημονικής σκέψης και έρευνας: πως γίνεται η επιστημονική έρευνα και γράφεται μια επιστημονική εργασία, Αθήνα: Μπένου.</w:t>
            </w:r>
          </w:p>
          <w:p w14:paraId="0897CAB6" w14:textId="31059FD8"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Ρόντος</w:t>
            </w:r>
            <w:proofErr w:type="spellEnd"/>
            <w:r w:rsidRPr="00737152">
              <w:rPr>
                <w:rFonts w:asciiTheme="minorHAnsi" w:hAnsiTheme="minorHAnsi" w:cstheme="minorHAnsi"/>
                <w:i/>
                <w:sz w:val="24"/>
                <w:szCs w:val="24"/>
              </w:rPr>
              <w:t xml:space="preserve">, Κ. &amp; </w:t>
            </w:r>
            <w:proofErr w:type="spellStart"/>
            <w:r w:rsidRPr="00737152">
              <w:rPr>
                <w:rFonts w:asciiTheme="minorHAnsi" w:hAnsiTheme="minorHAnsi" w:cstheme="minorHAnsi"/>
                <w:i/>
                <w:sz w:val="24"/>
                <w:szCs w:val="24"/>
              </w:rPr>
              <w:t>Παπάνης</w:t>
            </w:r>
            <w:proofErr w:type="spellEnd"/>
            <w:r w:rsidRPr="00737152">
              <w:rPr>
                <w:rFonts w:asciiTheme="minorHAnsi" w:hAnsiTheme="minorHAnsi" w:cstheme="minorHAnsi"/>
                <w:i/>
                <w:sz w:val="24"/>
                <w:szCs w:val="24"/>
              </w:rPr>
              <w:t xml:space="preserve">, Ε.(2006). Στατιστική έρευνα. Αθήνα: Ι Σιδέρης. </w:t>
            </w:r>
          </w:p>
          <w:p w14:paraId="42485500" w14:textId="07F73053" w:rsidR="00287185" w:rsidRPr="00737152" w:rsidRDefault="00287185" w:rsidP="00737152">
            <w:pPr>
              <w:pStyle w:val="ab"/>
              <w:numPr>
                <w:ilvl w:val="0"/>
                <w:numId w:val="31"/>
              </w:numPr>
              <w:ind w:left="426"/>
              <w:jc w:val="both"/>
              <w:rPr>
                <w:rFonts w:asciiTheme="minorHAnsi" w:hAnsiTheme="minorHAnsi" w:cstheme="minorHAnsi"/>
                <w:i/>
                <w:sz w:val="24"/>
                <w:szCs w:val="24"/>
              </w:rPr>
            </w:pPr>
            <w:proofErr w:type="spellStart"/>
            <w:r w:rsidRPr="00737152">
              <w:rPr>
                <w:rFonts w:asciiTheme="minorHAnsi" w:hAnsiTheme="minorHAnsi" w:cstheme="minorHAnsi"/>
                <w:i/>
                <w:sz w:val="24"/>
                <w:szCs w:val="24"/>
              </w:rPr>
              <w:t>Παπάνης</w:t>
            </w:r>
            <w:proofErr w:type="spellEnd"/>
            <w:r w:rsidRPr="00737152">
              <w:rPr>
                <w:rFonts w:asciiTheme="minorHAnsi" w:hAnsiTheme="minorHAnsi" w:cstheme="minorHAnsi"/>
                <w:i/>
                <w:sz w:val="24"/>
                <w:szCs w:val="24"/>
              </w:rPr>
              <w:t xml:space="preserve">, Ε. (2010). Μεθοδολογία στο διαδίκτυο. Αθήνα: Ι Σιδέρης </w:t>
            </w:r>
          </w:p>
          <w:p w14:paraId="6BF1B345" w14:textId="7227BF76"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rPr>
              <w:t xml:space="preserve">Δημητριάδης, Ε. (2010). Στατιστικές </w:t>
            </w:r>
            <w:proofErr w:type="spellStart"/>
            <w:r w:rsidRPr="00737152">
              <w:rPr>
                <w:rFonts w:asciiTheme="minorHAnsi" w:hAnsiTheme="minorHAnsi" w:cstheme="minorHAnsi"/>
                <w:i/>
                <w:sz w:val="24"/>
                <w:szCs w:val="24"/>
              </w:rPr>
              <w:t>εφαρογές</w:t>
            </w:r>
            <w:proofErr w:type="spellEnd"/>
            <w:r w:rsidRPr="00737152">
              <w:rPr>
                <w:rFonts w:asciiTheme="minorHAnsi" w:hAnsiTheme="minorHAnsi" w:cstheme="minorHAnsi"/>
                <w:i/>
                <w:sz w:val="24"/>
                <w:szCs w:val="24"/>
              </w:rPr>
              <w:t xml:space="preserve"> με τη χρήση του SPSS17 και LISREL, Αθήνα: Κριτική. </w:t>
            </w:r>
          </w:p>
          <w:p w14:paraId="327748D7" w14:textId="7950BD5B"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rPr>
              <w:t xml:space="preserve">Ζαφειρόπουλος Κ., (2022). Εφαρμογές Ανάλυσης Παλινδρόμησης. Θεσσαλονίκη: </w:t>
            </w:r>
            <w:proofErr w:type="spellStart"/>
            <w:r w:rsidRPr="00737152">
              <w:rPr>
                <w:rFonts w:asciiTheme="minorHAnsi" w:hAnsiTheme="minorHAnsi" w:cstheme="minorHAnsi"/>
                <w:i/>
                <w:sz w:val="24"/>
                <w:szCs w:val="24"/>
              </w:rPr>
              <w:t>Τζιόλα</w:t>
            </w:r>
            <w:proofErr w:type="spellEnd"/>
            <w:r w:rsidRPr="00737152">
              <w:rPr>
                <w:rFonts w:asciiTheme="minorHAnsi" w:hAnsiTheme="minorHAnsi" w:cstheme="minorHAnsi"/>
                <w:i/>
                <w:sz w:val="24"/>
                <w:szCs w:val="24"/>
              </w:rPr>
              <w:t>.</w:t>
            </w:r>
          </w:p>
          <w:p w14:paraId="253233CD" w14:textId="4875E5FB"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Γναρδέλλης</w:t>
            </w:r>
            <w:proofErr w:type="spellEnd"/>
            <w:r w:rsidRPr="00737152">
              <w:rPr>
                <w:rFonts w:asciiTheme="minorHAnsi" w:hAnsiTheme="minorHAnsi" w:cstheme="minorHAnsi"/>
                <w:i/>
                <w:sz w:val="24"/>
                <w:szCs w:val="24"/>
              </w:rPr>
              <w:t xml:space="preserve"> Χ., (2019). Εφαρμοσμένη Στατιστική. Αθήνα: </w:t>
            </w:r>
            <w:proofErr w:type="spellStart"/>
            <w:r w:rsidRPr="00737152">
              <w:rPr>
                <w:rFonts w:asciiTheme="minorHAnsi" w:hAnsiTheme="minorHAnsi" w:cstheme="minorHAnsi"/>
                <w:i/>
                <w:sz w:val="24"/>
                <w:szCs w:val="24"/>
              </w:rPr>
              <w:t>Παπαζήση</w:t>
            </w:r>
            <w:proofErr w:type="spellEnd"/>
            <w:r w:rsidRPr="00737152">
              <w:rPr>
                <w:rFonts w:asciiTheme="minorHAnsi" w:hAnsiTheme="minorHAnsi" w:cstheme="minorHAnsi"/>
                <w:i/>
                <w:sz w:val="24"/>
                <w:szCs w:val="24"/>
              </w:rPr>
              <w:t xml:space="preserve"> </w:t>
            </w:r>
          </w:p>
          <w:p w14:paraId="11FA1532" w14:textId="446F5730"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rPr>
              <w:t xml:space="preserve">Καρλής Δημήτρης, (2005). </w:t>
            </w:r>
            <w:proofErr w:type="spellStart"/>
            <w:r w:rsidRPr="00737152">
              <w:rPr>
                <w:rFonts w:asciiTheme="minorHAnsi" w:hAnsiTheme="minorHAnsi" w:cstheme="minorHAnsi"/>
                <w:i/>
                <w:sz w:val="24"/>
                <w:szCs w:val="24"/>
              </w:rPr>
              <w:t>Πολυμεταβλητή</w:t>
            </w:r>
            <w:proofErr w:type="spellEnd"/>
            <w:r w:rsidRPr="00737152">
              <w:rPr>
                <w:rFonts w:asciiTheme="minorHAnsi" w:hAnsiTheme="minorHAnsi" w:cstheme="minorHAnsi"/>
                <w:i/>
                <w:sz w:val="24"/>
                <w:szCs w:val="24"/>
              </w:rPr>
              <w:t xml:space="preserve"> Στατιστική Ανάλυση, εκδόσεις Σταμούλης.</w:t>
            </w:r>
          </w:p>
          <w:p w14:paraId="420BCAD9" w14:textId="4177112C"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A6568F">
              <w:rPr>
                <w:rFonts w:asciiTheme="minorHAnsi" w:hAnsiTheme="minorHAnsi" w:cstheme="minorHAnsi"/>
                <w:i/>
                <w:sz w:val="24"/>
                <w:szCs w:val="24"/>
              </w:rPr>
              <w:t xml:space="preserve"> </w:t>
            </w:r>
            <w:r w:rsidRPr="00737152">
              <w:rPr>
                <w:rFonts w:asciiTheme="minorHAnsi" w:hAnsiTheme="minorHAnsi" w:cstheme="minorHAnsi"/>
                <w:i/>
                <w:sz w:val="24"/>
                <w:szCs w:val="24"/>
                <w:lang w:val="en-US"/>
              </w:rPr>
              <w:t xml:space="preserve">Berenson M.L, Levine D.M., Szabat K. A. </w:t>
            </w:r>
            <w:proofErr w:type="gramStart"/>
            <w:r w:rsidRPr="00737152">
              <w:rPr>
                <w:rFonts w:asciiTheme="minorHAnsi" w:hAnsiTheme="minorHAnsi" w:cstheme="minorHAnsi"/>
                <w:i/>
                <w:sz w:val="24"/>
                <w:szCs w:val="24"/>
                <w:lang w:val="en-US"/>
              </w:rPr>
              <w:t>( 2018</w:t>
            </w:r>
            <w:proofErr w:type="gramEnd"/>
            <w:r w:rsidRPr="00737152">
              <w:rPr>
                <w:rFonts w:asciiTheme="minorHAnsi" w:hAnsiTheme="minorHAnsi" w:cstheme="minorHAnsi"/>
                <w:i/>
                <w:sz w:val="24"/>
                <w:szCs w:val="24"/>
                <w:lang w:val="en-US"/>
              </w:rPr>
              <w:t xml:space="preserve">). </w:t>
            </w:r>
            <w:r w:rsidRPr="00737152">
              <w:rPr>
                <w:rFonts w:asciiTheme="minorHAnsi" w:hAnsiTheme="minorHAnsi" w:cstheme="minorHAnsi"/>
                <w:i/>
                <w:sz w:val="24"/>
                <w:szCs w:val="24"/>
              </w:rPr>
              <w:t xml:space="preserve">Βασικές Αρχές Στατιστικής. Κύπρος: </w:t>
            </w:r>
            <w:proofErr w:type="spellStart"/>
            <w:r w:rsidRPr="00737152">
              <w:rPr>
                <w:rFonts w:asciiTheme="minorHAnsi" w:hAnsiTheme="minorHAnsi" w:cstheme="minorHAnsi"/>
                <w:i/>
                <w:sz w:val="24"/>
                <w:szCs w:val="24"/>
              </w:rPr>
              <w:t>Broken</w:t>
            </w:r>
            <w:proofErr w:type="spellEnd"/>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Hill</w:t>
            </w:r>
            <w:proofErr w:type="spellEnd"/>
            <w:r w:rsidRPr="00737152">
              <w:rPr>
                <w:rFonts w:asciiTheme="minorHAnsi" w:hAnsiTheme="minorHAnsi" w:cstheme="minorHAnsi"/>
                <w:i/>
                <w:sz w:val="24"/>
                <w:szCs w:val="24"/>
              </w:rPr>
              <w:t>.</w:t>
            </w:r>
          </w:p>
          <w:p w14:paraId="5971BCB3" w14:textId="5333BD7E"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Agresti</w:t>
            </w:r>
            <w:proofErr w:type="spellEnd"/>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Alan</w:t>
            </w:r>
            <w:proofErr w:type="spellEnd"/>
            <w:r w:rsidRPr="00737152">
              <w:rPr>
                <w:rFonts w:asciiTheme="minorHAnsi" w:hAnsiTheme="minorHAnsi" w:cstheme="minorHAnsi"/>
                <w:i/>
                <w:sz w:val="24"/>
                <w:szCs w:val="24"/>
              </w:rPr>
              <w:t xml:space="preserve">. (2021). Στατιστικές μέθοδοι για κοινωνικές επιστήμες. Εκδόσεις </w:t>
            </w:r>
            <w:proofErr w:type="spellStart"/>
            <w:r w:rsidRPr="00737152">
              <w:rPr>
                <w:rFonts w:asciiTheme="minorHAnsi" w:hAnsiTheme="minorHAnsi" w:cstheme="minorHAnsi"/>
                <w:i/>
                <w:sz w:val="24"/>
                <w:szCs w:val="24"/>
              </w:rPr>
              <w:t>Τζιόλα</w:t>
            </w:r>
            <w:proofErr w:type="spellEnd"/>
            <w:r w:rsidRPr="00737152">
              <w:rPr>
                <w:rFonts w:asciiTheme="minorHAnsi" w:hAnsiTheme="minorHAnsi" w:cstheme="minorHAnsi"/>
                <w:i/>
                <w:sz w:val="24"/>
                <w:szCs w:val="24"/>
              </w:rPr>
              <w:t xml:space="preserve">. Θεσσαλονίκη. </w:t>
            </w:r>
          </w:p>
          <w:p w14:paraId="7B60FF02" w14:textId="36AC54A7" w:rsidR="00287185" w:rsidRPr="00737152" w:rsidRDefault="00287185" w:rsidP="00737152">
            <w:pPr>
              <w:pStyle w:val="ab"/>
              <w:numPr>
                <w:ilvl w:val="0"/>
                <w:numId w:val="31"/>
              </w:numPr>
              <w:ind w:left="426"/>
              <w:jc w:val="both"/>
              <w:rPr>
                <w:rFonts w:asciiTheme="minorHAnsi" w:hAnsiTheme="minorHAnsi" w:cstheme="minorHAnsi"/>
                <w:i/>
                <w:sz w:val="24"/>
                <w:szCs w:val="24"/>
              </w:rPr>
            </w:pPr>
            <w:proofErr w:type="spellStart"/>
            <w:r w:rsidRPr="00737152">
              <w:rPr>
                <w:rFonts w:asciiTheme="minorHAnsi" w:hAnsiTheme="minorHAnsi" w:cstheme="minorHAnsi"/>
                <w:i/>
                <w:sz w:val="24"/>
                <w:szCs w:val="24"/>
              </w:rPr>
              <w:t>Field</w:t>
            </w:r>
            <w:proofErr w:type="spellEnd"/>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Andy</w:t>
            </w:r>
            <w:proofErr w:type="spellEnd"/>
            <w:r w:rsidRPr="00737152">
              <w:rPr>
                <w:rFonts w:asciiTheme="minorHAnsi" w:hAnsiTheme="minorHAnsi" w:cstheme="minorHAnsi"/>
                <w:i/>
                <w:sz w:val="24"/>
                <w:szCs w:val="24"/>
              </w:rPr>
              <w:t xml:space="preserve">, (2021). Μια περιπέτεια στη Στατιστική Το αίνιγμα της πραγματικότητας. Εκδόσεις Προπομπός. </w:t>
            </w:r>
          </w:p>
          <w:p w14:paraId="5323E3B7" w14:textId="6A803762" w:rsidR="00287185" w:rsidRPr="00737152" w:rsidRDefault="00287185" w:rsidP="00737152">
            <w:pPr>
              <w:pStyle w:val="ab"/>
              <w:numPr>
                <w:ilvl w:val="0"/>
                <w:numId w:val="31"/>
              </w:numPr>
              <w:ind w:left="426"/>
              <w:jc w:val="both"/>
              <w:rPr>
                <w:rFonts w:asciiTheme="minorHAnsi" w:hAnsiTheme="minorHAnsi" w:cstheme="minorHAnsi"/>
                <w:i/>
                <w:sz w:val="24"/>
                <w:szCs w:val="24"/>
              </w:rPr>
            </w:pPr>
            <w:r w:rsidRPr="00737152">
              <w:rPr>
                <w:rFonts w:asciiTheme="minorHAnsi" w:hAnsiTheme="minorHAnsi" w:cstheme="minorHAnsi"/>
                <w:i/>
                <w:sz w:val="24"/>
                <w:szCs w:val="24"/>
                <w:lang w:val="en-US"/>
              </w:rPr>
              <w:t xml:space="preserve">Tintle N., Chance B., Cobb G., Rossman Al., Roy S., Swanson T., Vanderstoep J., (2021). </w:t>
            </w:r>
            <w:r w:rsidRPr="00737152">
              <w:rPr>
                <w:rFonts w:asciiTheme="minorHAnsi" w:hAnsiTheme="minorHAnsi" w:cstheme="minorHAnsi"/>
                <w:i/>
                <w:sz w:val="24"/>
                <w:szCs w:val="24"/>
              </w:rPr>
              <w:t xml:space="preserve">Εισαγωγή στις Στατιστικές Έρευνες. </w:t>
            </w:r>
            <w:proofErr w:type="spellStart"/>
            <w:r w:rsidRPr="00737152">
              <w:rPr>
                <w:rFonts w:asciiTheme="minorHAnsi" w:hAnsiTheme="minorHAnsi" w:cstheme="minorHAnsi"/>
                <w:i/>
                <w:sz w:val="24"/>
                <w:szCs w:val="24"/>
              </w:rPr>
              <w:t>εκδ</w:t>
            </w:r>
            <w:proofErr w:type="spellEnd"/>
            <w:r w:rsidRPr="00737152">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rPr>
              <w:t>Gutenberg</w:t>
            </w:r>
            <w:proofErr w:type="spellEnd"/>
            <w:r w:rsidRPr="00737152">
              <w:rPr>
                <w:rFonts w:asciiTheme="minorHAnsi" w:hAnsiTheme="minorHAnsi" w:cstheme="minorHAnsi"/>
                <w:i/>
                <w:sz w:val="24"/>
                <w:szCs w:val="24"/>
              </w:rPr>
              <w:t xml:space="preserve"> </w:t>
            </w:r>
          </w:p>
          <w:p w14:paraId="22E3C437" w14:textId="5C94FF62" w:rsidR="008D54B6" w:rsidRPr="003A1475" w:rsidRDefault="00287185" w:rsidP="00737152">
            <w:pPr>
              <w:pStyle w:val="ab"/>
              <w:numPr>
                <w:ilvl w:val="0"/>
                <w:numId w:val="31"/>
              </w:numPr>
              <w:ind w:left="426"/>
              <w:jc w:val="both"/>
              <w:rPr>
                <w:rFonts w:asciiTheme="minorHAnsi" w:hAnsiTheme="minorHAnsi" w:cstheme="minorHAnsi"/>
                <w:b/>
              </w:rPr>
            </w:pPr>
            <w:proofErr w:type="spellStart"/>
            <w:r w:rsidRPr="00737152">
              <w:rPr>
                <w:rFonts w:asciiTheme="minorHAnsi" w:hAnsiTheme="minorHAnsi" w:cstheme="minorHAnsi"/>
                <w:i/>
                <w:sz w:val="24"/>
                <w:szCs w:val="24"/>
              </w:rPr>
              <w:t>Creswell</w:t>
            </w:r>
            <w:proofErr w:type="spellEnd"/>
            <w:r w:rsidRPr="00737152">
              <w:rPr>
                <w:rFonts w:asciiTheme="minorHAnsi" w:hAnsiTheme="minorHAnsi" w:cstheme="minorHAnsi"/>
                <w:i/>
                <w:sz w:val="24"/>
                <w:szCs w:val="24"/>
              </w:rPr>
              <w:t xml:space="preserve"> J., </w:t>
            </w:r>
            <w:proofErr w:type="spellStart"/>
            <w:r w:rsidRPr="00737152">
              <w:rPr>
                <w:rFonts w:asciiTheme="minorHAnsi" w:hAnsiTheme="minorHAnsi" w:cstheme="minorHAnsi"/>
                <w:i/>
                <w:sz w:val="24"/>
                <w:szCs w:val="24"/>
              </w:rPr>
              <w:t>Creswell</w:t>
            </w:r>
            <w:proofErr w:type="spellEnd"/>
            <w:r w:rsidRPr="00737152">
              <w:rPr>
                <w:rFonts w:asciiTheme="minorHAnsi" w:hAnsiTheme="minorHAnsi" w:cstheme="minorHAnsi"/>
                <w:i/>
                <w:sz w:val="24"/>
                <w:szCs w:val="24"/>
              </w:rPr>
              <w:t xml:space="preserve"> D., (2019). Σχεδιασμός Έρευνας Προσεγγίσεις Ποιοτικών, Ποσοτικών και Μεικτών Μεθόδων. </w:t>
            </w:r>
            <w:proofErr w:type="spellStart"/>
            <w:r w:rsidRPr="00737152">
              <w:rPr>
                <w:rFonts w:asciiTheme="minorHAnsi" w:hAnsiTheme="minorHAnsi" w:cstheme="minorHAnsi"/>
                <w:i/>
                <w:sz w:val="24"/>
                <w:szCs w:val="24"/>
              </w:rPr>
              <w:t>εκδ</w:t>
            </w:r>
            <w:proofErr w:type="spellEnd"/>
            <w:r w:rsidRPr="00737152">
              <w:rPr>
                <w:rFonts w:asciiTheme="minorHAnsi" w:hAnsiTheme="minorHAnsi" w:cstheme="minorHAnsi"/>
                <w:i/>
                <w:sz w:val="24"/>
                <w:szCs w:val="24"/>
              </w:rPr>
              <w:t xml:space="preserve"> Προπομπός</w:t>
            </w:r>
          </w:p>
        </w:tc>
      </w:tr>
    </w:tbl>
    <w:p w14:paraId="58E5CA32" w14:textId="77777777" w:rsidR="00330D81" w:rsidRPr="003A1475" w:rsidRDefault="00330D81" w:rsidP="00330D81">
      <w:pPr>
        <w:rPr>
          <w:rFonts w:asciiTheme="minorHAnsi" w:hAnsiTheme="minorHAnsi" w:cstheme="minorHAnsi"/>
          <w:b/>
          <w:bCs/>
          <w:sz w:val="28"/>
          <w:lang w:val="el-GR"/>
        </w:rPr>
      </w:pPr>
    </w:p>
    <w:p w14:paraId="028AD0DC" w14:textId="77777777" w:rsidR="004E1638" w:rsidRDefault="004E1638">
      <w:pPr>
        <w:rPr>
          <w:rFonts w:asciiTheme="minorHAnsi" w:hAnsiTheme="minorHAnsi" w:cstheme="minorHAnsi"/>
          <w:b/>
          <w:bCs/>
          <w:sz w:val="28"/>
          <w:lang w:val="el-GR"/>
        </w:rPr>
      </w:pPr>
      <w:r>
        <w:rPr>
          <w:rFonts w:asciiTheme="minorHAnsi" w:hAnsiTheme="minorHAnsi" w:cstheme="minorHAnsi"/>
          <w:b/>
          <w:bCs/>
          <w:sz w:val="28"/>
          <w:lang w:val="el-GR"/>
        </w:rPr>
        <w:br w:type="page"/>
      </w:r>
    </w:p>
    <w:p w14:paraId="6DB67D50" w14:textId="77777777" w:rsidR="00330D81" w:rsidRPr="003A1475" w:rsidRDefault="00330D81" w:rsidP="00FD3F94">
      <w:pPr>
        <w:pStyle w:val="ab"/>
        <w:widowControl w:val="0"/>
        <w:numPr>
          <w:ilvl w:val="0"/>
          <w:numId w:val="12"/>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lastRenderedPageBreak/>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330D81" w:rsidRPr="003A1475" w14:paraId="465796D4" w14:textId="77777777" w:rsidTr="0084262C">
        <w:tc>
          <w:tcPr>
            <w:tcW w:w="3205" w:type="dxa"/>
            <w:shd w:val="clear" w:color="auto" w:fill="DDD9C3" w:themeFill="background2" w:themeFillShade="E6"/>
          </w:tcPr>
          <w:p w14:paraId="0CF24A78"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461FA05B" w14:textId="77777777" w:rsidR="00330D81" w:rsidRPr="003A1475" w:rsidRDefault="00330D81"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330D81" w:rsidRPr="003A1475" w14:paraId="36E39BAB" w14:textId="77777777" w:rsidTr="0084262C">
        <w:tc>
          <w:tcPr>
            <w:tcW w:w="3205" w:type="dxa"/>
            <w:shd w:val="clear" w:color="auto" w:fill="DDD9C3" w:themeFill="background2" w:themeFillShade="E6"/>
          </w:tcPr>
          <w:p w14:paraId="29421FB4"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68C70A50" w14:textId="77777777" w:rsidR="00330D81" w:rsidRPr="003A1475" w:rsidRDefault="00330D81"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330D81" w:rsidRPr="003A1475" w14:paraId="13C96E33" w14:textId="77777777" w:rsidTr="0084262C">
        <w:tc>
          <w:tcPr>
            <w:tcW w:w="3205" w:type="dxa"/>
            <w:shd w:val="clear" w:color="auto" w:fill="DDD9C3" w:themeFill="background2" w:themeFillShade="E6"/>
          </w:tcPr>
          <w:p w14:paraId="54D7CB95"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75A9F282" w14:textId="77777777" w:rsidR="00330D81" w:rsidRPr="003A1475" w:rsidRDefault="00330D81"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330D81" w:rsidRPr="003A1475" w14:paraId="0ACC37E6" w14:textId="77777777" w:rsidTr="0084262C">
        <w:tc>
          <w:tcPr>
            <w:tcW w:w="3205" w:type="dxa"/>
            <w:shd w:val="clear" w:color="auto" w:fill="DDD9C3" w:themeFill="background2" w:themeFillShade="E6"/>
          </w:tcPr>
          <w:p w14:paraId="31954F81" w14:textId="77777777" w:rsidR="00330D81" w:rsidRPr="003A1475" w:rsidRDefault="00330D81"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4817CB73" w14:textId="4B48F0C6" w:rsidR="00330D81" w:rsidRPr="003A1475" w:rsidRDefault="00737152" w:rsidP="0084262C">
            <w:pPr>
              <w:rPr>
                <w:rFonts w:asciiTheme="minorHAnsi" w:hAnsiTheme="minorHAnsi" w:cstheme="minorHAnsi"/>
                <w:b/>
                <w:sz w:val="20"/>
                <w:szCs w:val="20"/>
                <w:lang w:val="el-GR"/>
              </w:rPr>
            </w:pPr>
            <w:r w:rsidRPr="003A1475">
              <w:rPr>
                <w:rFonts w:asciiTheme="minorHAnsi" w:hAnsiTheme="minorHAnsi" w:cstheme="minorHAnsi"/>
                <w:color w:val="000000" w:themeColor="text1"/>
              </w:rPr>
              <w:t>Β2 ΔΟΧ-ΔΟΔ</w:t>
            </w:r>
          </w:p>
        </w:tc>
        <w:tc>
          <w:tcPr>
            <w:tcW w:w="2505" w:type="dxa"/>
            <w:gridSpan w:val="2"/>
            <w:shd w:val="clear" w:color="auto" w:fill="DDD9C3" w:themeFill="background2" w:themeFillShade="E6"/>
          </w:tcPr>
          <w:p w14:paraId="53E4CE79" w14:textId="77777777" w:rsidR="00330D81" w:rsidRPr="003A1475" w:rsidRDefault="00330D81"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0BD1CDAE" w14:textId="77777777" w:rsidR="00330D81" w:rsidRPr="003A1475" w:rsidRDefault="00330D81"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Β</w:t>
            </w:r>
          </w:p>
        </w:tc>
      </w:tr>
      <w:tr w:rsidR="00330D81" w:rsidRPr="003A1475" w14:paraId="04FB64F4" w14:textId="77777777" w:rsidTr="0084262C">
        <w:trPr>
          <w:trHeight w:val="375"/>
        </w:trPr>
        <w:tc>
          <w:tcPr>
            <w:tcW w:w="3205" w:type="dxa"/>
            <w:shd w:val="clear" w:color="auto" w:fill="DDD9C3" w:themeFill="background2" w:themeFillShade="E6"/>
            <w:vAlign w:val="center"/>
          </w:tcPr>
          <w:p w14:paraId="5789220F"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42EC796F" w14:textId="7B3E4BEF" w:rsidR="00330D81" w:rsidRPr="00737152" w:rsidRDefault="00977574" w:rsidP="00A66FF7">
            <w:pPr>
              <w:pStyle w:val="3"/>
              <w:rPr>
                <w:rFonts w:asciiTheme="minorHAnsi" w:hAnsiTheme="minorHAnsi" w:cstheme="minorHAnsi"/>
                <w:sz w:val="20"/>
                <w:szCs w:val="20"/>
                <w:lang w:val="en-US"/>
              </w:rPr>
            </w:pPr>
            <w:bookmarkStart w:id="18" w:name="_Toc193282833"/>
            <w:r w:rsidRPr="003A1475">
              <w:rPr>
                <w:rFonts w:asciiTheme="minorHAnsi" w:hAnsiTheme="minorHAnsi" w:cstheme="minorHAnsi"/>
              </w:rPr>
              <w:t>Διεθνές</w:t>
            </w:r>
            <w:r w:rsidRPr="00737152">
              <w:rPr>
                <w:rFonts w:asciiTheme="minorHAnsi" w:hAnsiTheme="minorHAnsi" w:cstheme="minorHAnsi"/>
                <w:lang w:val="en-US"/>
              </w:rPr>
              <w:t xml:space="preserve"> </w:t>
            </w:r>
            <w:r w:rsidRPr="003A1475">
              <w:rPr>
                <w:rFonts w:asciiTheme="minorHAnsi" w:hAnsiTheme="minorHAnsi" w:cstheme="minorHAnsi"/>
              </w:rPr>
              <w:t>Οικονομικό</w:t>
            </w:r>
            <w:r w:rsidRPr="00737152">
              <w:rPr>
                <w:rFonts w:asciiTheme="minorHAnsi" w:hAnsiTheme="minorHAnsi" w:cstheme="minorHAnsi"/>
                <w:lang w:val="en-US"/>
              </w:rPr>
              <w:t xml:space="preserve"> </w:t>
            </w:r>
            <w:r w:rsidRPr="003A1475">
              <w:rPr>
                <w:rFonts w:asciiTheme="minorHAnsi" w:hAnsiTheme="minorHAnsi" w:cstheme="minorHAnsi"/>
              </w:rPr>
              <w:t>Δίκαιο</w:t>
            </w:r>
            <w:r w:rsidRPr="00737152">
              <w:rPr>
                <w:rFonts w:asciiTheme="minorHAnsi" w:hAnsiTheme="minorHAnsi" w:cstheme="minorHAnsi"/>
                <w:lang w:val="en-US"/>
              </w:rPr>
              <w:t xml:space="preserve"> </w:t>
            </w:r>
            <w:r w:rsidRPr="003A1475">
              <w:rPr>
                <w:rFonts w:asciiTheme="minorHAnsi" w:hAnsiTheme="minorHAnsi" w:cstheme="minorHAnsi"/>
                <w:lang w:val="en-GB"/>
              </w:rPr>
              <w:t>International</w:t>
            </w:r>
            <w:r w:rsidRPr="00737152">
              <w:rPr>
                <w:rFonts w:asciiTheme="minorHAnsi" w:hAnsiTheme="minorHAnsi" w:cstheme="minorHAnsi"/>
                <w:lang w:val="en-US"/>
              </w:rPr>
              <w:t xml:space="preserve"> </w:t>
            </w:r>
            <w:r w:rsidRPr="003A1475">
              <w:rPr>
                <w:rFonts w:asciiTheme="minorHAnsi" w:hAnsiTheme="minorHAnsi" w:cstheme="minorHAnsi"/>
                <w:lang w:val="en-GB"/>
              </w:rPr>
              <w:t>Economic Law</w:t>
            </w:r>
            <w:bookmarkEnd w:id="18"/>
            <w:r w:rsidRPr="003A1475">
              <w:rPr>
                <w:rFonts w:asciiTheme="minorHAnsi" w:hAnsiTheme="minorHAnsi" w:cstheme="minorHAnsi"/>
                <w:lang w:val="en-GB"/>
              </w:rPr>
              <w:t xml:space="preserve"> </w:t>
            </w:r>
          </w:p>
        </w:tc>
      </w:tr>
      <w:tr w:rsidR="00330D81" w:rsidRPr="003A1475" w14:paraId="4DFA76EA" w14:textId="77777777" w:rsidTr="0084262C">
        <w:trPr>
          <w:trHeight w:val="196"/>
        </w:trPr>
        <w:tc>
          <w:tcPr>
            <w:tcW w:w="5637" w:type="dxa"/>
            <w:gridSpan w:val="3"/>
            <w:shd w:val="clear" w:color="auto" w:fill="DDD9C3" w:themeFill="background2" w:themeFillShade="E6"/>
            <w:vAlign w:val="center"/>
          </w:tcPr>
          <w:p w14:paraId="3B5C9F03" w14:textId="77777777" w:rsidR="00330D81" w:rsidRPr="003A1475" w:rsidRDefault="00330D81"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6B4CFCAC" w14:textId="77777777" w:rsidR="00330D81" w:rsidRPr="003A1475" w:rsidRDefault="00330D81"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03863060" w14:textId="77777777" w:rsidR="00330D81" w:rsidRPr="003A1475" w:rsidRDefault="00330D81"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330D81" w:rsidRPr="003A1475" w14:paraId="28BCE62A" w14:textId="77777777" w:rsidTr="0084262C">
        <w:trPr>
          <w:trHeight w:val="194"/>
        </w:trPr>
        <w:tc>
          <w:tcPr>
            <w:tcW w:w="5637" w:type="dxa"/>
            <w:gridSpan w:val="3"/>
          </w:tcPr>
          <w:p w14:paraId="1CB0D703" w14:textId="77777777" w:rsidR="00330D81" w:rsidRPr="003A1475" w:rsidRDefault="00330D81" w:rsidP="0084262C">
            <w:pPr>
              <w:jc w:val="right"/>
              <w:rPr>
                <w:rFonts w:asciiTheme="minorHAnsi" w:hAnsiTheme="minorHAnsi" w:cstheme="minorHAnsi"/>
                <w:color w:val="002060"/>
                <w:sz w:val="20"/>
                <w:szCs w:val="20"/>
                <w:lang w:val="el-GR"/>
              </w:rPr>
            </w:pPr>
          </w:p>
        </w:tc>
        <w:tc>
          <w:tcPr>
            <w:tcW w:w="1559" w:type="dxa"/>
            <w:gridSpan w:val="2"/>
          </w:tcPr>
          <w:p w14:paraId="47354610" w14:textId="77777777" w:rsidR="00330D81" w:rsidRPr="003A1475" w:rsidRDefault="00330D81" w:rsidP="0084262C">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61CDA196" w14:textId="77777777" w:rsidR="00330D81" w:rsidRPr="003A1475" w:rsidRDefault="00A66FF7" w:rsidP="0084262C">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7.5</w:t>
            </w:r>
          </w:p>
        </w:tc>
      </w:tr>
      <w:tr w:rsidR="00330D81" w:rsidRPr="003A1475" w14:paraId="5A81288B" w14:textId="77777777" w:rsidTr="0084262C">
        <w:trPr>
          <w:trHeight w:val="194"/>
        </w:trPr>
        <w:tc>
          <w:tcPr>
            <w:tcW w:w="5637" w:type="dxa"/>
            <w:gridSpan w:val="3"/>
          </w:tcPr>
          <w:p w14:paraId="71D69798" w14:textId="77777777" w:rsidR="00330D81" w:rsidRPr="003A1475" w:rsidRDefault="00330D81" w:rsidP="0084262C">
            <w:pPr>
              <w:jc w:val="right"/>
              <w:rPr>
                <w:rFonts w:asciiTheme="minorHAnsi" w:hAnsiTheme="minorHAnsi" w:cstheme="minorHAnsi"/>
                <w:b/>
                <w:color w:val="002060"/>
                <w:sz w:val="20"/>
                <w:szCs w:val="20"/>
                <w:lang w:val="el-GR"/>
              </w:rPr>
            </w:pPr>
          </w:p>
        </w:tc>
        <w:tc>
          <w:tcPr>
            <w:tcW w:w="1559" w:type="dxa"/>
            <w:gridSpan w:val="2"/>
          </w:tcPr>
          <w:p w14:paraId="5082A737" w14:textId="77777777" w:rsidR="00330D81" w:rsidRPr="003A1475" w:rsidRDefault="00330D81" w:rsidP="0084262C">
            <w:pPr>
              <w:jc w:val="right"/>
              <w:rPr>
                <w:rFonts w:asciiTheme="minorHAnsi" w:hAnsiTheme="minorHAnsi" w:cstheme="minorHAnsi"/>
                <w:color w:val="002060"/>
                <w:sz w:val="20"/>
                <w:szCs w:val="20"/>
                <w:lang w:val="el-GR"/>
              </w:rPr>
            </w:pPr>
          </w:p>
        </w:tc>
        <w:tc>
          <w:tcPr>
            <w:tcW w:w="1240" w:type="dxa"/>
          </w:tcPr>
          <w:p w14:paraId="3F55D2B4" w14:textId="77777777" w:rsidR="00330D81" w:rsidRPr="003A1475" w:rsidRDefault="00330D81" w:rsidP="0084262C">
            <w:pPr>
              <w:rPr>
                <w:rFonts w:asciiTheme="minorHAnsi" w:hAnsiTheme="minorHAnsi" w:cstheme="minorHAnsi"/>
                <w:color w:val="002060"/>
                <w:sz w:val="20"/>
                <w:szCs w:val="20"/>
                <w:lang w:val="el-GR"/>
              </w:rPr>
            </w:pPr>
          </w:p>
        </w:tc>
      </w:tr>
      <w:tr w:rsidR="00330D81" w:rsidRPr="003A1475" w14:paraId="2C3EF196" w14:textId="77777777" w:rsidTr="0084262C">
        <w:trPr>
          <w:trHeight w:val="194"/>
        </w:trPr>
        <w:tc>
          <w:tcPr>
            <w:tcW w:w="5637" w:type="dxa"/>
            <w:gridSpan w:val="3"/>
          </w:tcPr>
          <w:p w14:paraId="27FD3E94" w14:textId="77777777" w:rsidR="00330D81" w:rsidRPr="003A1475" w:rsidRDefault="00330D81" w:rsidP="0084262C">
            <w:pPr>
              <w:rPr>
                <w:rFonts w:asciiTheme="minorHAnsi" w:hAnsiTheme="minorHAnsi" w:cstheme="minorHAnsi"/>
                <w:b/>
                <w:color w:val="002060"/>
                <w:sz w:val="20"/>
                <w:szCs w:val="20"/>
                <w:lang w:val="el-GR"/>
              </w:rPr>
            </w:pPr>
          </w:p>
        </w:tc>
        <w:tc>
          <w:tcPr>
            <w:tcW w:w="1559" w:type="dxa"/>
            <w:gridSpan w:val="2"/>
          </w:tcPr>
          <w:p w14:paraId="395684B0" w14:textId="77777777" w:rsidR="00330D81" w:rsidRPr="003A1475" w:rsidRDefault="00330D81" w:rsidP="0084262C">
            <w:pPr>
              <w:jc w:val="right"/>
              <w:rPr>
                <w:rFonts w:asciiTheme="minorHAnsi" w:hAnsiTheme="minorHAnsi" w:cstheme="minorHAnsi"/>
                <w:color w:val="002060"/>
                <w:sz w:val="20"/>
                <w:szCs w:val="20"/>
                <w:lang w:val="el-GR"/>
              </w:rPr>
            </w:pPr>
          </w:p>
        </w:tc>
        <w:tc>
          <w:tcPr>
            <w:tcW w:w="1240" w:type="dxa"/>
          </w:tcPr>
          <w:p w14:paraId="472D345F" w14:textId="77777777" w:rsidR="00330D81" w:rsidRPr="003A1475" w:rsidRDefault="00330D81" w:rsidP="0084262C">
            <w:pPr>
              <w:rPr>
                <w:rFonts w:asciiTheme="minorHAnsi" w:hAnsiTheme="minorHAnsi" w:cstheme="minorHAnsi"/>
                <w:color w:val="002060"/>
                <w:sz w:val="20"/>
                <w:szCs w:val="20"/>
                <w:lang w:val="el-GR"/>
              </w:rPr>
            </w:pPr>
          </w:p>
        </w:tc>
      </w:tr>
      <w:tr w:rsidR="00330D81" w:rsidRPr="006E4515" w14:paraId="77367A00" w14:textId="77777777" w:rsidTr="0084262C">
        <w:trPr>
          <w:trHeight w:val="194"/>
        </w:trPr>
        <w:tc>
          <w:tcPr>
            <w:tcW w:w="5637" w:type="dxa"/>
            <w:gridSpan w:val="3"/>
            <w:shd w:val="clear" w:color="auto" w:fill="DDD9C3" w:themeFill="background2" w:themeFillShade="E6"/>
          </w:tcPr>
          <w:p w14:paraId="05C6CF81" w14:textId="77777777" w:rsidR="00330D81" w:rsidRPr="003A1475" w:rsidRDefault="00330D81" w:rsidP="0084262C">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37132A55" w14:textId="77777777" w:rsidR="00330D81" w:rsidRPr="003A1475" w:rsidRDefault="00330D81" w:rsidP="0084262C">
            <w:pPr>
              <w:jc w:val="right"/>
              <w:rPr>
                <w:rFonts w:asciiTheme="minorHAnsi" w:hAnsiTheme="minorHAnsi" w:cstheme="minorHAnsi"/>
                <w:color w:val="002060"/>
                <w:sz w:val="20"/>
                <w:szCs w:val="20"/>
                <w:lang w:val="el-GR"/>
              </w:rPr>
            </w:pPr>
          </w:p>
        </w:tc>
        <w:tc>
          <w:tcPr>
            <w:tcW w:w="1240" w:type="dxa"/>
          </w:tcPr>
          <w:p w14:paraId="754BC7A2" w14:textId="77777777" w:rsidR="00330D81" w:rsidRPr="003A1475" w:rsidRDefault="00330D81" w:rsidP="0084262C">
            <w:pPr>
              <w:rPr>
                <w:rFonts w:asciiTheme="minorHAnsi" w:hAnsiTheme="minorHAnsi" w:cstheme="minorHAnsi"/>
                <w:color w:val="002060"/>
                <w:sz w:val="20"/>
                <w:szCs w:val="20"/>
                <w:lang w:val="el-GR"/>
              </w:rPr>
            </w:pPr>
          </w:p>
        </w:tc>
      </w:tr>
      <w:tr w:rsidR="00330D81" w:rsidRPr="003A1475" w14:paraId="5841F7D4" w14:textId="77777777" w:rsidTr="0084262C">
        <w:trPr>
          <w:trHeight w:val="599"/>
        </w:trPr>
        <w:tc>
          <w:tcPr>
            <w:tcW w:w="3205" w:type="dxa"/>
            <w:shd w:val="clear" w:color="auto" w:fill="DDD9C3" w:themeFill="background2" w:themeFillShade="E6"/>
          </w:tcPr>
          <w:p w14:paraId="7FF33E6B" w14:textId="77777777" w:rsidR="00330D81" w:rsidRPr="003A1475" w:rsidRDefault="00330D81"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31AE88C8" w14:textId="77777777" w:rsidR="00330D81" w:rsidRPr="003A1475" w:rsidRDefault="00330D81" w:rsidP="0084262C">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0FC22884"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26990AD9" w14:textId="4849CC19" w:rsidR="00330D81" w:rsidRPr="003A1475" w:rsidRDefault="00330D81"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ΥΠΟΒΑΘΡΟΥ</w:t>
            </w:r>
          </w:p>
        </w:tc>
      </w:tr>
      <w:tr w:rsidR="00330D81" w:rsidRPr="003A1475" w14:paraId="39DBA973" w14:textId="77777777" w:rsidTr="0084262C">
        <w:tc>
          <w:tcPr>
            <w:tcW w:w="3205" w:type="dxa"/>
            <w:shd w:val="clear" w:color="auto" w:fill="DDD9C3" w:themeFill="background2" w:themeFillShade="E6"/>
          </w:tcPr>
          <w:p w14:paraId="75CD676A"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640540D2" w14:textId="77777777" w:rsidR="00330D81" w:rsidRPr="003A1475" w:rsidRDefault="00330D81" w:rsidP="0084262C">
            <w:pPr>
              <w:jc w:val="right"/>
              <w:rPr>
                <w:rFonts w:asciiTheme="minorHAnsi" w:hAnsiTheme="minorHAnsi" w:cstheme="minorHAnsi"/>
                <w:b/>
                <w:sz w:val="20"/>
                <w:szCs w:val="20"/>
                <w:lang w:val="el-GR"/>
              </w:rPr>
            </w:pPr>
          </w:p>
        </w:tc>
        <w:tc>
          <w:tcPr>
            <w:tcW w:w="5231" w:type="dxa"/>
            <w:gridSpan w:val="5"/>
          </w:tcPr>
          <w:p w14:paraId="3894A71C" w14:textId="7C1C1389" w:rsidR="00330D81" w:rsidRPr="003A1475" w:rsidRDefault="00737152" w:rsidP="0084262C">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330D81" w:rsidRPr="003A1475" w14:paraId="44F671F5" w14:textId="77777777" w:rsidTr="0084262C">
        <w:tc>
          <w:tcPr>
            <w:tcW w:w="3205" w:type="dxa"/>
            <w:shd w:val="clear" w:color="auto" w:fill="DDD9C3" w:themeFill="background2" w:themeFillShade="E6"/>
          </w:tcPr>
          <w:p w14:paraId="3B00772C" w14:textId="77777777" w:rsidR="00330D81" w:rsidRPr="003A1475" w:rsidRDefault="00330D81"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1BE89706" w14:textId="77777777" w:rsidR="00330D81" w:rsidRPr="003A1475" w:rsidRDefault="00330D81"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330D81" w:rsidRPr="003A1475" w14:paraId="49DD7B95" w14:textId="77777777" w:rsidTr="0084262C">
        <w:tc>
          <w:tcPr>
            <w:tcW w:w="3205" w:type="dxa"/>
            <w:shd w:val="clear" w:color="auto" w:fill="DDD9C3" w:themeFill="background2" w:themeFillShade="E6"/>
          </w:tcPr>
          <w:p w14:paraId="3D7EA75C"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3EE748B7" w14:textId="77777777" w:rsidR="00330D81" w:rsidRPr="003A1475" w:rsidRDefault="00330D81"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330D81" w:rsidRPr="003A1475" w14:paraId="5309E717" w14:textId="77777777" w:rsidTr="0084262C">
        <w:tc>
          <w:tcPr>
            <w:tcW w:w="3205" w:type="dxa"/>
            <w:shd w:val="clear" w:color="auto" w:fill="DDD9C3" w:themeFill="background2" w:themeFillShade="E6"/>
          </w:tcPr>
          <w:p w14:paraId="50DADA92" w14:textId="77777777" w:rsidR="00330D81" w:rsidRPr="003A1475" w:rsidRDefault="00330D81" w:rsidP="0084262C">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76FFEBE7" w14:textId="77777777" w:rsidR="00330D81" w:rsidRPr="003A1475" w:rsidRDefault="00E14E4C" w:rsidP="0084262C">
            <w:pPr>
              <w:spacing w:after="200" w:line="276" w:lineRule="auto"/>
              <w:rPr>
                <w:rFonts w:asciiTheme="minorHAnsi" w:eastAsia="Calibri" w:hAnsiTheme="minorHAnsi" w:cstheme="minorHAnsi"/>
                <w:color w:val="002060"/>
                <w:sz w:val="20"/>
                <w:szCs w:val="20"/>
                <w:lang w:val="en-GB"/>
              </w:rPr>
            </w:pPr>
            <w:hyperlink r:id="rId13" w:history="1">
              <w:r w:rsidRPr="003A1475">
                <w:rPr>
                  <w:rStyle w:val="-"/>
                  <w:rFonts w:asciiTheme="minorHAnsi" w:eastAsia="Calibri" w:hAnsiTheme="minorHAnsi" w:cstheme="minorHAnsi"/>
                  <w:sz w:val="20"/>
                  <w:szCs w:val="20"/>
                  <w:lang w:val="en-GB"/>
                </w:rPr>
                <w:t>https://eclass2.emt.duth.gr/courses/DEO108/</w:t>
              </w:r>
            </w:hyperlink>
            <w:r w:rsidRPr="003A1475">
              <w:rPr>
                <w:rFonts w:asciiTheme="minorHAnsi" w:eastAsia="Calibri" w:hAnsiTheme="minorHAnsi" w:cstheme="minorHAnsi"/>
                <w:color w:val="002060"/>
                <w:sz w:val="20"/>
                <w:szCs w:val="20"/>
                <w:lang w:val="en-GB"/>
              </w:rPr>
              <w:t xml:space="preserve"> </w:t>
            </w:r>
          </w:p>
        </w:tc>
      </w:tr>
    </w:tbl>
    <w:p w14:paraId="3DF34608" w14:textId="77777777" w:rsidR="00330D81" w:rsidRPr="003A1475" w:rsidRDefault="00330D81" w:rsidP="00FD3F94">
      <w:pPr>
        <w:pStyle w:val="ab"/>
        <w:widowControl w:val="0"/>
        <w:numPr>
          <w:ilvl w:val="0"/>
          <w:numId w:val="12"/>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330D81" w:rsidRPr="003A1475" w14:paraId="10B97B68" w14:textId="77777777" w:rsidTr="00C96828">
        <w:tc>
          <w:tcPr>
            <w:tcW w:w="8472" w:type="dxa"/>
            <w:gridSpan w:val="2"/>
            <w:tcBorders>
              <w:bottom w:val="nil"/>
            </w:tcBorders>
            <w:shd w:val="clear" w:color="auto" w:fill="DDD9C3" w:themeFill="background2" w:themeFillShade="E6"/>
          </w:tcPr>
          <w:p w14:paraId="38D2713B" w14:textId="77777777" w:rsidR="0000382A" w:rsidRPr="003A1475" w:rsidRDefault="0000382A" w:rsidP="0000382A">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7C4EB37B" w14:textId="77777777" w:rsidR="0000382A" w:rsidRPr="003A1475" w:rsidRDefault="0000382A" w:rsidP="0000382A">
            <w:pPr>
              <w:rPr>
                <w:rFonts w:asciiTheme="minorHAnsi" w:hAnsiTheme="minorHAnsi" w:cstheme="minorHAnsi"/>
                <w:b/>
                <w:sz w:val="20"/>
                <w:szCs w:val="20"/>
                <w:lang w:val="el-GR"/>
              </w:rPr>
            </w:pPr>
          </w:p>
          <w:p w14:paraId="724867B9" w14:textId="77777777" w:rsidR="0000382A" w:rsidRPr="003A1475" w:rsidRDefault="0000382A" w:rsidP="0000382A">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EC00FBA" w14:textId="77777777" w:rsidR="0000382A" w:rsidRPr="003A1475" w:rsidRDefault="0000382A" w:rsidP="0000382A">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09284597" w14:textId="77777777" w:rsidR="0000382A" w:rsidRPr="003A1475" w:rsidRDefault="0000382A"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69025E5C" w14:textId="77777777" w:rsidR="0000382A" w:rsidRPr="003A1475" w:rsidRDefault="0000382A"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1AEAEB95" w14:textId="77777777" w:rsidR="0000382A" w:rsidRPr="003A1475" w:rsidRDefault="0000382A"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415C65C8" w14:textId="77777777" w:rsidR="00330D81" w:rsidRPr="003A1475" w:rsidRDefault="00330D81" w:rsidP="00EB5AF5">
            <w:pPr>
              <w:spacing w:after="120" w:line="320" w:lineRule="atLeast"/>
              <w:jc w:val="both"/>
              <w:rPr>
                <w:rFonts w:asciiTheme="minorHAnsi" w:hAnsiTheme="minorHAnsi" w:cstheme="minorHAnsi"/>
              </w:rPr>
            </w:pPr>
          </w:p>
        </w:tc>
      </w:tr>
      <w:tr w:rsidR="00330D81" w:rsidRPr="006E4515" w14:paraId="2E834E43" w14:textId="77777777" w:rsidTr="00C96828">
        <w:tc>
          <w:tcPr>
            <w:tcW w:w="8472" w:type="dxa"/>
            <w:gridSpan w:val="2"/>
          </w:tcPr>
          <w:p w14:paraId="36BFFEC7" w14:textId="77777777" w:rsidR="00330D81" w:rsidRPr="003A1475" w:rsidRDefault="00330D81" w:rsidP="00C96828">
            <w:pPr>
              <w:widowControl w:val="0"/>
              <w:autoSpaceDE w:val="0"/>
              <w:autoSpaceDN w:val="0"/>
              <w:adjustRightInd w:val="0"/>
              <w:jc w:val="both"/>
              <w:rPr>
                <w:rFonts w:asciiTheme="minorHAnsi" w:hAnsiTheme="minorHAnsi" w:cstheme="minorHAnsi"/>
                <w:i/>
                <w:sz w:val="20"/>
                <w:szCs w:val="20"/>
                <w:lang w:val="el-GR"/>
              </w:rPr>
            </w:pPr>
          </w:p>
          <w:p w14:paraId="0A032F2F" w14:textId="77777777" w:rsidR="00DD3760" w:rsidRPr="003A1475" w:rsidRDefault="00DD3760" w:rsidP="00EB5AF5">
            <w:pPr>
              <w:widowControl w:val="0"/>
              <w:autoSpaceDE w:val="0"/>
              <w:autoSpaceDN w:val="0"/>
              <w:adjustRightInd w:val="0"/>
              <w:spacing w:after="200" w:line="276" w:lineRule="auto"/>
              <w:contextualSpacing/>
              <w:rPr>
                <w:rFonts w:asciiTheme="minorHAnsi" w:hAnsiTheme="minorHAnsi" w:cstheme="minorHAnsi"/>
                <w:sz w:val="20"/>
                <w:szCs w:val="18"/>
                <w:lang w:val="el-GR"/>
              </w:rPr>
            </w:pPr>
            <w:r w:rsidRPr="003A1475">
              <w:rPr>
                <w:rFonts w:asciiTheme="minorHAnsi" w:hAnsiTheme="minorHAnsi" w:cstheme="minorHAnsi"/>
                <w:sz w:val="20"/>
                <w:szCs w:val="18"/>
                <w:lang w:val="el-GR"/>
              </w:rPr>
              <w:t>Με την επιτυχή ολοκλήρωση του μαθήματος οι φοιτητές/</w:t>
            </w:r>
            <w:proofErr w:type="spellStart"/>
            <w:r w:rsidRPr="003A1475">
              <w:rPr>
                <w:rFonts w:asciiTheme="minorHAnsi" w:hAnsiTheme="minorHAnsi" w:cstheme="minorHAnsi"/>
                <w:sz w:val="20"/>
                <w:szCs w:val="18"/>
                <w:lang w:val="el-GR"/>
              </w:rPr>
              <w:t>τριες</w:t>
            </w:r>
            <w:proofErr w:type="spellEnd"/>
            <w:r w:rsidRPr="003A1475">
              <w:rPr>
                <w:rFonts w:asciiTheme="minorHAnsi" w:hAnsiTheme="minorHAnsi" w:cstheme="minorHAnsi"/>
                <w:sz w:val="20"/>
                <w:szCs w:val="18"/>
                <w:lang w:val="el-GR"/>
              </w:rPr>
              <w:t> θα είναι σε θέση:</w:t>
            </w:r>
          </w:p>
          <w:p w14:paraId="3735E688" w14:textId="21B127AC" w:rsidR="00DD3760" w:rsidRPr="003A1475" w:rsidRDefault="00E906D4" w:rsidP="00FD3F94">
            <w:pPr>
              <w:pStyle w:val="ab"/>
              <w:widowControl w:val="0"/>
              <w:numPr>
                <w:ilvl w:val="0"/>
                <w:numId w:val="2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να έχουν σ</w:t>
            </w:r>
            <w:r w:rsidR="00DD3760" w:rsidRPr="003A1475">
              <w:rPr>
                <w:rFonts w:asciiTheme="minorHAnsi" w:hAnsiTheme="minorHAnsi" w:cstheme="minorHAnsi"/>
                <w:sz w:val="20"/>
                <w:szCs w:val="18"/>
              </w:rPr>
              <w:t xml:space="preserve">υνολική κατανόηση </w:t>
            </w:r>
            <w:r w:rsidR="00E14E4C" w:rsidRPr="003A1475">
              <w:rPr>
                <w:rFonts w:asciiTheme="minorHAnsi" w:hAnsiTheme="minorHAnsi" w:cstheme="minorHAnsi"/>
                <w:sz w:val="20"/>
                <w:szCs w:val="18"/>
              </w:rPr>
              <w:t>του συστήματος</w:t>
            </w:r>
            <w:r w:rsidR="00DD3760" w:rsidRPr="003A1475">
              <w:rPr>
                <w:rFonts w:asciiTheme="minorHAnsi" w:hAnsiTheme="minorHAnsi" w:cstheme="minorHAnsi"/>
                <w:sz w:val="20"/>
                <w:szCs w:val="18"/>
              </w:rPr>
              <w:t xml:space="preserve"> του Εμπορικού και Οικονομικού Δικαίου,</w:t>
            </w:r>
            <w:r w:rsidR="00E14E4C" w:rsidRPr="003A1475">
              <w:rPr>
                <w:rFonts w:asciiTheme="minorHAnsi" w:hAnsiTheme="minorHAnsi" w:cstheme="minorHAnsi"/>
                <w:sz w:val="20"/>
                <w:szCs w:val="18"/>
              </w:rPr>
              <w:t xml:space="preserve"> καθώς και της διάρθρωσης των εννόμων τάξεων,</w:t>
            </w:r>
          </w:p>
          <w:p w14:paraId="29D9BBAF" w14:textId="09335E25" w:rsidR="00DD3760" w:rsidRPr="003A1475" w:rsidRDefault="00E906D4" w:rsidP="00FD3F94">
            <w:pPr>
              <w:pStyle w:val="ab"/>
              <w:widowControl w:val="0"/>
              <w:numPr>
                <w:ilvl w:val="0"/>
                <w:numId w:val="2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να σ</w:t>
            </w:r>
            <w:r w:rsidR="00DD3760" w:rsidRPr="003A1475">
              <w:rPr>
                <w:rFonts w:asciiTheme="minorHAnsi" w:hAnsiTheme="minorHAnsi" w:cstheme="minorHAnsi"/>
                <w:sz w:val="20"/>
                <w:szCs w:val="18"/>
              </w:rPr>
              <w:t>υσχ</w:t>
            </w:r>
            <w:r>
              <w:rPr>
                <w:rFonts w:asciiTheme="minorHAnsi" w:hAnsiTheme="minorHAnsi" w:cstheme="minorHAnsi"/>
                <w:sz w:val="20"/>
                <w:szCs w:val="18"/>
              </w:rPr>
              <w:t>ετίζουν</w:t>
            </w:r>
            <w:r w:rsidR="00DD3760" w:rsidRPr="003A1475">
              <w:rPr>
                <w:rFonts w:asciiTheme="minorHAnsi" w:hAnsiTheme="minorHAnsi" w:cstheme="minorHAnsi"/>
                <w:sz w:val="20"/>
                <w:szCs w:val="18"/>
              </w:rPr>
              <w:t xml:space="preserve"> το Διεθν</w:t>
            </w:r>
            <w:r>
              <w:rPr>
                <w:rFonts w:asciiTheme="minorHAnsi" w:hAnsiTheme="minorHAnsi" w:cstheme="minorHAnsi"/>
                <w:sz w:val="20"/>
                <w:szCs w:val="18"/>
              </w:rPr>
              <w:t>έ</w:t>
            </w:r>
            <w:r w:rsidR="00DD3760" w:rsidRPr="003A1475">
              <w:rPr>
                <w:rFonts w:asciiTheme="minorHAnsi" w:hAnsiTheme="minorHAnsi" w:cstheme="minorHAnsi"/>
                <w:sz w:val="20"/>
                <w:szCs w:val="18"/>
              </w:rPr>
              <w:t>ς Οικονομικ</w:t>
            </w:r>
            <w:r>
              <w:rPr>
                <w:rFonts w:asciiTheme="minorHAnsi" w:hAnsiTheme="minorHAnsi" w:cstheme="minorHAnsi"/>
                <w:sz w:val="20"/>
                <w:szCs w:val="18"/>
              </w:rPr>
              <w:t>ό</w:t>
            </w:r>
            <w:r w:rsidR="00DD3760" w:rsidRPr="003A1475">
              <w:rPr>
                <w:rFonts w:asciiTheme="minorHAnsi" w:hAnsiTheme="minorHAnsi" w:cstheme="minorHAnsi"/>
                <w:sz w:val="20"/>
                <w:szCs w:val="18"/>
              </w:rPr>
              <w:t xml:space="preserve"> Δ</w:t>
            </w:r>
            <w:r>
              <w:rPr>
                <w:rFonts w:asciiTheme="minorHAnsi" w:hAnsiTheme="minorHAnsi" w:cstheme="minorHAnsi"/>
                <w:sz w:val="20"/>
                <w:szCs w:val="18"/>
              </w:rPr>
              <w:t>ίκαιο</w:t>
            </w:r>
            <w:r w:rsidR="00DD3760" w:rsidRPr="003A1475">
              <w:rPr>
                <w:rFonts w:asciiTheme="minorHAnsi" w:hAnsiTheme="minorHAnsi" w:cstheme="minorHAnsi"/>
                <w:sz w:val="20"/>
                <w:szCs w:val="18"/>
              </w:rPr>
              <w:t xml:space="preserve"> με την Επιχειρηματική Δραστηριότητα,</w:t>
            </w:r>
          </w:p>
          <w:p w14:paraId="2101FEF8" w14:textId="46D8A127" w:rsidR="00DD3760" w:rsidRPr="003A1475" w:rsidRDefault="00E906D4" w:rsidP="00FD3F94">
            <w:pPr>
              <w:pStyle w:val="ab"/>
              <w:widowControl w:val="0"/>
              <w:numPr>
                <w:ilvl w:val="0"/>
                <w:numId w:val="2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 xml:space="preserve">να </w:t>
            </w:r>
            <w:r w:rsidR="00DD3760" w:rsidRPr="003A1475">
              <w:rPr>
                <w:rFonts w:asciiTheme="minorHAnsi" w:hAnsiTheme="minorHAnsi" w:cstheme="minorHAnsi"/>
                <w:sz w:val="20"/>
                <w:szCs w:val="18"/>
              </w:rPr>
              <w:t>εφαρμ</w:t>
            </w:r>
            <w:r>
              <w:rPr>
                <w:rFonts w:asciiTheme="minorHAnsi" w:hAnsiTheme="minorHAnsi" w:cstheme="minorHAnsi"/>
                <w:sz w:val="20"/>
                <w:szCs w:val="18"/>
              </w:rPr>
              <w:t>όζουν πρακτικές</w:t>
            </w:r>
            <w:r w:rsidR="00DD3760" w:rsidRPr="003A1475">
              <w:rPr>
                <w:rFonts w:asciiTheme="minorHAnsi" w:hAnsiTheme="minorHAnsi" w:cstheme="minorHAnsi"/>
                <w:sz w:val="20"/>
                <w:szCs w:val="18"/>
              </w:rPr>
              <w:t xml:space="preserve"> του Διεθνούς Οικονομικού Δικαίου σε ζητήματα σχετικά με την εταιρική ευθύνη, την κρατική ευθύνη, τη συμπεριφορά τρίτων κρατών και τον τρόπο που τα παραπάνω επηρεάζουν τη λειτουργία διεθνών οργανισμών,</w:t>
            </w:r>
          </w:p>
          <w:p w14:paraId="649F3420" w14:textId="3E9BE237" w:rsidR="00DD3760" w:rsidRPr="003A1475" w:rsidRDefault="00E906D4" w:rsidP="00FD3F94">
            <w:pPr>
              <w:pStyle w:val="ab"/>
              <w:widowControl w:val="0"/>
              <w:numPr>
                <w:ilvl w:val="0"/>
                <w:numId w:val="2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 xml:space="preserve">να εντάσσουν </w:t>
            </w:r>
            <w:r w:rsidR="00DD3760" w:rsidRPr="003A1475">
              <w:rPr>
                <w:rFonts w:asciiTheme="minorHAnsi" w:hAnsiTheme="minorHAnsi" w:cstheme="minorHAnsi"/>
                <w:sz w:val="20"/>
                <w:szCs w:val="18"/>
              </w:rPr>
              <w:t xml:space="preserve"> </w:t>
            </w:r>
            <w:proofErr w:type="spellStart"/>
            <w:r w:rsidR="00DD3760" w:rsidRPr="003A1475">
              <w:rPr>
                <w:rFonts w:asciiTheme="minorHAnsi" w:hAnsiTheme="minorHAnsi" w:cstheme="minorHAnsi"/>
                <w:sz w:val="20"/>
                <w:szCs w:val="18"/>
              </w:rPr>
              <w:t>δικαιικ</w:t>
            </w:r>
            <w:r>
              <w:rPr>
                <w:rFonts w:asciiTheme="minorHAnsi" w:hAnsiTheme="minorHAnsi" w:cstheme="minorHAnsi"/>
                <w:sz w:val="20"/>
                <w:szCs w:val="18"/>
              </w:rPr>
              <w:t>ές</w:t>
            </w:r>
            <w:proofErr w:type="spellEnd"/>
            <w:r w:rsidR="00DD3760" w:rsidRPr="003A1475">
              <w:rPr>
                <w:rFonts w:asciiTheme="minorHAnsi" w:hAnsiTheme="minorHAnsi" w:cstheme="minorHAnsi"/>
                <w:sz w:val="20"/>
                <w:szCs w:val="18"/>
              </w:rPr>
              <w:t xml:space="preserve"> παραμέτ</w:t>
            </w:r>
            <w:r>
              <w:rPr>
                <w:rFonts w:asciiTheme="minorHAnsi" w:hAnsiTheme="minorHAnsi" w:cstheme="minorHAnsi"/>
                <w:sz w:val="20"/>
                <w:szCs w:val="18"/>
              </w:rPr>
              <w:t>ρους</w:t>
            </w:r>
            <w:r w:rsidR="00DD3760" w:rsidRPr="003A1475">
              <w:rPr>
                <w:rFonts w:asciiTheme="minorHAnsi" w:hAnsiTheme="minorHAnsi" w:cstheme="minorHAnsi"/>
                <w:sz w:val="20"/>
                <w:szCs w:val="18"/>
              </w:rPr>
              <w:t xml:space="preserve"> στο ισχύον πολιτικό πλαίσιο και ευελιξία του δικαίου ανάλογα με τις κοινωνικές ανάγκες σε συγκεκριμένο χρόνο,</w:t>
            </w:r>
          </w:p>
          <w:p w14:paraId="4A9FAD21" w14:textId="41542C6C" w:rsidR="00DD3760" w:rsidRPr="003A1475" w:rsidRDefault="00E906D4" w:rsidP="00FD3F94">
            <w:pPr>
              <w:pStyle w:val="ab"/>
              <w:widowControl w:val="0"/>
              <w:numPr>
                <w:ilvl w:val="0"/>
                <w:numId w:val="2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lastRenderedPageBreak/>
              <w:t xml:space="preserve">να </w:t>
            </w:r>
            <w:r w:rsidRPr="003A1475">
              <w:rPr>
                <w:rFonts w:asciiTheme="minorHAnsi" w:hAnsiTheme="minorHAnsi" w:cstheme="minorHAnsi"/>
                <w:sz w:val="20"/>
                <w:szCs w:val="18"/>
              </w:rPr>
              <w:t>εφαρμ</w:t>
            </w:r>
            <w:r>
              <w:rPr>
                <w:rFonts w:asciiTheme="minorHAnsi" w:hAnsiTheme="minorHAnsi" w:cstheme="minorHAnsi"/>
                <w:sz w:val="20"/>
                <w:szCs w:val="18"/>
              </w:rPr>
              <w:t>όζουν τους</w:t>
            </w:r>
            <w:r w:rsidR="00DD3760" w:rsidRPr="003A1475">
              <w:rPr>
                <w:rFonts w:asciiTheme="minorHAnsi" w:hAnsiTheme="minorHAnsi" w:cstheme="minorHAnsi"/>
                <w:sz w:val="20"/>
                <w:szCs w:val="18"/>
              </w:rPr>
              <w:t xml:space="preserve"> κανόν</w:t>
            </w:r>
            <w:r>
              <w:rPr>
                <w:rFonts w:asciiTheme="minorHAnsi" w:hAnsiTheme="minorHAnsi" w:cstheme="minorHAnsi"/>
                <w:sz w:val="20"/>
                <w:szCs w:val="18"/>
              </w:rPr>
              <w:t>ες</w:t>
            </w:r>
            <w:r w:rsidR="00DD3760" w:rsidRPr="003A1475">
              <w:rPr>
                <w:rFonts w:asciiTheme="minorHAnsi" w:hAnsiTheme="minorHAnsi" w:cstheme="minorHAnsi"/>
                <w:sz w:val="20"/>
                <w:szCs w:val="18"/>
              </w:rPr>
              <w:t xml:space="preserve"> δικαίου σε εθνικό, διακρατικό και διεθνές επίπεδο,</w:t>
            </w:r>
          </w:p>
          <w:p w14:paraId="6AC1AE57" w14:textId="0CF514A1" w:rsidR="00DD3760" w:rsidRPr="003A1475" w:rsidRDefault="00E906D4" w:rsidP="00FD3F94">
            <w:pPr>
              <w:pStyle w:val="ab"/>
              <w:widowControl w:val="0"/>
              <w:numPr>
                <w:ilvl w:val="0"/>
                <w:numId w:val="2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 xml:space="preserve">να </w:t>
            </w:r>
            <w:r w:rsidR="00DD3760" w:rsidRPr="003A1475">
              <w:rPr>
                <w:rFonts w:asciiTheme="minorHAnsi" w:hAnsiTheme="minorHAnsi" w:cstheme="minorHAnsi"/>
                <w:sz w:val="20"/>
                <w:szCs w:val="18"/>
              </w:rPr>
              <w:t>προβλέ</w:t>
            </w:r>
            <w:r>
              <w:rPr>
                <w:rFonts w:asciiTheme="minorHAnsi" w:hAnsiTheme="minorHAnsi" w:cstheme="minorHAnsi"/>
                <w:sz w:val="20"/>
                <w:szCs w:val="18"/>
              </w:rPr>
              <w:t>πουν</w:t>
            </w:r>
            <w:r w:rsidR="00DD3760" w:rsidRPr="003A1475">
              <w:rPr>
                <w:rFonts w:asciiTheme="minorHAnsi" w:hAnsiTheme="minorHAnsi" w:cstheme="minorHAnsi"/>
                <w:sz w:val="20"/>
                <w:szCs w:val="18"/>
              </w:rPr>
              <w:t xml:space="preserve"> </w:t>
            </w:r>
            <w:r>
              <w:rPr>
                <w:rFonts w:asciiTheme="minorHAnsi" w:hAnsiTheme="minorHAnsi" w:cstheme="minorHAnsi"/>
                <w:sz w:val="20"/>
                <w:szCs w:val="18"/>
              </w:rPr>
              <w:t>τον</w:t>
            </w:r>
            <w:r w:rsidR="00DD3760" w:rsidRPr="003A1475">
              <w:rPr>
                <w:rFonts w:asciiTheme="minorHAnsi" w:hAnsiTheme="minorHAnsi" w:cstheme="minorHAnsi"/>
                <w:sz w:val="20"/>
                <w:szCs w:val="18"/>
              </w:rPr>
              <w:t xml:space="preserve"> τρόπο που επηρεάζ</w:t>
            </w:r>
            <w:r>
              <w:rPr>
                <w:rFonts w:asciiTheme="minorHAnsi" w:hAnsiTheme="minorHAnsi" w:cstheme="minorHAnsi"/>
                <w:sz w:val="20"/>
                <w:szCs w:val="18"/>
              </w:rPr>
              <w:t>ει</w:t>
            </w:r>
            <w:r w:rsidR="00DD3760" w:rsidRPr="003A1475">
              <w:rPr>
                <w:rFonts w:asciiTheme="minorHAnsi" w:hAnsiTheme="minorHAnsi" w:cstheme="minorHAnsi"/>
                <w:sz w:val="20"/>
                <w:szCs w:val="18"/>
              </w:rPr>
              <w:t xml:space="preserve"> </w:t>
            </w:r>
            <w:r w:rsidRPr="003A1475">
              <w:rPr>
                <w:rFonts w:asciiTheme="minorHAnsi" w:hAnsiTheme="minorHAnsi" w:cstheme="minorHAnsi"/>
                <w:sz w:val="20"/>
                <w:szCs w:val="18"/>
              </w:rPr>
              <w:t xml:space="preserve"> </w:t>
            </w:r>
            <w:r>
              <w:rPr>
                <w:rFonts w:asciiTheme="minorHAnsi" w:hAnsiTheme="minorHAnsi" w:cstheme="minorHAnsi"/>
                <w:sz w:val="20"/>
                <w:szCs w:val="18"/>
              </w:rPr>
              <w:t xml:space="preserve">το </w:t>
            </w:r>
            <w:r w:rsidRPr="003A1475">
              <w:rPr>
                <w:rFonts w:asciiTheme="minorHAnsi" w:hAnsiTheme="minorHAnsi" w:cstheme="minorHAnsi"/>
                <w:sz w:val="20"/>
                <w:szCs w:val="18"/>
              </w:rPr>
              <w:t>Εμπορικού και Οικονομικ</w:t>
            </w:r>
            <w:r>
              <w:rPr>
                <w:rFonts w:asciiTheme="minorHAnsi" w:hAnsiTheme="minorHAnsi" w:cstheme="minorHAnsi"/>
                <w:sz w:val="20"/>
                <w:szCs w:val="18"/>
              </w:rPr>
              <w:t>ό</w:t>
            </w:r>
            <w:r w:rsidRPr="003A1475">
              <w:rPr>
                <w:rFonts w:asciiTheme="minorHAnsi" w:hAnsiTheme="minorHAnsi" w:cstheme="minorHAnsi"/>
                <w:sz w:val="20"/>
                <w:szCs w:val="18"/>
              </w:rPr>
              <w:t xml:space="preserve"> Δ</w:t>
            </w:r>
            <w:r>
              <w:rPr>
                <w:rFonts w:asciiTheme="minorHAnsi" w:hAnsiTheme="minorHAnsi" w:cstheme="minorHAnsi"/>
                <w:sz w:val="20"/>
                <w:szCs w:val="18"/>
              </w:rPr>
              <w:t>ί</w:t>
            </w:r>
            <w:r w:rsidRPr="003A1475">
              <w:rPr>
                <w:rFonts w:asciiTheme="minorHAnsi" w:hAnsiTheme="minorHAnsi" w:cstheme="minorHAnsi"/>
                <w:sz w:val="20"/>
                <w:szCs w:val="18"/>
              </w:rPr>
              <w:t>κα</w:t>
            </w:r>
            <w:r>
              <w:rPr>
                <w:rFonts w:asciiTheme="minorHAnsi" w:hAnsiTheme="minorHAnsi" w:cstheme="minorHAnsi"/>
                <w:sz w:val="20"/>
                <w:szCs w:val="18"/>
              </w:rPr>
              <w:t>ιο</w:t>
            </w:r>
            <w:r w:rsidRPr="003A1475">
              <w:rPr>
                <w:rFonts w:asciiTheme="minorHAnsi" w:hAnsiTheme="minorHAnsi" w:cstheme="minorHAnsi"/>
                <w:sz w:val="20"/>
                <w:szCs w:val="18"/>
              </w:rPr>
              <w:t xml:space="preserve"> </w:t>
            </w:r>
            <w:r w:rsidR="00DD3760" w:rsidRPr="003A1475">
              <w:rPr>
                <w:rFonts w:asciiTheme="minorHAnsi" w:hAnsiTheme="minorHAnsi" w:cstheme="minorHAnsi"/>
                <w:sz w:val="20"/>
                <w:szCs w:val="18"/>
              </w:rPr>
              <w:t>την ελληνική έννομη τάξη,</w:t>
            </w:r>
          </w:p>
          <w:p w14:paraId="600803B6" w14:textId="36D34174" w:rsidR="00DD3760" w:rsidRPr="00E906D4" w:rsidRDefault="00E906D4" w:rsidP="00E906D4">
            <w:pPr>
              <w:pStyle w:val="ab"/>
              <w:widowControl w:val="0"/>
              <w:numPr>
                <w:ilvl w:val="0"/>
                <w:numId w:val="2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 xml:space="preserve">να </w:t>
            </w:r>
            <w:r w:rsidR="00DD3760" w:rsidRPr="003A1475">
              <w:rPr>
                <w:rFonts w:asciiTheme="minorHAnsi" w:hAnsiTheme="minorHAnsi" w:cstheme="minorHAnsi"/>
                <w:sz w:val="20"/>
                <w:szCs w:val="18"/>
              </w:rPr>
              <w:t>γν</w:t>
            </w:r>
            <w:r>
              <w:rPr>
                <w:rFonts w:asciiTheme="minorHAnsi" w:hAnsiTheme="minorHAnsi" w:cstheme="minorHAnsi"/>
                <w:sz w:val="20"/>
                <w:szCs w:val="18"/>
              </w:rPr>
              <w:t>ωρίζουν</w:t>
            </w:r>
            <w:r w:rsidR="00DD3760" w:rsidRPr="003A1475">
              <w:rPr>
                <w:rFonts w:asciiTheme="minorHAnsi" w:hAnsiTheme="minorHAnsi" w:cstheme="minorHAnsi"/>
                <w:sz w:val="20"/>
                <w:szCs w:val="18"/>
              </w:rPr>
              <w:t xml:space="preserve"> κεντρικ</w:t>
            </w:r>
            <w:r>
              <w:rPr>
                <w:rFonts w:asciiTheme="minorHAnsi" w:hAnsiTheme="minorHAnsi" w:cstheme="minorHAnsi"/>
                <w:sz w:val="20"/>
                <w:szCs w:val="18"/>
              </w:rPr>
              <w:t>ά</w:t>
            </w:r>
            <w:r w:rsidR="00DD3760" w:rsidRPr="003A1475">
              <w:rPr>
                <w:rFonts w:asciiTheme="minorHAnsi" w:hAnsiTheme="minorHAnsi" w:cstheme="minorHAnsi"/>
                <w:sz w:val="20"/>
                <w:szCs w:val="18"/>
              </w:rPr>
              <w:t xml:space="preserve"> ζητ</w:t>
            </w:r>
            <w:r>
              <w:rPr>
                <w:rFonts w:asciiTheme="minorHAnsi" w:hAnsiTheme="minorHAnsi" w:cstheme="minorHAnsi"/>
                <w:sz w:val="20"/>
                <w:szCs w:val="18"/>
              </w:rPr>
              <w:t>ή</w:t>
            </w:r>
            <w:r w:rsidR="00DD3760" w:rsidRPr="003A1475">
              <w:rPr>
                <w:rFonts w:asciiTheme="minorHAnsi" w:hAnsiTheme="minorHAnsi" w:cstheme="minorHAnsi"/>
                <w:sz w:val="20"/>
                <w:szCs w:val="18"/>
              </w:rPr>
              <w:t>μ</w:t>
            </w:r>
            <w:r>
              <w:rPr>
                <w:rFonts w:asciiTheme="minorHAnsi" w:hAnsiTheme="minorHAnsi" w:cstheme="minorHAnsi"/>
                <w:sz w:val="20"/>
                <w:szCs w:val="18"/>
              </w:rPr>
              <w:t>α</w:t>
            </w:r>
            <w:r w:rsidR="00DD3760" w:rsidRPr="003A1475">
              <w:rPr>
                <w:rFonts w:asciiTheme="minorHAnsi" w:hAnsiTheme="minorHAnsi" w:cstheme="minorHAnsi"/>
                <w:sz w:val="20"/>
                <w:szCs w:val="18"/>
              </w:rPr>
              <w:t>τ</w:t>
            </w:r>
            <w:r>
              <w:rPr>
                <w:rFonts w:asciiTheme="minorHAnsi" w:hAnsiTheme="minorHAnsi" w:cstheme="minorHAnsi"/>
                <w:sz w:val="20"/>
                <w:szCs w:val="18"/>
              </w:rPr>
              <w:t>α</w:t>
            </w:r>
            <w:r w:rsidR="00DD3760" w:rsidRPr="003A1475">
              <w:rPr>
                <w:rFonts w:asciiTheme="minorHAnsi" w:hAnsiTheme="minorHAnsi" w:cstheme="minorHAnsi"/>
                <w:sz w:val="20"/>
                <w:szCs w:val="18"/>
              </w:rPr>
              <w:t xml:space="preserve"> του Διεθνούς Οικονομικού Δικαίου.</w:t>
            </w:r>
          </w:p>
        </w:tc>
      </w:tr>
      <w:tr w:rsidR="00C96828" w:rsidRPr="003A1475" w14:paraId="7BC3383B" w14:textId="77777777" w:rsidTr="00C96828">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E5E1E74" w14:textId="77777777" w:rsidR="00C96828" w:rsidRPr="003A1475" w:rsidRDefault="00C96828" w:rsidP="00C96828">
            <w:pPr>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Γενικές Ικανότητες</w:t>
            </w:r>
          </w:p>
        </w:tc>
      </w:tr>
      <w:tr w:rsidR="00C96828" w:rsidRPr="003A1475" w14:paraId="4316638D" w14:textId="77777777" w:rsidTr="00C96828">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B512573" w14:textId="77777777" w:rsidR="00C96828" w:rsidRPr="003A1475" w:rsidRDefault="00C96828" w:rsidP="00C96828">
            <w:pPr>
              <w:rPr>
                <w:rFonts w:asciiTheme="minorHAnsi" w:hAnsiTheme="minorHAnsi" w:cstheme="minorHAnsi"/>
                <w:b/>
                <w:sz w:val="20"/>
                <w:szCs w:val="20"/>
              </w:rPr>
            </w:pPr>
          </w:p>
        </w:tc>
      </w:tr>
      <w:tr w:rsidR="00C96828" w:rsidRPr="006E4515" w14:paraId="110F501A" w14:textId="77777777" w:rsidTr="00C96828">
        <w:tc>
          <w:tcPr>
            <w:tcW w:w="8472" w:type="dxa"/>
            <w:gridSpan w:val="2"/>
            <w:tcBorders>
              <w:top w:val="nil"/>
              <w:bottom w:val="nil"/>
            </w:tcBorders>
            <w:shd w:val="clear" w:color="auto" w:fill="DDD9C3" w:themeFill="background2" w:themeFillShade="E6"/>
          </w:tcPr>
          <w:p w14:paraId="4CF5E998" w14:textId="77777777" w:rsidR="00C96828" w:rsidRPr="003A1475" w:rsidRDefault="00C96828" w:rsidP="00C96828">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96828" w:rsidRPr="003A1475" w14:paraId="6137C430" w14:textId="77777777" w:rsidTr="00C96828">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380ADCB"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4A980F00"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46844D10"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5C8D4563"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32ABDA5B"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05E4A469"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2F841155"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7899C4C4"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E1E79B5"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322FDAD0"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70EA3108"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6367E715"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2418EF1E"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6B9A073F"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0F14E251"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2F3AFC97"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04F90B6B" w14:textId="77777777" w:rsidR="00C96828" w:rsidRPr="003A1475" w:rsidRDefault="00C96828" w:rsidP="00C96828">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330D81" w:rsidRPr="006E4515" w14:paraId="0D94A135" w14:textId="77777777" w:rsidTr="00C96828">
        <w:tc>
          <w:tcPr>
            <w:tcW w:w="8472" w:type="dxa"/>
            <w:gridSpan w:val="2"/>
            <w:tcBorders>
              <w:bottom w:val="single" w:sz="4" w:space="0" w:color="auto"/>
            </w:tcBorders>
          </w:tcPr>
          <w:p w14:paraId="6F4A3629" w14:textId="77777777" w:rsidR="00330D81" w:rsidRPr="003A1475" w:rsidRDefault="00330D81"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Αναζήτηση, ανάλυση και σύνθεση δεδομένων και πληροφοριών, με τη χρήση και των απαραίτητων τεχνολογιών </w:t>
            </w:r>
          </w:p>
          <w:p w14:paraId="0D0CB7A3" w14:textId="77777777" w:rsidR="00EE337B" w:rsidRPr="003A1475" w:rsidRDefault="00EE337B"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Λήψη αποφάσεων</w:t>
            </w:r>
          </w:p>
          <w:p w14:paraId="3BED9BB1" w14:textId="77777777" w:rsidR="00330D81" w:rsidRPr="003A1475" w:rsidRDefault="00330D81"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Ομαδική εργασία </w:t>
            </w:r>
          </w:p>
          <w:p w14:paraId="257AA6F9" w14:textId="77777777" w:rsidR="00330D81" w:rsidRPr="003A1475" w:rsidRDefault="00330D81"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Άσκηση κριτικής και αυτοκριτικής </w:t>
            </w:r>
          </w:p>
          <w:p w14:paraId="6D6477D8" w14:textId="77777777" w:rsidR="00EE337B" w:rsidRPr="003A1475" w:rsidRDefault="00EE337B" w:rsidP="00C96828">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Προαγωγή της ελεύθερης, δημιουργικής και επαγωγικής σκέψης</w:t>
            </w:r>
          </w:p>
          <w:p w14:paraId="42568E0F" w14:textId="77777777" w:rsidR="00330D81" w:rsidRPr="003A1475" w:rsidRDefault="00330D81" w:rsidP="00C96828">
            <w:pPr>
              <w:widowControl w:val="0"/>
              <w:autoSpaceDE w:val="0"/>
              <w:autoSpaceDN w:val="0"/>
              <w:adjustRightInd w:val="0"/>
              <w:spacing w:after="60"/>
              <w:rPr>
                <w:rFonts w:asciiTheme="minorHAnsi" w:hAnsiTheme="minorHAnsi" w:cstheme="minorHAnsi"/>
                <w:sz w:val="16"/>
                <w:szCs w:val="16"/>
                <w:lang w:val="el-GR"/>
              </w:rPr>
            </w:pP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30D81" w:rsidRPr="006E4515" w14:paraId="296006BE" w14:textId="77777777" w:rsidTr="0084262C">
        <w:tc>
          <w:tcPr>
            <w:tcW w:w="8472" w:type="dxa"/>
          </w:tcPr>
          <w:p w14:paraId="19F913DF" w14:textId="77777777" w:rsidR="00330D81" w:rsidRPr="003A1475" w:rsidRDefault="00330D81" w:rsidP="00FD3F94">
            <w:pPr>
              <w:widowControl w:val="0"/>
              <w:numPr>
                <w:ilvl w:val="0"/>
                <w:numId w:val="12"/>
              </w:numPr>
              <w:autoSpaceDE w:val="0"/>
              <w:autoSpaceDN w:val="0"/>
              <w:adjustRightInd w:val="0"/>
              <w:spacing w:before="120" w:after="200" w:line="276" w:lineRule="auto"/>
              <w:ind w:left="306"/>
              <w:rPr>
                <w:rFonts w:asciiTheme="minorHAnsi" w:hAnsiTheme="minorHAnsi" w:cstheme="minorHAnsi"/>
                <w:b/>
                <w:color w:val="000000"/>
                <w:lang w:val="el-GR"/>
              </w:rPr>
            </w:pPr>
            <w:r w:rsidRPr="003A1475">
              <w:rPr>
                <w:rFonts w:asciiTheme="minorHAnsi" w:hAnsiTheme="minorHAnsi" w:cstheme="minorHAnsi"/>
                <w:b/>
                <w:color w:val="000000"/>
                <w:sz w:val="22"/>
                <w:szCs w:val="22"/>
                <w:lang w:val="el-GR"/>
              </w:rPr>
              <w:t>ΠΕΡΙΕΧΟΜΕΝΟ ΜΑΘΗΜΑΤΟΣ</w:t>
            </w:r>
          </w:p>
          <w:p w14:paraId="037C0C89" w14:textId="77777777" w:rsidR="00330D81" w:rsidRPr="003A1475" w:rsidRDefault="00C47267" w:rsidP="00EB5AF5">
            <w:pPr>
              <w:jc w:val="both"/>
              <w:rPr>
                <w:rFonts w:asciiTheme="minorHAnsi" w:hAnsiTheme="minorHAnsi" w:cstheme="minorHAnsi"/>
                <w:iCs/>
                <w:sz w:val="20"/>
                <w:szCs w:val="20"/>
                <w:lang w:val="el-GR"/>
              </w:rPr>
            </w:pPr>
            <w:r w:rsidRPr="003A1475">
              <w:rPr>
                <w:rFonts w:asciiTheme="minorHAnsi" w:hAnsiTheme="minorHAnsi" w:cstheme="minorHAnsi"/>
                <w:iCs/>
                <w:sz w:val="20"/>
                <w:szCs w:val="20"/>
                <w:lang w:val="el-GR"/>
              </w:rPr>
              <w:t>Το μάθημα αποσκοπεί στην εισαγωγή στον τομέα του διεθνούς οικονομικού δικαίου</w:t>
            </w:r>
            <w:r w:rsidR="00977574" w:rsidRPr="003A1475">
              <w:rPr>
                <w:rFonts w:asciiTheme="minorHAnsi" w:hAnsiTheme="minorHAnsi" w:cstheme="minorHAnsi"/>
                <w:iCs/>
                <w:sz w:val="20"/>
                <w:szCs w:val="20"/>
                <w:lang w:val="el-GR"/>
              </w:rPr>
              <w:t>.</w:t>
            </w:r>
            <w:r w:rsidR="00E37267" w:rsidRPr="003A1475">
              <w:rPr>
                <w:rFonts w:asciiTheme="minorHAnsi" w:hAnsiTheme="minorHAnsi" w:cstheme="minorHAnsi"/>
                <w:iCs/>
                <w:sz w:val="20"/>
                <w:szCs w:val="20"/>
                <w:lang w:val="el-GR"/>
              </w:rPr>
              <w:t xml:space="preserve"> Εντός του πλαισίου αυτού αναλύονται από νομική σκοπιά βασικές έννοιες της διεθνούς οικονομίας, όπως οι άμεσες ξένες επενδύσεις.</w:t>
            </w:r>
            <w:r w:rsidR="00977574" w:rsidRPr="003A1475">
              <w:rPr>
                <w:rFonts w:asciiTheme="minorHAnsi" w:hAnsiTheme="minorHAnsi" w:cstheme="minorHAnsi"/>
                <w:iCs/>
                <w:sz w:val="20"/>
                <w:szCs w:val="20"/>
                <w:lang w:val="el-GR"/>
              </w:rPr>
              <w:t xml:space="preserve"> Αφικνείται από τη διάρθρωση της διεθνούς έννομης τάξης και τον τρόπο που δύναται να επηρεάσει τις επιμέρους εσωτερικές.</w:t>
            </w:r>
            <w:r w:rsidR="00E37267" w:rsidRPr="003A1475">
              <w:rPr>
                <w:rFonts w:asciiTheme="minorHAnsi" w:hAnsiTheme="minorHAnsi" w:cstheme="minorHAnsi"/>
                <w:iCs/>
                <w:sz w:val="20"/>
                <w:szCs w:val="20"/>
                <w:lang w:val="el-GR"/>
              </w:rPr>
              <w:t xml:space="preserve"> Για τον λόγο αυτό μέρος του μαθήματος αφιερώνεται και για την κατανόηση της εθνικής έννομης τάξης, την υποδοχή σε αυτήν των διεθνών κανόνων και συμβάσεων, τη συνταγματική προστασία των κεφαλαίων εξωτερικού και άλλων θεμάτων του λεγόμενου οικονομικού Συντάγματος.</w:t>
            </w:r>
            <w:r w:rsidR="00977574" w:rsidRPr="003A1475">
              <w:rPr>
                <w:rFonts w:asciiTheme="minorHAnsi" w:hAnsiTheme="minorHAnsi" w:cstheme="minorHAnsi"/>
                <w:iCs/>
                <w:sz w:val="20"/>
                <w:szCs w:val="20"/>
                <w:lang w:val="el-GR"/>
              </w:rPr>
              <w:t xml:space="preserve"> Ειδικότερη έμφαση δίνεται στον Παγκόσμιο Οργανισμό Εμπορίου (ΠΟΕ) και </w:t>
            </w:r>
            <w:r w:rsidR="00E37267" w:rsidRPr="003A1475">
              <w:rPr>
                <w:rFonts w:asciiTheme="minorHAnsi" w:hAnsiTheme="minorHAnsi" w:cstheme="minorHAnsi"/>
                <w:iCs/>
                <w:sz w:val="20"/>
                <w:szCs w:val="20"/>
                <w:lang w:val="el-GR"/>
              </w:rPr>
              <w:t>τη λειτουργία του</w:t>
            </w:r>
            <w:r w:rsidR="00977574" w:rsidRPr="003A1475">
              <w:rPr>
                <w:rFonts w:asciiTheme="minorHAnsi" w:hAnsiTheme="minorHAnsi" w:cstheme="minorHAnsi"/>
                <w:iCs/>
                <w:sz w:val="20"/>
                <w:szCs w:val="20"/>
                <w:lang w:val="el-GR"/>
              </w:rPr>
              <w:t>,</w:t>
            </w:r>
            <w:r w:rsidR="00E37267" w:rsidRPr="003A1475">
              <w:rPr>
                <w:rFonts w:asciiTheme="minorHAnsi" w:hAnsiTheme="minorHAnsi" w:cstheme="minorHAnsi"/>
                <w:iCs/>
                <w:sz w:val="20"/>
                <w:szCs w:val="20"/>
                <w:lang w:val="el-GR"/>
              </w:rPr>
              <w:t xml:space="preserve"> της θέση της ΕΕ και τις συμφωνίες που έχει αναπτύξει</w:t>
            </w:r>
            <w:r w:rsidR="00E14E4C" w:rsidRPr="003A1475">
              <w:rPr>
                <w:rFonts w:asciiTheme="minorHAnsi" w:hAnsiTheme="minorHAnsi" w:cstheme="minorHAnsi"/>
                <w:iCs/>
                <w:sz w:val="20"/>
                <w:szCs w:val="20"/>
                <w:lang w:val="el-GR"/>
              </w:rPr>
              <w:t xml:space="preserve"> στο πλαίσιο του ΠΟΕ</w:t>
            </w:r>
            <w:r w:rsidR="00E37267" w:rsidRPr="003A1475">
              <w:rPr>
                <w:rFonts w:asciiTheme="minorHAnsi" w:hAnsiTheme="minorHAnsi" w:cstheme="minorHAnsi"/>
                <w:iCs/>
                <w:sz w:val="20"/>
                <w:szCs w:val="20"/>
                <w:lang w:val="el-GR"/>
              </w:rPr>
              <w:t>. Επίσης,</w:t>
            </w:r>
            <w:r w:rsidR="00977574" w:rsidRPr="003A1475">
              <w:rPr>
                <w:rFonts w:asciiTheme="minorHAnsi" w:hAnsiTheme="minorHAnsi" w:cstheme="minorHAnsi"/>
                <w:iCs/>
                <w:sz w:val="20"/>
                <w:szCs w:val="20"/>
                <w:lang w:val="el-GR"/>
              </w:rPr>
              <w:t xml:space="preserve"> αναλύονται ειδικότερες θεματικές, όπως η σχέση του</w:t>
            </w:r>
            <w:r w:rsidR="00E37267" w:rsidRPr="003A1475">
              <w:rPr>
                <w:rFonts w:asciiTheme="minorHAnsi" w:hAnsiTheme="minorHAnsi" w:cstheme="minorHAnsi"/>
                <w:iCs/>
                <w:sz w:val="20"/>
                <w:szCs w:val="20"/>
                <w:lang w:val="el-GR"/>
              </w:rPr>
              <w:t xml:space="preserve"> διεθνούς οικονομικού δικαίου</w:t>
            </w:r>
            <w:r w:rsidR="00977574" w:rsidRPr="003A1475">
              <w:rPr>
                <w:rFonts w:asciiTheme="minorHAnsi" w:hAnsiTheme="minorHAnsi" w:cstheme="minorHAnsi"/>
                <w:iCs/>
                <w:sz w:val="20"/>
                <w:szCs w:val="20"/>
                <w:lang w:val="el-GR"/>
              </w:rPr>
              <w:t xml:space="preserve"> με το δίκαιο της ΕΕ, </w:t>
            </w:r>
            <w:r w:rsidR="00E37267" w:rsidRPr="003A1475">
              <w:rPr>
                <w:rFonts w:asciiTheme="minorHAnsi" w:hAnsiTheme="minorHAnsi" w:cstheme="minorHAnsi"/>
                <w:iCs/>
                <w:sz w:val="20"/>
                <w:szCs w:val="20"/>
                <w:lang w:val="el-GR"/>
              </w:rPr>
              <w:t>με έμφαση στις θεμελιώδεις ελευθερίες και τους κανόνες που ρυθμίζουν τον υγιή ανταγωνισμό</w:t>
            </w:r>
            <w:r w:rsidR="00977574" w:rsidRPr="003A1475">
              <w:rPr>
                <w:rFonts w:asciiTheme="minorHAnsi" w:hAnsiTheme="minorHAnsi" w:cstheme="minorHAnsi"/>
                <w:iCs/>
                <w:sz w:val="20"/>
                <w:szCs w:val="20"/>
                <w:lang w:val="el-GR"/>
              </w:rPr>
              <w:t>, όπως και θέματα κρατικών επιχορηγήσε</w:t>
            </w:r>
            <w:r w:rsidR="00E37267" w:rsidRPr="003A1475">
              <w:rPr>
                <w:rFonts w:asciiTheme="minorHAnsi" w:hAnsiTheme="minorHAnsi" w:cstheme="minorHAnsi"/>
                <w:iCs/>
                <w:sz w:val="20"/>
                <w:szCs w:val="20"/>
                <w:lang w:val="el-GR"/>
              </w:rPr>
              <w:t xml:space="preserve">ων, δημοσίων συμβάσεων, κοινής εμπορικής πολιτικής, και εν γένει οικονομικής διακυβέρνησης εντός της πολλαπλότητας των εννόμων τάξεων, διεθνών, υπερεθνικών και εθνικών, υπό το πρίσμα του δικαίου της </w:t>
            </w:r>
            <w:r w:rsidR="00B16023" w:rsidRPr="003A1475">
              <w:rPr>
                <w:rFonts w:asciiTheme="minorHAnsi" w:hAnsiTheme="minorHAnsi" w:cstheme="minorHAnsi"/>
                <w:iCs/>
                <w:sz w:val="20"/>
                <w:szCs w:val="20"/>
                <w:lang w:val="el-GR"/>
              </w:rPr>
              <w:t>απελευθέρωσης</w:t>
            </w:r>
            <w:r w:rsidR="00E37267" w:rsidRPr="003A1475">
              <w:rPr>
                <w:rFonts w:asciiTheme="minorHAnsi" w:hAnsiTheme="minorHAnsi" w:cstheme="minorHAnsi"/>
                <w:iCs/>
                <w:sz w:val="20"/>
                <w:szCs w:val="20"/>
                <w:lang w:val="el-GR"/>
              </w:rPr>
              <w:t xml:space="preserve"> των αγορών, όπως αυτό </w:t>
            </w:r>
            <w:proofErr w:type="spellStart"/>
            <w:r w:rsidR="00E37267" w:rsidRPr="003A1475">
              <w:rPr>
                <w:rFonts w:asciiTheme="minorHAnsi" w:hAnsiTheme="minorHAnsi" w:cstheme="minorHAnsi"/>
                <w:iCs/>
                <w:sz w:val="20"/>
                <w:szCs w:val="20"/>
                <w:lang w:val="el-GR"/>
              </w:rPr>
              <w:t>οριοθετείται</w:t>
            </w:r>
            <w:proofErr w:type="spellEnd"/>
            <w:r w:rsidR="00E37267" w:rsidRPr="003A1475">
              <w:rPr>
                <w:rFonts w:asciiTheme="minorHAnsi" w:hAnsiTheme="minorHAnsi" w:cstheme="minorHAnsi"/>
                <w:iCs/>
                <w:sz w:val="20"/>
                <w:szCs w:val="20"/>
                <w:lang w:val="el-GR"/>
              </w:rPr>
              <w:t xml:space="preserve"> μέσα από το δίκαιο του ΠΟΕ. </w:t>
            </w:r>
          </w:p>
          <w:p w14:paraId="48F991ED" w14:textId="77777777" w:rsidR="00977574" w:rsidRPr="003A1475" w:rsidRDefault="00977574" w:rsidP="00977574">
            <w:pPr>
              <w:pStyle w:val="Web"/>
              <w:ind w:right="142"/>
              <w:jc w:val="both"/>
              <w:rPr>
                <w:rFonts w:asciiTheme="minorHAnsi" w:hAnsiTheme="minorHAnsi" w:cstheme="minorHAnsi"/>
              </w:rPr>
            </w:pPr>
          </w:p>
        </w:tc>
      </w:tr>
    </w:tbl>
    <w:p w14:paraId="63EF721A" w14:textId="77777777" w:rsidR="008866E8" w:rsidRPr="003A1475" w:rsidRDefault="008866E8" w:rsidP="00FD3F94">
      <w:pPr>
        <w:pStyle w:val="ab"/>
        <w:widowControl w:val="0"/>
        <w:numPr>
          <w:ilvl w:val="0"/>
          <w:numId w:val="12"/>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30D81" w:rsidRPr="006E4515" w14:paraId="6EF4AFF8" w14:textId="77777777" w:rsidTr="0084262C">
        <w:tc>
          <w:tcPr>
            <w:tcW w:w="3306" w:type="dxa"/>
            <w:shd w:val="clear" w:color="auto" w:fill="DDD9C3" w:themeFill="background2" w:themeFillShade="E6"/>
          </w:tcPr>
          <w:p w14:paraId="73F9296E"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38B766EF" w14:textId="77777777" w:rsidR="00330D81" w:rsidRPr="003A1475" w:rsidRDefault="00330D81" w:rsidP="0084262C">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t>Πρόσωπο με πρόσωπο, και σε ειδικές περιπτώσεις Εξ αποστάσεως εκπαίδευση</w:t>
            </w:r>
          </w:p>
        </w:tc>
      </w:tr>
      <w:tr w:rsidR="00330D81" w:rsidRPr="006E4515" w14:paraId="6256B477" w14:textId="77777777" w:rsidTr="0084262C">
        <w:tc>
          <w:tcPr>
            <w:tcW w:w="3306" w:type="dxa"/>
            <w:shd w:val="clear" w:color="auto" w:fill="DDD9C3" w:themeFill="background2" w:themeFillShade="E6"/>
          </w:tcPr>
          <w:p w14:paraId="3C0FB26F" w14:textId="77777777" w:rsidR="00330D81" w:rsidRPr="003A1475" w:rsidRDefault="00330D81"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13D112F" w14:textId="77777777" w:rsidR="00330D81" w:rsidRPr="003A1475" w:rsidRDefault="00330D81" w:rsidP="0084262C">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5EC90F24" w14:textId="77777777" w:rsidR="00330D81" w:rsidRPr="003A1475" w:rsidRDefault="00330D81" w:rsidP="0084262C">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330D81" w:rsidRPr="003A1475" w14:paraId="20AEDBE0" w14:textId="77777777" w:rsidTr="0084262C">
        <w:tc>
          <w:tcPr>
            <w:tcW w:w="3306" w:type="dxa"/>
            <w:shd w:val="clear" w:color="auto" w:fill="DDD9C3" w:themeFill="background2" w:themeFillShade="E6"/>
          </w:tcPr>
          <w:p w14:paraId="335611A6"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07EFCDAC" w14:textId="77777777" w:rsidR="00330D81" w:rsidRPr="003A1475" w:rsidRDefault="00330D81"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15B1F416" w14:textId="77777777" w:rsidR="00330D81" w:rsidRPr="003A1475" w:rsidRDefault="00330D81"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w:t>
            </w:r>
            <w:r w:rsidRPr="003A1475">
              <w:rPr>
                <w:rFonts w:asciiTheme="minorHAnsi" w:hAnsiTheme="minorHAnsi" w:cstheme="minorHAnsi"/>
                <w:i/>
                <w:sz w:val="16"/>
                <w:szCs w:val="16"/>
                <w:lang w:val="el-GR"/>
              </w:rPr>
              <w:lastRenderedPageBreak/>
              <w:t xml:space="preserve">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66EDB719" w14:textId="77777777" w:rsidR="00330D81" w:rsidRPr="003A1475" w:rsidRDefault="00330D81" w:rsidP="0084262C">
            <w:pPr>
              <w:jc w:val="both"/>
              <w:rPr>
                <w:rFonts w:asciiTheme="minorHAnsi" w:hAnsiTheme="minorHAnsi" w:cstheme="minorHAnsi"/>
                <w:i/>
                <w:sz w:val="16"/>
                <w:szCs w:val="16"/>
                <w:lang w:val="el-GR"/>
              </w:rPr>
            </w:pPr>
          </w:p>
          <w:p w14:paraId="48962262" w14:textId="77777777" w:rsidR="00330D81" w:rsidRPr="003A1475" w:rsidRDefault="00330D81"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330D81" w:rsidRPr="003A1475" w14:paraId="78B87657" w14:textId="77777777" w:rsidTr="0084262C">
              <w:tc>
                <w:tcPr>
                  <w:tcW w:w="2467" w:type="dxa"/>
                  <w:shd w:val="clear" w:color="auto" w:fill="DDD9C3" w:themeFill="background2" w:themeFillShade="E6"/>
                  <w:vAlign w:val="center"/>
                </w:tcPr>
                <w:p w14:paraId="42B1DD72" w14:textId="77777777" w:rsidR="00330D81" w:rsidRPr="003A1475" w:rsidRDefault="00330D81"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lastRenderedPageBreak/>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3C894212" w14:textId="77777777" w:rsidR="00330D81" w:rsidRPr="003A1475" w:rsidRDefault="00330D81"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812F7B" w:rsidRPr="003A1475" w14:paraId="66EB981A" w14:textId="77777777" w:rsidTr="0084262C">
              <w:tc>
                <w:tcPr>
                  <w:tcW w:w="2467" w:type="dxa"/>
                </w:tcPr>
                <w:p w14:paraId="57A0E496"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526E276E" w14:textId="77777777" w:rsidR="00812F7B" w:rsidRPr="003A1475" w:rsidRDefault="00812F7B" w:rsidP="00812F7B">
                  <w:pPr>
                    <w:jc w:val="center"/>
                    <w:rPr>
                      <w:rFonts w:asciiTheme="minorHAnsi" w:hAnsiTheme="minorHAnsi" w:cstheme="minorHAnsi"/>
                      <w:color w:val="002060"/>
                      <w:lang w:val="el-GR"/>
                    </w:rPr>
                  </w:pPr>
                  <w:r w:rsidRPr="003A1475">
                    <w:rPr>
                      <w:rFonts w:asciiTheme="minorHAnsi" w:hAnsiTheme="minorHAnsi" w:cstheme="minorHAnsi"/>
                      <w:color w:val="002060"/>
                      <w:lang w:val="el-GR"/>
                    </w:rPr>
                    <w:t>39</w:t>
                  </w:r>
                </w:p>
              </w:tc>
            </w:tr>
            <w:tr w:rsidR="00812F7B" w:rsidRPr="003A1475" w14:paraId="1C1356AB" w14:textId="77777777" w:rsidTr="0084262C">
              <w:tc>
                <w:tcPr>
                  <w:tcW w:w="2467" w:type="dxa"/>
                  <w:shd w:val="clear" w:color="auto" w:fill="auto"/>
                </w:tcPr>
                <w:p w14:paraId="773701EC" w14:textId="77777777" w:rsidR="00812F7B" w:rsidRPr="003A1475" w:rsidRDefault="00812F7B" w:rsidP="00812F7B">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1451AAD5"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136</w:t>
                  </w:r>
                </w:p>
              </w:tc>
            </w:tr>
            <w:tr w:rsidR="00812F7B" w:rsidRPr="003A1475" w14:paraId="5E2F9C4D" w14:textId="77777777" w:rsidTr="0084262C">
              <w:tc>
                <w:tcPr>
                  <w:tcW w:w="2467" w:type="dxa"/>
                  <w:shd w:val="clear" w:color="auto" w:fill="auto"/>
                </w:tcPr>
                <w:p w14:paraId="2CF094D2" w14:textId="77777777" w:rsidR="00812F7B" w:rsidRPr="003A1475" w:rsidRDefault="00812F7B" w:rsidP="00812F7B">
                  <w:pPr>
                    <w:rPr>
                      <w:rFonts w:asciiTheme="minorHAnsi" w:hAnsiTheme="minorHAnsi" w:cstheme="minorHAnsi"/>
                      <w:color w:val="002060"/>
                      <w:lang w:val="el-GR"/>
                    </w:rPr>
                  </w:pPr>
                  <w:r>
                    <w:rPr>
                      <w:rFonts w:asciiTheme="minorHAnsi" w:hAnsiTheme="minorHAnsi" w:cstheme="minorHAnsi"/>
                      <w:color w:val="002060"/>
                      <w:lang w:val="el-GR"/>
                    </w:rPr>
                    <w:t>Εκπόνηση εργασίας</w:t>
                  </w:r>
                </w:p>
              </w:tc>
              <w:tc>
                <w:tcPr>
                  <w:tcW w:w="2468" w:type="dxa"/>
                </w:tcPr>
                <w:p w14:paraId="248A06B2" w14:textId="77777777" w:rsidR="00812F7B" w:rsidRPr="003A1475" w:rsidRDefault="00812F7B" w:rsidP="00812F7B">
                  <w:pPr>
                    <w:jc w:val="center"/>
                    <w:rPr>
                      <w:rFonts w:asciiTheme="minorHAnsi" w:hAnsiTheme="minorHAnsi" w:cstheme="minorHAnsi"/>
                      <w:color w:val="002060"/>
                      <w:lang w:val="el-GR"/>
                    </w:rPr>
                  </w:pPr>
                  <w:r>
                    <w:rPr>
                      <w:rFonts w:asciiTheme="minorHAnsi" w:hAnsiTheme="minorHAnsi" w:cstheme="minorHAnsi"/>
                      <w:color w:val="002060"/>
                      <w:lang w:val="el-GR"/>
                    </w:rPr>
                    <w:t>50</w:t>
                  </w:r>
                </w:p>
              </w:tc>
            </w:tr>
            <w:tr w:rsidR="00330D81" w:rsidRPr="003A1475" w14:paraId="1B2A58A1" w14:textId="77777777" w:rsidTr="0084262C">
              <w:tc>
                <w:tcPr>
                  <w:tcW w:w="2467" w:type="dxa"/>
                  <w:shd w:val="clear" w:color="auto" w:fill="auto"/>
                </w:tcPr>
                <w:p w14:paraId="638C144E" w14:textId="77777777" w:rsidR="00330D81" w:rsidRPr="003A1475" w:rsidRDefault="00330D81" w:rsidP="0084262C">
                  <w:pPr>
                    <w:rPr>
                      <w:rFonts w:asciiTheme="minorHAnsi" w:hAnsiTheme="minorHAnsi" w:cstheme="minorHAnsi"/>
                      <w:iCs/>
                      <w:color w:val="002060"/>
                      <w:sz w:val="22"/>
                      <w:szCs w:val="22"/>
                    </w:rPr>
                  </w:pPr>
                </w:p>
              </w:tc>
              <w:tc>
                <w:tcPr>
                  <w:tcW w:w="2468" w:type="dxa"/>
                </w:tcPr>
                <w:p w14:paraId="0FF3E87A" w14:textId="77777777" w:rsidR="00330D81" w:rsidRPr="003A1475" w:rsidRDefault="00330D81" w:rsidP="0084262C">
                  <w:pPr>
                    <w:jc w:val="center"/>
                    <w:rPr>
                      <w:rFonts w:asciiTheme="minorHAnsi" w:hAnsiTheme="minorHAnsi" w:cstheme="minorHAnsi"/>
                      <w:color w:val="002060"/>
                      <w:sz w:val="20"/>
                      <w:szCs w:val="20"/>
                      <w:lang w:val="el-GR"/>
                    </w:rPr>
                  </w:pPr>
                </w:p>
              </w:tc>
            </w:tr>
            <w:tr w:rsidR="00330D81" w:rsidRPr="003A1475" w14:paraId="68FB06F4" w14:textId="77777777" w:rsidTr="0084262C">
              <w:tc>
                <w:tcPr>
                  <w:tcW w:w="2467" w:type="dxa"/>
                  <w:shd w:val="clear" w:color="auto" w:fill="auto"/>
                </w:tcPr>
                <w:p w14:paraId="4296D6D4" w14:textId="77777777" w:rsidR="00330D81" w:rsidRPr="003A1475" w:rsidRDefault="00330D81" w:rsidP="0084262C">
                  <w:pPr>
                    <w:rPr>
                      <w:rFonts w:asciiTheme="minorHAnsi" w:hAnsiTheme="minorHAnsi" w:cstheme="minorHAnsi"/>
                      <w:iCs/>
                      <w:color w:val="002060"/>
                      <w:sz w:val="22"/>
                      <w:szCs w:val="22"/>
                      <w:lang w:val="el-GR"/>
                    </w:rPr>
                  </w:pPr>
                </w:p>
              </w:tc>
              <w:tc>
                <w:tcPr>
                  <w:tcW w:w="2468" w:type="dxa"/>
                </w:tcPr>
                <w:p w14:paraId="2FBC61A7" w14:textId="77777777" w:rsidR="00330D81" w:rsidRPr="003A1475" w:rsidRDefault="00330D81" w:rsidP="0084262C">
                  <w:pPr>
                    <w:jc w:val="center"/>
                    <w:rPr>
                      <w:rFonts w:asciiTheme="minorHAnsi" w:hAnsiTheme="minorHAnsi" w:cstheme="minorHAnsi"/>
                      <w:color w:val="002060"/>
                      <w:sz w:val="20"/>
                      <w:szCs w:val="20"/>
                      <w:lang w:val="el-GR"/>
                    </w:rPr>
                  </w:pPr>
                </w:p>
              </w:tc>
            </w:tr>
            <w:tr w:rsidR="00330D81" w:rsidRPr="003A1475" w14:paraId="1B8E121C" w14:textId="77777777" w:rsidTr="0084262C">
              <w:tc>
                <w:tcPr>
                  <w:tcW w:w="2467" w:type="dxa"/>
                  <w:shd w:val="clear" w:color="auto" w:fill="auto"/>
                </w:tcPr>
                <w:p w14:paraId="01469CD4" w14:textId="77777777" w:rsidR="00330D81" w:rsidRPr="003A1475" w:rsidRDefault="00330D81" w:rsidP="0084262C">
                  <w:pPr>
                    <w:rPr>
                      <w:rFonts w:asciiTheme="minorHAnsi" w:hAnsiTheme="minorHAnsi" w:cstheme="minorHAnsi"/>
                      <w:iCs/>
                      <w:color w:val="002060"/>
                      <w:sz w:val="22"/>
                      <w:szCs w:val="22"/>
                    </w:rPr>
                  </w:pPr>
                </w:p>
              </w:tc>
              <w:tc>
                <w:tcPr>
                  <w:tcW w:w="2468" w:type="dxa"/>
                </w:tcPr>
                <w:p w14:paraId="0CFB30DC" w14:textId="77777777" w:rsidR="00330D81" w:rsidRPr="003A1475" w:rsidRDefault="00330D81" w:rsidP="0084262C">
                  <w:pPr>
                    <w:rPr>
                      <w:rFonts w:asciiTheme="minorHAnsi" w:hAnsiTheme="minorHAnsi" w:cstheme="minorHAnsi"/>
                      <w:i/>
                      <w:color w:val="002060"/>
                      <w:sz w:val="16"/>
                      <w:szCs w:val="16"/>
                      <w:lang w:val="el-GR"/>
                    </w:rPr>
                  </w:pPr>
                </w:p>
              </w:tc>
            </w:tr>
            <w:tr w:rsidR="00330D81" w:rsidRPr="003A1475" w14:paraId="48AF19AA" w14:textId="77777777" w:rsidTr="0084262C">
              <w:tc>
                <w:tcPr>
                  <w:tcW w:w="2467" w:type="dxa"/>
                  <w:shd w:val="clear" w:color="auto" w:fill="auto"/>
                </w:tcPr>
                <w:p w14:paraId="34598544" w14:textId="77777777" w:rsidR="00330D81" w:rsidRPr="003A1475" w:rsidRDefault="00330D81" w:rsidP="0084262C">
                  <w:pPr>
                    <w:rPr>
                      <w:rFonts w:asciiTheme="minorHAnsi" w:hAnsiTheme="minorHAnsi" w:cstheme="minorHAnsi"/>
                      <w:iCs/>
                      <w:color w:val="002060"/>
                      <w:sz w:val="22"/>
                      <w:szCs w:val="22"/>
                    </w:rPr>
                  </w:pPr>
                </w:p>
              </w:tc>
              <w:tc>
                <w:tcPr>
                  <w:tcW w:w="2468" w:type="dxa"/>
                </w:tcPr>
                <w:p w14:paraId="695A4FAA" w14:textId="77777777" w:rsidR="00330D81" w:rsidRPr="003A1475" w:rsidRDefault="00330D81" w:rsidP="0084262C">
                  <w:pPr>
                    <w:rPr>
                      <w:rFonts w:asciiTheme="minorHAnsi" w:hAnsiTheme="minorHAnsi" w:cstheme="minorHAnsi"/>
                      <w:i/>
                      <w:color w:val="002060"/>
                      <w:sz w:val="16"/>
                      <w:szCs w:val="16"/>
                      <w:lang w:val="el-GR"/>
                    </w:rPr>
                  </w:pPr>
                </w:p>
              </w:tc>
            </w:tr>
            <w:tr w:rsidR="00330D81" w:rsidRPr="003A1475" w14:paraId="6B156B3F" w14:textId="77777777" w:rsidTr="0084262C">
              <w:tc>
                <w:tcPr>
                  <w:tcW w:w="2467" w:type="dxa"/>
                  <w:shd w:val="clear" w:color="auto" w:fill="auto"/>
                </w:tcPr>
                <w:p w14:paraId="00787C4F" w14:textId="77777777" w:rsidR="00330D81" w:rsidRPr="003A1475" w:rsidRDefault="00330D81" w:rsidP="0084262C">
                  <w:pPr>
                    <w:rPr>
                      <w:rFonts w:asciiTheme="minorHAnsi" w:hAnsiTheme="minorHAnsi" w:cstheme="minorHAnsi"/>
                      <w:iCs/>
                      <w:color w:val="002060"/>
                      <w:sz w:val="22"/>
                      <w:szCs w:val="22"/>
                    </w:rPr>
                  </w:pPr>
                </w:p>
              </w:tc>
              <w:tc>
                <w:tcPr>
                  <w:tcW w:w="2468" w:type="dxa"/>
                </w:tcPr>
                <w:p w14:paraId="2945853E" w14:textId="77777777" w:rsidR="00330D81" w:rsidRPr="003A1475" w:rsidRDefault="00330D81" w:rsidP="0084262C">
                  <w:pPr>
                    <w:rPr>
                      <w:rFonts w:asciiTheme="minorHAnsi" w:hAnsiTheme="minorHAnsi" w:cstheme="minorHAnsi"/>
                      <w:i/>
                      <w:color w:val="002060"/>
                      <w:sz w:val="16"/>
                      <w:szCs w:val="16"/>
                      <w:lang w:val="el-GR"/>
                    </w:rPr>
                  </w:pPr>
                </w:p>
              </w:tc>
            </w:tr>
            <w:tr w:rsidR="00330D81" w:rsidRPr="003A1475" w14:paraId="2AEEB111" w14:textId="77777777" w:rsidTr="0084262C">
              <w:tc>
                <w:tcPr>
                  <w:tcW w:w="2467" w:type="dxa"/>
                  <w:shd w:val="clear" w:color="auto" w:fill="auto"/>
                </w:tcPr>
                <w:p w14:paraId="2FC03F6B" w14:textId="77777777" w:rsidR="00330D81" w:rsidRPr="003A1475" w:rsidRDefault="00330D81" w:rsidP="0084262C">
                  <w:pPr>
                    <w:rPr>
                      <w:rFonts w:asciiTheme="minorHAnsi" w:hAnsiTheme="minorHAnsi" w:cstheme="minorHAnsi"/>
                      <w:color w:val="002060"/>
                      <w:sz w:val="20"/>
                      <w:szCs w:val="20"/>
                      <w:lang w:val="el-GR"/>
                    </w:rPr>
                  </w:pPr>
                </w:p>
              </w:tc>
              <w:tc>
                <w:tcPr>
                  <w:tcW w:w="2468" w:type="dxa"/>
                </w:tcPr>
                <w:p w14:paraId="7D4DC0E9" w14:textId="77777777" w:rsidR="00330D81" w:rsidRPr="003A1475" w:rsidRDefault="00330D81" w:rsidP="0084262C">
                  <w:pPr>
                    <w:jc w:val="center"/>
                    <w:rPr>
                      <w:rFonts w:asciiTheme="minorHAnsi" w:hAnsiTheme="minorHAnsi" w:cstheme="minorHAnsi"/>
                      <w:color w:val="002060"/>
                      <w:sz w:val="20"/>
                      <w:szCs w:val="20"/>
                    </w:rPr>
                  </w:pPr>
                </w:p>
              </w:tc>
            </w:tr>
            <w:tr w:rsidR="00330D81" w:rsidRPr="003A1475" w14:paraId="0D75EE74" w14:textId="77777777" w:rsidTr="0084262C">
              <w:tc>
                <w:tcPr>
                  <w:tcW w:w="2467" w:type="dxa"/>
                </w:tcPr>
                <w:p w14:paraId="220BADEC" w14:textId="77777777" w:rsidR="00330D81" w:rsidRPr="003A1475" w:rsidRDefault="00330D81" w:rsidP="0084262C">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351BFAEC" w14:textId="77777777" w:rsidR="00330D81" w:rsidRPr="003A1475" w:rsidRDefault="00812F7B" w:rsidP="0084262C">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225</w:t>
                  </w:r>
                </w:p>
              </w:tc>
            </w:tr>
          </w:tbl>
          <w:p w14:paraId="00498CE5" w14:textId="77777777" w:rsidR="00330D81" w:rsidRPr="003A1475" w:rsidRDefault="00330D81" w:rsidP="0084262C">
            <w:pPr>
              <w:rPr>
                <w:rFonts w:asciiTheme="minorHAnsi" w:hAnsiTheme="minorHAnsi" w:cstheme="minorHAnsi"/>
              </w:rPr>
            </w:pPr>
          </w:p>
        </w:tc>
      </w:tr>
      <w:tr w:rsidR="00330D81" w:rsidRPr="006E4515" w14:paraId="7445DD41" w14:textId="77777777" w:rsidTr="0084262C">
        <w:tc>
          <w:tcPr>
            <w:tcW w:w="3306" w:type="dxa"/>
          </w:tcPr>
          <w:p w14:paraId="6F35DA12" w14:textId="77777777" w:rsidR="00330D81" w:rsidRPr="003A1475" w:rsidRDefault="00330D81"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 xml:space="preserve">ΑΞΙΟΛΟΓΗΣΗ ΦΟΙΤΗΤΩΝ </w:t>
            </w:r>
          </w:p>
          <w:p w14:paraId="7FFBC784" w14:textId="77777777" w:rsidR="00330D81" w:rsidRPr="003A1475" w:rsidRDefault="00330D81"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79221134" w14:textId="77777777" w:rsidR="00330D81" w:rsidRPr="003A1475" w:rsidRDefault="00330D81" w:rsidP="0084262C">
            <w:pPr>
              <w:jc w:val="both"/>
              <w:rPr>
                <w:rFonts w:asciiTheme="minorHAnsi" w:hAnsiTheme="minorHAnsi" w:cstheme="minorHAnsi"/>
                <w:i/>
                <w:sz w:val="16"/>
                <w:szCs w:val="16"/>
                <w:lang w:val="el-GR"/>
              </w:rPr>
            </w:pPr>
          </w:p>
          <w:p w14:paraId="2AFAFAA4" w14:textId="77777777" w:rsidR="00330D81" w:rsidRPr="003A1475" w:rsidRDefault="00330D81"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96E3E11" w14:textId="77777777" w:rsidR="00330D81" w:rsidRPr="003A1475" w:rsidRDefault="00330D81" w:rsidP="0084262C">
            <w:pPr>
              <w:jc w:val="both"/>
              <w:rPr>
                <w:rFonts w:asciiTheme="minorHAnsi" w:hAnsiTheme="minorHAnsi" w:cstheme="minorHAnsi"/>
                <w:i/>
                <w:sz w:val="16"/>
                <w:szCs w:val="16"/>
                <w:lang w:val="el-GR"/>
              </w:rPr>
            </w:pPr>
          </w:p>
          <w:p w14:paraId="154FFFE0" w14:textId="77777777" w:rsidR="00330D81" w:rsidRPr="003A1475" w:rsidRDefault="00330D81"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3917E4DB" w14:textId="77777777" w:rsidR="00330D81" w:rsidRPr="003A1475" w:rsidRDefault="00330D81" w:rsidP="0084262C">
            <w:pPr>
              <w:rPr>
                <w:rFonts w:asciiTheme="minorHAnsi" w:hAnsiTheme="minorHAnsi" w:cstheme="minorHAnsi"/>
                <w:color w:val="002060"/>
                <w:lang w:val="el-GR"/>
              </w:rPr>
            </w:pPr>
          </w:p>
          <w:p w14:paraId="64B36D0A" w14:textId="77777777" w:rsidR="00330D81" w:rsidRPr="003A1475" w:rsidRDefault="00330D81" w:rsidP="0084262C">
            <w:pPr>
              <w:rPr>
                <w:rFonts w:asciiTheme="minorHAnsi" w:hAnsiTheme="minorHAnsi" w:cstheme="minorHAnsi"/>
                <w:iCs/>
                <w:lang w:val="el-GR"/>
              </w:rPr>
            </w:pPr>
            <w:r w:rsidRPr="003A1475">
              <w:rPr>
                <w:rFonts w:asciiTheme="minorHAnsi" w:hAnsiTheme="minorHAnsi" w:cstheme="minorHAnsi"/>
                <w:iCs/>
                <w:sz w:val="22"/>
                <w:lang w:val="el-GR"/>
              </w:rPr>
              <w:t>Ι. Γραπτή τελική εξέταση (70%) που περιλαμβάνει:</w:t>
            </w:r>
          </w:p>
          <w:p w14:paraId="526AFD69" w14:textId="77777777" w:rsidR="00330D81" w:rsidRPr="003A1475" w:rsidRDefault="00330D81" w:rsidP="0084262C">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Επίλυση προβλημάτων με τις τεχνικές που έχουν διδαχθεί</w:t>
            </w:r>
          </w:p>
          <w:p w14:paraId="6D888ABF" w14:textId="77777777" w:rsidR="00330D81" w:rsidRPr="003A1475" w:rsidRDefault="00330D81" w:rsidP="0084262C">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Συγκριτική αξιολόγηση στοιχείων θεωρίας</w:t>
            </w:r>
          </w:p>
          <w:p w14:paraId="2A3FA6EB" w14:textId="77777777" w:rsidR="00330D81" w:rsidRPr="003A1475" w:rsidRDefault="00330D81" w:rsidP="0084262C">
            <w:pPr>
              <w:rPr>
                <w:rFonts w:asciiTheme="minorHAnsi" w:hAnsiTheme="minorHAnsi" w:cstheme="minorHAnsi"/>
                <w:lang w:val="el-GR"/>
              </w:rPr>
            </w:pPr>
          </w:p>
          <w:p w14:paraId="66F33DA4" w14:textId="77777777" w:rsidR="00330D81" w:rsidRPr="003A1475" w:rsidRDefault="00330D81" w:rsidP="0084262C">
            <w:pPr>
              <w:rPr>
                <w:rFonts w:asciiTheme="minorHAnsi" w:hAnsiTheme="minorHAnsi" w:cstheme="minorHAnsi"/>
                <w:lang w:val="el-GR"/>
              </w:rPr>
            </w:pPr>
            <w:r w:rsidRPr="003A1475">
              <w:rPr>
                <w:rFonts w:asciiTheme="minorHAnsi" w:hAnsiTheme="minorHAnsi" w:cstheme="minorHAnsi"/>
                <w:sz w:val="22"/>
                <w:lang w:val="el-GR"/>
              </w:rPr>
              <w:t>ΙΙ. Βαθμολογία ομαδικής εργασίας (30%)</w:t>
            </w:r>
          </w:p>
          <w:p w14:paraId="1C90A63B" w14:textId="77777777" w:rsidR="00330D81" w:rsidRPr="003A1475" w:rsidRDefault="00330D81" w:rsidP="0084262C">
            <w:pPr>
              <w:rPr>
                <w:rFonts w:asciiTheme="minorHAnsi" w:hAnsiTheme="minorHAnsi" w:cstheme="minorHAnsi"/>
                <w:color w:val="002060"/>
                <w:lang w:val="el-GR"/>
              </w:rPr>
            </w:pPr>
          </w:p>
        </w:tc>
      </w:tr>
    </w:tbl>
    <w:p w14:paraId="3745ECD1" w14:textId="77777777" w:rsidR="00330D81" w:rsidRPr="003A1475" w:rsidRDefault="00330D81" w:rsidP="00FD3F94">
      <w:pPr>
        <w:widowControl w:val="0"/>
        <w:numPr>
          <w:ilvl w:val="0"/>
          <w:numId w:val="12"/>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3A1475">
        <w:rPr>
          <w:rFonts w:asciiTheme="minorHAnsi" w:hAnsiTheme="minorHAnsi" w:cstheme="minorHAnsi"/>
          <w:b/>
          <w:color w:val="000000"/>
          <w:sz w:val="22"/>
          <w:szCs w:val="22"/>
          <w:lang w:val="el-GR"/>
        </w:rPr>
        <w:t>ΣΥΝΙΣΤΩΜΕΝΗ</w:t>
      </w:r>
      <w:r w:rsidRPr="003A1475">
        <w:rPr>
          <w:rFonts w:asciiTheme="minorHAnsi" w:hAnsiTheme="minorHAnsi" w:cstheme="minorHAnsi"/>
          <w:b/>
          <w:color w:val="000000"/>
          <w:sz w:val="22"/>
          <w:szCs w:val="22"/>
        </w:rPr>
        <w:t>-ΒΙΒΛΙΟΓΡΑΦΙΑ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330D81" w:rsidRPr="003A1475" w14:paraId="5152D481" w14:textId="77777777" w:rsidTr="00E906D4">
        <w:trPr>
          <w:trHeight w:val="3667"/>
        </w:trPr>
        <w:tc>
          <w:tcPr>
            <w:tcW w:w="9180" w:type="dxa"/>
          </w:tcPr>
          <w:p w14:paraId="109ADE7A" w14:textId="77777777" w:rsidR="00330D81" w:rsidRPr="003A1475" w:rsidRDefault="00330D81" w:rsidP="0084262C">
            <w:pPr>
              <w:pStyle w:val="ab"/>
              <w:ind w:left="0"/>
              <w:jc w:val="both"/>
              <w:rPr>
                <w:rFonts w:asciiTheme="minorHAnsi" w:hAnsiTheme="minorHAnsi" w:cstheme="minorHAnsi"/>
                <w:i/>
                <w:sz w:val="16"/>
                <w:szCs w:val="16"/>
              </w:rPr>
            </w:pPr>
          </w:p>
          <w:p w14:paraId="2055ABEA" w14:textId="77777777" w:rsidR="0026201C" w:rsidRPr="00737152" w:rsidRDefault="0026201C" w:rsidP="00737152">
            <w:pPr>
              <w:pStyle w:val="ab"/>
              <w:numPr>
                <w:ilvl w:val="0"/>
                <w:numId w:val="31"/>
              </w:numPr>
              <w:ind w:left="426"/>
              <w:jc w:val="both"/>
              <w:rPr>
                <w:rFonts w:asciiTheme="minorHAnsi" w:hAnsiTheme="minorHAnsi" w:cstheme="minorHAnsi"/>
                <w:i/>
                <w:sz w:val="24"/>
                <w:szCs w:val="24"/>
                <w:lang w:val="en-US"/>
              </w:rPr>
            </w:pPr>
            <w:r w:rsidRPr="00A6568F">
              <w:rPr>
                <w:rFonts w:asciiTheme="minorHAnsi" w:hAnsiTheme="minorHAnsi" w:cstheme="minorHAnsi"/>
                <w:i/>
                <w:sz w:val="24"/>
                <w:szCs w:val="24"/>
              </w:rPr>
              <w:t xml:space="preserve">Π. </w:t>
            </w:r>
            <w:proofErr w:type="spellStart"/>
            <w:r w:rsidRPr="00A6568F">
              <w:rPr>
                <w:rFonts w:asciiTheme="minorHAnsi" w:hAnsiTheme="minorHAnsi" w:cstheme="minorHAnsi"/>
                <w:i/>
                <w:sz w:val="24"/>
                <w:szCs w:val="24"/>
              </w:rPr>
              <w:t>Γκλαβίνης</w:t>
            </w:r>
            <w:proofErr w:type="spellEnd"/>
            <w:r w:rsidRPr="00A6568F">
              <w:rPr>
                <w:rFonts w:asciiTheme="minorHAnsi" w:hAnsiTheme="minorHAnsi" w:cstheme="minorHAnsi"/>
                <w:i/>
                <w:sz w:val="24"/>
                <w:szCs w:val="24"/>
              </w:rPr>
              <w:t xml:space="preserve">, Διεθνές Οικονομικό Δίκαιο, </w:t>
            </w:r>
            <w:proofErr w:type="spellStart"/>
            <w:r w:rsidRPr="00A6568F">
              <w:rPr>
                <w:rFonts w:asciiTheme="minorHAnsi" w:hAnsiTheme="minorHAnsi" w:cstheme="minorHAnsi"/>
                <w:i/>
                <w:sz w:val="24"/>
                <w:szCs w:val="24"/>
              </w:rPr>
              <w:t>εκδ</w:t>
            </w:r>
            <w:proofErr w:type="spellEnd"/>
            <w:r w:rsidRPr="00A6568F">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lang w:val="en-US"/>
              </w:rPr>
              <w:t>Σάκκουλ</w:t>
            </w:r>
            <w:proofErr w:type="spellEnd"/>
            <w:r w:rsidRPr="00737152">
              <w:rPr>
                <w:rFonts w:asciiTheme="minorHAnsi" w:hAnsiTheme="minorHAnsi" w:cstheme="minorHAnsi"/>
                <w:i/>
                <w:sz w:val="24"/>
                <w:szCs w:val="24"/>
                <w:lang w:val="en-US"/>
              </w:rPr>
              <w:t>α, 2009</w:t>
            </w:r>
          </w:p>
          <w:p w14:paraId="11B0EF53" w14:textId="77777777" w:rsidR="0026201C" w:rsidRPr="00A6568F" w:rsidRDefault="0026201C" w:rsidP="00737152">
            <w:pPr>
              <w:pStyle w:val="ab"/>
              <w:numPr>
                <w:ilvl w:val="0"/>
                <w:numId w:val="31"/>
              </w:numPr>
              <w:ind w:left="426"/>
              <w:jc w:val="both"/>
              <w:rPr>
                <w:rFonts w:asciiTheme="minorHAnsi" w:hAnsiTheme="minorHAnsi" w:cstheme="minorHAnsi"/>
                <w:i/>
                <w:sz w:val="24"/>
                <w:szCs w:val="24"/>
              </w:rPr>
            </w:pPr>
            <w:r w:rsidRPr="00A6568F">
              <w:rPr>
                <w:rFonts w:asciiTheme="minorHAnsi" w:hAnsiTheme="minorHAnsi" w:cstheme="minorHAnsi"/>
                <w:i/>
                <w:sz w:val="24"/>
                <w:szCs w:val="24"/>
              </w:rPr>
              <w:t xml:space="preserve">Γ. </w:t>
            </w:r>
            <w:proofErr w:type="spellStart"/>
            <w:r w:rsidRPr="00A6568F">
              <w:rPr>
                <w:rFonts w:asciiTheme="minorHAnsi" w:hAnsiTheme="minorHAnsi" w:cstheme="minorHAnsi"/>
                <w:i/>
                <w:sz w:val="24"/>
                <w:szCs w:val="24"/>
              </w:rPr>
              <w:t>Μπρεδήμας</w:t>
            </w:r>
            <w:proofErr w:type="spellEnd"/>
            <w:r w:rsidRPr="00A6568F">
              <w:rPr>
                <w:rFonts w:asciiTheme="minorHAnsi" w:hAnsiTheme="minorHAnsi" w:cstheme="minorHAnsi"/>
                <w:i/>
                <w:sz w:val="24"/>
                <w:szCs w:val="24"/>
              </w:rPr>
              <w:t xml:space="preserve">, Γ. </w:t>
            </w:r>
            <w:proofErr w:type="spellStart"/>
            <w:r w:rsidRPr="00A6568F">
              <w:rPr>
                <w:rFonts w:asciiTheme="minorHAnsi" w:hAnsiTheme="minorHAnsi" w:cstheme="minorHAnsi"/>
                <w:i/>
                <w:sz w:val="24"/>
                <w:szCs w:val="24"/>
              </w:rPr>
              <w:t>Γουργουρίνης</w:t>
            </w:r>
            <w:proofErr w:type="spellEnd"/>
            <w:r w:rsidRPr="00A6568F">
              <w:rPr>
                <w:rFonts w:asciiTheme="minorHAnsi" w:hAnsiTheme="minorHAnsi" w:cstheme="minorHAnsi"/>
                <w:i/>
                <w:sz w:val="24"/>
                <w:szCs w:val="24"/>
              </w:rPr>
              <w:t>, Διεθνές Οικονομικό Δίκαιο, Νομική Βιβλιοθήκη, 2018</w:t>
            </w:r>
          </w:p>
          <w:p w14:paraId="4BDA0949" w14:textId="77777777" w:rsidR="00DB2139" w:rsidRPr="00737152" w:rsidRDefault="00DB2139" w:rsidP="00737152">
            <w:pPr>
              <w:pStyle w:val="ab"/>
              <w:numPr>
                <w:ilvl w:val="0"/>
                <w:numId w:val="31"/>
              </w:numPr>
              <w:ind w:left="426"/>
              <w:jc w:val="both"/>
              <w:rPr>
                <w:rFonts w:asciiTheme="minorHAnsi" w:hAnsiTheme="minorHAnsi" w:cstheme="minorHAnsi"/>
                <w:i/>
                <w:sz w:val="24"/>
                <w:szCs w:val="24"/>
                <w:lang w:val="en-US"/>
              </w:rPr>
            </w:pPr>
            <w:r w:rsidRPr="00A6568F">
              <w:rPr>
                <w:rFonts w:asciiTheme="minorHAnsi" w:hAnsiTheme="minorHAnsi" w:cstheme="minorHAnsi"/>
                <w:i/>
                <w:sz w:val="24"/>
                <w:szCs w:val="24"/>
              </w:rPr>
              <w:t xml:space="preserve">Ε. </w:t>
            </w:r>
            <w:proofErr w:type="spellStart"/>
            <w:r w:rsidRPr="00A6568F">
              <w:rPr>
                <w:rFonts w:asciiTheme="minorHAnsi" w:hAnsiTheme="minorHAnsi" w:cstheme="minorHAnsi"/>
                <w:i/>
                <w:sz w:val="24"/>
                <w:szCs w:val="24"/>
              </w:rPr>
              <w:t>Σαχπεκίδου</w:t>
            </w:r>
            <w:proofErr w:type="spellEnd"/>
            <w:r w:rsidRPr="00A6568F">
              <w:rPr>
                <w:rFonts w:asciiTheme="minorHAnsi" w:hAnsiTheme="minorHAnsi" w:cstheme="minorHAnsi"/>
                <w:i/>
                <w:sz w:val="24"/>
                <w:szCs w:val="24"/>
              </w:rPr>
              <w:t xml:space="preserve">, Ευρωπαϊκό Δίκαιο, </w:t>
            </w:r>
            <w:proofErr w:type="spellStart"/>
            <w:r w:rsidRPr="00A6568F">
              <w:rPr>
                <w:rFonts w:asciiTheme="minorHAnsi" w:hAnsiTheme="minorHAnsi" w:cstheme="minorHAnsi"/>
                <w:i/>
                <w:sz w:val="24"/>
                <w:szCs w:val="24"/>
              </w:rPr>
              <w:t>εκδ</w:t>
            </w:r>
            <w:proofErr w:type="spellEnd"/>
            <w:r w:rsidRPr="00A6568F">
              <w:rPr>
                <w:rFonts w:asciiTheme="minorHAnsi" w:hAnsiTheme="minorHAnsi" w:cstheme="minorHAnsi"/>
                <w:i/>
                <w:sz w:val="24"/>
                <w:szCs w:val="24"/>
              </w:rPr>
              <w:t xml:space="preserve">. </w:t>
            </w:r>
            <w:proofErr w:type="spellStart"/>
            <w:r w:rsidRPr="00737152">
              <w:rPr>
                <w:rFonts w:asciiTheme="minorHAnsi" w:hAnsiTheme="minorHAnsi" w:cstheme="minorHAnsi"/>
                <w:i/>
                <w:sz w:val="24"/>
                <w:szCs w:val="24"/>
                <w:lang w:val="en-US"/>
              </w:rPr>
              <w:t>Σάκκουλ</w:t>
            </w:r>
            <w:proofErr w:type="spellEnd"/>
            <w:r w:rsidRPr="00737152">
              <w:rPr>
                <w:rFonts w:asciiTheme="minorHAnsi" w:hAnsiTheme="minorHAnsi" w:cstheme="minorHAnsi"/>
                <w:i/>
                <w:sz w:val="24"/>
                <w:szCs w:val="24"/>
                <w:lang w:val="en-US"/>
              </w:rPr>
              <w:t>α, 2021</w:t>
            </w:r>
          </w:p>
          <w:p w14:paraId="06A30FF6" w14:textId="77777777" w:rsidR="0026201C" w:rsidRPr="00A6568F" w:rsidRDefault="0026201C" w:rsidP="00737152">
            <w:pPr>
              <w:pStyle w:val="ab"/>
              <w:numPr>
                <w:ilvl w:val="0"/>
                <w:numId w:val="31"/>
              </w:numPr>
              <w:ind w:left="426"/>
              <w:jc w:val="both"/>
              <w:rPr>
                <w:rFonts w:asciiTheme="minorHAnsi" w:hAnsiTheme="minorHAnsi" w:cstheme="minorHAnsi"/>
                <w:i/>
                <w:sz w:val="24"/>
                <w:szCs w:val="24"/>
              </w:rPr>
            </w:pPr>
            <w:proofErr w:type="spellStart"/>
            <w:r w:rsidRPr="00A6568F">
              <w:rPr>
                <w:rFonts w:asciiTheme="minorHAnsi" w:hAnsiTheme="minorHAnsi" w:cstheme="minorHAnsi"/>
                <w:i/>
                <w:sz w:val="24"/>
                <w:szCs w:val="24"/>
              </w:rPr>
              <w:t>Στ</w:t>
            </w:r>
            <w:proofErr w:type="spellEnd"/>
            <w:r w:rsidRPr="00A6568F">
              <w:rPr>
                <w:rFonts w:asciiTheme="minorHAnsi" w:hAnsiTheme="minorHAnsi" w:cstheme="minorHAnsi"/>
                <w:i/>
                <w:sz w:val="24"/>
                <w:szCs w:val="24"/>
              </w:rPr>
              <w:t xml:space="preserve">. </w:t>
            </w:r>
            <w:proofErr w:type="spellStart"/>
            <w:r w:rsidRPr="00A6568F">
              <w:rPr>
                <w:rFonts w:asciiTheme="minorHAnsi" w:hAnsiTheme="minorHAnsi" w:cstheme="minorHAnsi"/>
                <w:i/>
                <w:sz w:val="24"/>
                <w:szCs w:val="24"/>
              </w:rPr>
              <w:t>Χριστοφορίδου</w:t>
            </w:r>
            <w:proofErr w:type="spellEnd"/>
            <w:r w:rsidRPr="00A6568F">
              <w:rPr>
                <w:rFonts w:asciiTheme="minorHAnsi" w:hAnsiTheme="minorHAnsi" w:cstheme="minorHAnsi"/>
                <w:i/>
                <w:sz w:val="24"/>
                <w:szCs w:val="24"/>
              </w:rPr>
              <w:t>, Ελεύθερη οικονομία της αγοράς και δημόσιο δίκαιο, Νομική Βιβλιοθήκη, 2024</w:t>
            </w:r>
          </w:p>
          <w:p w14:paraId="38A80D0F" w14:textId="77777777" w:rsidR="00D25685" w:rsidRPr="004E1638" w:rsidRDefault="00D25685" w:rsidP="00737152">
            <w:pPr>
              <w:pStyle w:val="ab"/>
              <w:numPr>
                <w:ilvl w:val="0"/>
                <w:numId w:val="31"/>
              </w:numPr>
              <w:ind w:left="426"/>
              <w:jc w:val="both"/>
              <w:rPr>
                <w:rFonts w:asciiTheme="minorHAnsi" w:hAnsiTheme="minorHAnsi" w:cstheme="minorHAnsi"/>
                <w:i/>
                <w:sz w:val="24"/>
                <w:szCs w:val="24"/>
                <w:lang w:val="en-US"/>
              </w:rPr>
            </w:pPr>
            <w:proofErr w:type="spellStart"/>
            <w:r w:rsidRPr="004E1638">
              <w:rPr>
                <w:rFonts w:asciiTheme="minorHAnsi" w:hAnsiTheme="minorHAnsi" w:cstheme="minorHAnsi"/>
                <w:i/>
                <w:sz w:val="24"/>
                <w:szCs w:val="24"/>
                <w:lang w:val="en-US"/>
              </w:rPr>
              <w:t>Choukroune</w:t>
            </w:r>
            <w:proofErr w:type="spellEnd"/>
            <w:r w:rsidRPr="004E1638">
              <w:rPr>
                <w:rFonts w:asciiTheme="minorHAnsi" w:hAnsiTheme="minorHAnsi" w:cstheme="minorHAnsi"/>
                <w:i/>
                <w:sz w:val="24"/>
                <w:szCs w:val="24"/>
                <w:lang w:val="en-US"/>
              </w:rPr>
              <w:t xml:space="preserve"> Leila, </w:t>
            </w:r>
            <w:proofErr w:type="spellStart"/>
            <w:r w:rsidRPr="004E1638">
              <w:rPr>
                <w:rFonts w:asciiTheme="minorHAnsi" w:hAnsiTheme="minorHAnsi" w:cstheme="minorHAnsi"/>
                <w:i/>
                <w:sz w:val="24"/>
                <w:szCs w:val="24"/>
                <w:lang w:val="en-US"/>
              </w:rPr>
              <w:t>Nedumpara</w:t>
            </w:r>
            <w:proofErr w:type="spellEnd"/>
            <w:r w:rsidRPr="004E1638">
              <w:rPr>
                <w:rFonts w:asciiTheme="minorHAnsi" w:hAnsiTheme="minorHAnsi" w:cstheme="minorHAnsi"/>
                <w:i/>
                <w:sz w:val="24"/>
                <w:szCs w:val="24"/>
                <w:lang w:val="en-US"/>
              </w:rPr>
              <w:t xml:space="preserve"> James, International Economic Law: Text, Cases and Materials, Cambridge University Press, 2021</w:t>
            </w:r>
          </w:p>
          <w:p w14:paraId="2209D73C" w14:textId="77777777" w:rsidR="00D25685" w:rsidRPr="004E1638" w:rsidRDefault="00D25685" w:rsidP="00737152">
            <w:pPr>
              <w:pStyle w:val="ab"/>
              <w:numPr>
                <w:ilvl w:val="0"/>
                <w:numId w:val="31"/>
              </w:numPr>
              <w:ind w:left="426"/>
              <w:jc w:val="both"/>
              <w:rPr>
                <w:rFonts w:asciiTheme="minorHAnsi" w:hAnsiTheme="minorHAnsi" w:cstheme="minorHAnsi"/>
                <w:i/>
                <w:sz w:val="24"/>
                <w:szCs w:val="24"/>
                <w:lang w:val="en-US"/>
              </w:rPr>
            </w:pPr>
            <w:r w:rsidRPr="004E1638">
              <w:rPr>
                <w:rFonts w:asciiTheme="minorHAnsi" w:hAnsiTheme="minorHAnsi" w:cstheme="minorHAnsi"/>
                <w:i/>
                <w:sz w:val="24"/>
                <w:szCs w:val="24"/>
                <w:lang w:val="en-US"/>
              </w:rPr>
              <w:t xml:space="preserve"> Herdegen Matthias, Principles of International Economic Law, OUP, 2016</w:t>
            </w:r>
          </w:p>
          <w:p w14:paraId="6E92EA04" w14:textId="77777777" w:rsidR="00D25685" w:rsidRPr="00737152" w:rsidRDefault="00D25685" w:rsidP="00737152">
            <w:pPr>
              <w:pStyle w:val="ab"/>
              <w:numPr>
                <w:ilvl w:val="0"/>
                <w:numId w:val="31"/>
              </w:numPr>
              <w:ind w:left="426"/>
              <w:jc w:val="both"/>
              <w:rPr>
                <w:rFonts w:asciiTheme="minorHAnsi" w:hAnsiTheme="minorHAnsi" w:cstheme="minorHAnsi"/>
                <w:i/>
                <w:sz w:val="24"/>
                <w:szCs w:val="24"/>
                <w:lang w:val="en-US"/>
              </w:rPr>
            </w:pPr>
            <w:r w:rsidRPr="00737152">
              <w:rPr>
                <w:rFonts w:asciiTheme="minorHAnsi" w:hAnsiTheme="minorHAnsi" w:cstheme="minorHAnsi"/>
                <w:i/>
                <w:sz w:val="24"/>
                <w:szCs w:val="24"/>
                <w:lang w:val="en-US"/>
              </w:rPr>
              <w:t>Steinbach Armin, EU Liability and International Economic Law, Hart Publishing, 2017</w:t>
            </w:r>
          </w:p>
          <w:p w14:paraId="152897C3" w14:textId="77777777" w:rsidR="0026201C" w:rsidRPr="003A1475" w:rsidRDefault="0026201C" w:rsidP="0084262C">
            <w:pPr>
              <w:pStyle w:val="ab"/>
              <w:ind w:left="0"/>
              <w:jc w:val="both"/>
              <w:rPr>
                <w:rFonts w:asciiTheme="minorHAnsi" w:hAnsiTheme="minorHAnsi" w:cstheme="minorHAnsi"/>
                <w:b/>
                <w:lang w:val="en-US"/>
              </w:rPr>
            </w:pPr>
          </w:p>
        </w:tc>
      </w:tr>
    </w:tbl>
    <w:p w14:paraId="71AF2955" w14:textId="77777777" w:rsidR="00330D81" w:rsidRPr="003A1475" w:rsidRDefault="00330D81" w:rsidP="00330D81">
      <w:pPr>
        <w:widowControl w:val="0"/>
        <w:autoSpaceDE w:val="0"/>
        <w:autoSpaceDN w:val="0"/>
        <w:adjustRightInd w:val="0"/>
        <w:spacing w:before="120" w:after="200" w:line="276" w:lineRule="auto"/>
        <w:rPr>
          <w:rFonts w:asciiTheme="minorHAnsi" w:hAnsiTheme="minorHAnsi" w:cstheme="minorHAnsi"/>
          <w:b/>
          <w:color w:val="000000"/>
          <w:sz w:val="22"/>
          <w:szCs w:val="22"/>
        </w:rPr>
      </w:pPr>
    </w:p>
    <w:p w14:paraId="67D1A53A" w14:textId="77777777" w:rsidR="00330D81" w:rsidRPr="003A1475" w:rsidRDefault="00330D81" w:rsidP="00330D81">
      <w:pPr>
        <w:rPr>
          <w:rFonts w:asciiTheme="minorHAnsi" w:hAnsiTheme="minorHAnsi" w:cstheme="minorHAnsi"/>
          <w:b/>
          <w:bCs/>
          <w:sz w:val="28"/>
        </w:rPr>
      </w:pPr>
    </w:p>
    <w:p w14:paraId="70BC8BF1" w14:textId="77777777" w:rsidR="00057980" w:rsidRPr="003A1475" w:rsidRDefault="00057980" w:rsidP="00FD3F94">
      <w:pPr>
        <w:pStyle w:val="ab"/>
        <w:widowControl w:val="0"/>
        <w:numPr>
          <w:ilvl w:val="0"/>
          <w:numId w:val="13"/>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57980" w:rsidRPr="003A1475" w14:paraId="197FBA8C" w14:textId="77777777" w:rsidTr="0084262C">
        <w:tc>
          <w:tcPr>
            <w:tcW w:w="3205" w:type="dxa"/>
            <w:shd w:val="clear" w:color="auto" w:fill="DDD9C3" w:themeFill="background2" w:themeFillShade="E6"/>
          </w:tcPr>
          <w:p w14:paraId="0C518FA5"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3000606B" w14:textId="77777777" w:rsidR="00057980" w:rsidRPr="003A1475" w:rsidRDefault="00057980"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057980" w:rsidRPr="003A1475" w14:paraId="424E130E" w14:textId="77777777" w:rsidTr="0084262C">
        <w:tc>
          <w:tcPr>
            <w:tcW w:w="3205" w:type="dxa"/>
            <w:shd w:val="clear" w:color="auto" w:fill="DDD9C3" w:themeFill="background2" w:themeFillShade="E6"/>
          </w:tcPr>
          <w:p w14:paraId="54243FE2"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0DB3B5B2" w14:textId="77777777" w:rsidR="00057980" w:rsidRPr="003A1475" w:rsidRDefault="00057980"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057980" w:rsidRPr="003A1475" w14:paraId="40391B2F" w14:textId="77777777" w:rsidTr="0084262C">
        <w:tc>
          <w:tcPr>
            <w:tcW w:w="3205" w:type="dxa"/>
            <w:shd w:val="clear" w:color="auto" w:fill="DDD9C3" w:themeFill="background2" w:themeFillShade="E6"/>
          </w:tcPr>
          <w:p w14:paraId="483DCC10"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05CA62B3" w14:textId="77777777" w:rsidR="00057980" w:rsidRPr="003A1475" w:rsidRDefault="00057980"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057980" w:rsidRPr="003A1475" w14:paraId="0A6F3A14" w14:textId="77777777" w:rsidTr="0084262C">
        <w:tc>
          <w:tcPr>
            <w:tcW w:w="3205" w:type="dxa"/>
            <w:shd w:val="clear" w:color="auto" w:fill="DDD9C3" w:themeFill="background2" w:themeFillShade="E6"/>
          </w:tcPr>
          <w:p w14:paraId="69D4AFB7" w14:textId="77777777" w:rsidR="00057980" w:rsidRPr="003A1475" w:rsidRDefault="00057980"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1F65F0ED" w14:textId="595AA9FA" w:rsidR="00057980" w:rsidRPr="003A1475" w:rsidRDefault="00737152" w:rsidP="0084262C">
            <w:pPr>
              <w:rPr>
                <w:rFonts w:asciiTheme="minorHAnsi" w:hAnsiTheme="minorHAnsi" w:cstheme="minorHAnsi"/>
                <w:b/>
                <w:sz w:val="20"/>
                <w:szCs w:val="20"/>
                <w:lang w:val="el-GR"/>
              </w:rPr>
            </w:pPr>
            <w:r w:rsidRPr="003A1475">
              <w:rPr>
                <w:rFonts w:asciiTheme="minorHAnsi" w:hAnsiTheme="minorHAnsi" w:cstheme="minorHAnsi"/>
                <w:color w:val="000000" w:themeColor="text1"/>
              </w:rPr>
              <w:t>Β3 ΔΟΧ-ΑΠΑ</w:t>
            </w:r>
          </w:p>
        </w:tc>
        <w:tc>
          <w:tcPr>
            <w:tcW w:w="2505" w:type="dxa"/>
            <w:gridSpan w:val="2"/>
            <w:shd w:val="clear" w:color="auto" w:fill="DDD9C3" w:themeFill="background2" w:themeFillShade="E6"/>
          </w:tcPr>
          <w:p w14:paraId="24D867BA" w14:textId="77777777" w:rsidR="00057980" w:rsidRPr="003A1475" w:rsidRDefault="00057980"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1D1003D1" w14:textId="77777777" w:rsidR="00057980" w:rsidRPr="003A1475" w:rsidRDefault="00057980"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Β</w:t>
            </w:r>
          </w:p>
        </w:tc>
      </w:tr>
      <w:tr w:rsidR="00057980" w:rsidRPr="003A1475" w14:paraId="02A515EA" w14:textId="77777777" w:rsidTr="0084262C">
        <w:trPr>
          <w:trHeight w:val="375"/>
        </w:trPr>
        <w:tc>
          <w:tcPr>
            <w:tcW w:w="3205" w:type="dxa"/>
            <w:shd w:val="clear" w:color="auto" w:fill="DDD9C3" w:themeFill="background2" w:themeFillShade="E6"/>
            <w:vAlign w:val="center"/>
          </w:tcPr>
          <w:p w14:paraId="6813B9E0"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57CEB172" w14:textId="77777777" w:rsidR="00057980" w:rsidRPr="003A1475" w:rsidRDefault="00057980" w:rsidP="00A66FF7">
            <w:pPr>
              <w:pStyle w:val="3"/>
              <w:rPr>
                <w:rFonts w:asciiTheme="minorHAnsi" w:hAnsiTheme="minorHAnsi" w:cstheme="minorHAnsi"/>
              </w:rPr>
            </w:pPr>
            <w:bookmarkStart w:id="19" w:name="_Toc193282834"/>
            <w:r w:rsidRPr="003A1475">
              <w:rPr>
                <w:rFonts w:asciiTheme="minorHAnsi" w:hAnsiTheme="minorHAnsi" w:cstheme="minorHAnsi"/>
              </w:rPr>
              <w:t xml:space="preserve">Ανάλυση Πολιτικών Αποφάσεων Policy </w:t>
            </w:r>
            <w:proofErr w:type="spellStart"/>
            <w:r w:rsidRPr="003A1475">
              <w:rPr>
                <w:rFonts w:asciiTheme="minorHAnsi" w:hAnsiTheme="minorHAnsi" w:cstheme="minorHAnsi"/>
              </w:rPr>
              <w:t>Analytics</w:t>
            </w:r>
            <w:bookmarkEnd w:id="19"/>
            <w:proofErr w:type="spellEnd"/>
          </w:p>
          <w:p w14:paraId="2F7A51E9" w14:textId="3C2C1C42" w:rsidR="00057980" w:rsidRPr="003A1475" w:rsidRDefault="00057980" w:rsidP="00A66FF7">
            <w:pPr>
              <w:pStyle w:val="3"/>
              <w:rPr>
                <w:rFonts w:asciiTheme="minorHAnsi" w:hAnsiTheme="minorHAnsi" w:cstheme="minorHAnsi"/>
                <w:sz w:val="20"/>
                <w:szCs w:val="20"/>
              </w:rPr>
            </w:pPr>
          </w:p>
        </w:tc>
      </w:tr>
      <w:tr w:rsidR="00057980" w:rsidRPr="003A1475" w14:paraId="49D77970" w14:textId="77777777" w:rsidTr="0084262C">
        <w:trPr>
          <w:trHeight w:val="196"/>
        </w:trPr>
        <w:tc>
          <w:tcPr>
            <w:tcW w:w="5637" w:type="dxa"/>
            <w:gridSpan w:val="3"/>
            <w:shd w:val="clear" w:color="auto" w:fill="DDD9C3" w:themeFill="background2" w:themeFillShade="E6"/>
            <w:vAlign w:val="center"/>
          </w:tcPr>
          <w:p w14:paraId="12466350" w14:textId="77777777" w:rsidR="00057980" w:rsidRPr="003A1475" w:rsidRDefault="00057980"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 xml:space="preserve">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w:t>
            </w:r>
            <w:r w:rsidRPr="003A1475">
              <w:rPr>
                <w:rFonts w:asciiTheme="minorHAnsi" w:hAnsiTheme="minorHAnsi" w:cstheme="minorHAnsi"/>
                <w:i/>
                <w:sz w:val="18"/>
                <w:szCs w:val="18"/>
                <w:lang w:val="el-GR"/>
              </w:rPr>
              <w:lastRenderedPageBreak/>
              <w:t>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15CBB79" w14:textId="77777777" w:rsidR="00057980" w:rsidRPr="003A1475" w:rsidRDefault="00057980"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4D90DF68" w14:textId="77777777" w:rsidR="00057980" w:rsidRPr="003A1475" w:rsidRDefault="00057980"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057980" w:rsidRPr="003A1475" w14:paraId="7EE36A15" w14:textId="77777777" w:rsidTr="0084262C">
        <w:trPr>
          <w:trHeight w:val="194"/>
        </w:trPr>
        <w:tc>
          <w:tcPr>
            <w:tcW w:w="5637" w:type="dxa"/>
            <w:gridSpan w:val="3"/>
          </w:tcPr>
          <w:p w14:paraId="6A5AA3AA" w14:textId="77777777" w:rsidR="00057980" w:rsidRPr="003A1475" w:rsidRDefault="00057980" w:rsidP="0084262C">
            <w:pPr>
              <w:jc w:val="right"/>
              <w:rPr>
                <w:rFonts w:asciiTheme="minorHAnsi" w:hAnsiTheme="minorHAnsi" w:cstheme="minorHAnsi"/>
                <w:color w:val="002060"/>
                <w:sz w:val="20"/>
                <w:szCs w:val="20"/>
                <w:lang w:val="el-GR"/>
              </w:rPr>
            </w:pPr>
          </w:p>
        </w:tc>
        <w:tc>
          <w:tcPr>
            <w:tcW w:w="1559" w:type="dxa"/>
            <w:gridSpan w:val="2"/>
          </w:tcPr>
          <w:p w14:paraId="324592C4" w14:textId="77777777" w:rsidR="00057980" w:rsidRPr="003A1475" w:rsidRDefault="00057980" w:rsidP="0084262C">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321C3329" w14:textId="77777777" w:rsidR="00057980" w:rsidRPr="003A1475" w:rsidRDefault="00A66FF7" w:rsidP="0084262C">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7.5</w:t>
            </w:r>
          </w:p>
        </w:tc>
      </w:tr>
      <w:tr w:rsidR="00057980" w:rsidRPr="003A1475" w14:paraId="58D5FBDC" w14:textId="77777777" w:rsidTr="0084262C">
        <w:trPr>
          <w:trHeight w:val="194"/>
        </w:trPr>
        <w:tc>
          <w:tcPr>
            <w:tcW w:w="5637" w:type="dxa"/>
            <w:gridSpan w:val="3"/>
          </w:tcPr>
          <w:p w14:paraId="75699EB0" w14:textId="77777777" w:rsidR="00057980" w:rsidRPr="003A1475" w:rsidRDefault="00057980" w:rsidP="0084262C">
            <w:pPr>
              <w:jc w:val="right"/>
              <w:rPr>
                <w:rFonts w:asciiTheme="minorHAnsi" w:hAnsiTheme="minorHAnsi" w:cstheme="minorHAnsi"/>
                <w:b/>
                <w:color w:val="002060"/>
                <w:sz w:val="20"/>
                <w:szCs w:val="20"/>
                <w:lang w:val="el-GR"/>
              </w:rPr>
            </w:pPr>
          </w:p>
        </w:tc>
        <w:tc>
          <w:tcPr>
            <w:tcW w:w="1559" w:type="dxa"/>
            <w:gridSpan w:val="2"/>
          </w:tcPr>
          <w:p w14:paraId="6FF9B7E7" w14:textId="77777777" w:rsidR="00057980" w:rsidRPr="003A1475" w:rsidRDefault="00057980" w:rsidP="0084262C">
            <w:pPr>
              <w:jc w:val="right"/>
              <w:rPr>
                <w:rFonts w:asciiTheme="minorHAnsi" w:hAnsiTheme="minorHAnsi" w:cstheme="minorHAnsi"/>
                <w:color w:val="002060"/>
                <w:sz w:val="20"/>
                <w:szCs w:val="20"/>
                <w:lang w:val="el-GR"/>
              </w:rPr>
            </w:pPr>
          </w:p>
        </w:tc>
        <w:tc>
          <w:tcPr>
            <w:tcW w:w="1240" w:type="dxa"/>
          </w:tcPr>
          <w:p w14:paraId="5A10FD65" w14:textId="77777777" w:rsidR="00057980" w:rsidRPr="003A1475" w:rsidRDefault="00057980" w:rsidP="0084262C">
            <w:pPr>
              <w:rPr>
                <w:rFonts w:asciiTheme="minorHAnsi" w:hAnsiTheme="minorHAnsi" w:cstheme="minorHAnsi"/>
                <w:color w:val="002060"/>
                <w:sz w:val="20"/>
                <w:szCs w:val="20"/>
                <w:lang w:val="el-GR"/>
              </w:rPr>
            </w:pPr>
          </w:p>
        </w:tc>
      </w:tr>
      <w:tr w:rsidR="00057980" w:rsidRPr="003A1475" w14:paraId="22891EB1" w14:textId="77777777" w:rsidTr="0084262C">
        <w:trPr>
          <w:trHeight w:val="194"/>
        </w:trPr>
        <w:tc>
          <w:tcPr>
            <w:tcW w:w="5637" w:type="dxa"/>
            <w:gridSpan w:val="3"/>
          </w:tcPr>
          <w:p w14:paraId="242BFD8A" w14:textId="77777777" w:rsidR="00057980" w:rsidRPr="003A1475" w:rsidRDefault="00057980" w:rsidP="0084262C">
            <w:pPr>
              <w:rPr>
                <w:rFonts w:asciiTheme="minorHAnsi" w:hAnsiTheme="minorHAnsi" w:cstheme="minorHAnsi"/>
                <w:b/>
                <w:color w:val="002060"/>
                <w:sz w:val="20"/>
                <w:szCs w:val="20"/>
                <w:lang w:val="el-GR"/>
              </w:rPr>
            </w:pPr>
          </w:p>
        </w:tc>
        <w:tc>
          <w:tcPr>
            <w:tcW w:w="1559" w:type="dxa"/>
            <w:gridSpan w:val="2"/>
          </w:tcPr>
          <w:p w14:paraId="46AA7013" w14:textId="77777777" w:rsidR="00057980" w:rsidRPr="003A1475" w:rsidRDefault="00057980" w:rsidP="0084262C">
            <w:pPr>
              <w:jc w:val="right"/>
              <w:rPr>
                <w:rFonts w:asciiTheme="minorHAnsi" w:hAnsiTheme="minorHAnsi" w:cstheme="minorHAnsi"/>
                <w:color w:val="002060"/>
                <w:sz w:val="20"/>
                <w:szCs w:val="20"/>
                <w:lang w:val="el-GR"/>
              </w:rPr>
            </w:pPr>
          </w:p>
        </w:tc>
        <w:tc>
          <w:tcPr>
            <w:tcW w:w="1240" w:type="dxa"/>
          </w:tcPr>
          <w:p w14:paraId="139A53AF" w14:textId="77777777" w:rsidR="00057980" w:rsidRPr="003A1475" w:rsidRDefault="00057980" w:rsidP="0084262C">
            <w:pPr>
              <w:rPr>
                <w:rFonts w:asciiTheme="minorHAnsi" w:hAnsiTheme="minorHAnsi" w:cstheme="minorHAnsi"/>
                <w:color w:val="002060"/>
                <w:sz w:val="20"/>
                <w:szCs w:val="20"/>
                <w:lang w:val="el-GR"/>
              </w:rPr>
            </w:pPr>
          </w:p>
        </w:tc>
      </w:tr>
      <w:tr w:rsidR="00057980" w:rsidRPr="006E4515" w14:paraId="66A66A35" w14:textId="77777777" w:rsidTr="0084262C">
        <w:trPr>
          <w:trHeight w:val="194"/>
        </w:trPr>
        <w:tc>
          <w:tcPr>
            <w:tcW w:w="5637" w:type="dxa"/>
            <w:gridSpan w:val="3"/>
            <w:shd w:val="clear" w:color="auto" w:fill="DDD9C3" w:themeFill="background2" w:themeFillShade="E6"/>
          </w:tcPr>
          <w:p w14:paraId="016B3609" w14:textId="77777777" w:rsidR="00057980" w:rsidRPr="003A1475" w:rsidRDefault="00057980" w:rsidP="0084262C">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0904A08F" w14:textId="77777777" w:rsidR="00057980" w:rsidRPr="003A1475" w:rsidRDefault="00057980" w:rsidP="0084262C">
            <w:pPr>
              <w:jc w:val="right"/>
              <w:rPr>
                <w:rFonts w:asciiTheme="minorHAnsi" w:hAnsiTheme="minorHAnsi" w:cstheme="minorHAnsi"/>
                <w:color w:val="002060"/>
                <w:sz w:val="20"/>
                <w:szCs w:val="20"/>
                <w:lang w:val="el-GR"/>
              </w:rPr>
            </w:pPr>
          </w:p>
        </w:tc>
        <w:tc>
          <w:tcPr>
            <w:tcW w:w="1240" w:type="dxa"/>
          </w:tcPr>
          <w:p w14:paraId="119044A7" w14:textId="77777777" w:rsidR="00057980" w:rsidRPr="003A1475" w:rsidRDefault="00057980" w:rsidP="0084262C">
            <w:pPr>
              <w:rPr>
                <w:rFonts w:asciiTheme="minorHAnsi" w:hAnsiTheme="minorHAnsi" w:cstheme="minorHAnsi"/>
                <w:color w:val="002060"/>
                <w:sz w:val="20"/>
                <w:szCs w:val="20"/>
                <w:lang w:val="el-GR"/>
              </w:rPr>
            </w:pPr>
          </w:p>
        </w:tc>
      </w:tr>
      <w:tr w:rsidR="00057980" w:rsidRPr="003A1475" w14:paraId="45DA38B8" w14:textId="77777777" w:rsidTr="0084262C">
        <w:trPr>
          <w:trHeight w:val="599"/>
        </w:trPr>
        <w:tc>
          <w:tcPr>
            <w:tcW w:w="3205" w:type="dxa"/>
            <w:shd w:val="clear" w:color="auto" w:fill="DDD9C3" w:themeFill="background2" w:themeFillShade="E6"/>
          </w:tcPr>
          <w:p w14:paraId="194569E8" w14:textId="77777777" w:rsidR="00057980" w:rsidRPr="003A1475" w:rsidRDefault="00057980"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16FCA1A1" w14:textId="77777777" w:rsidR="00057980" w:rsidRPr="003A1475" w:rsidRDefault="00057980" w:rsidP="0084262C">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74D167BD"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2085BE17" w14:textId="0637C83F" w:rsidR="00057980" w:rsidRPr="003A1475" w:rsidRDefault="00057980"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ΥΠΟΒΑΘΡΟΥ</w:t>
            </w:r>
          </w:p>
        </w:tc>
      </w:tr>
      <w:tr w:rsidR="00057980" w:rsidRPr="003A1475" w14:paraId="40457E0F" w14:textId="77777777" w:rsidTr="0084262C">
        <w:tc>
          <w:tcPr>
            <w:tcW w:w="3205" w:type="dxa"/>
            <w:shd w:val="clear" w:color="auto" w:fill="DDD9C3" w:themeFill="background2" w:themeFillShade="E6"/>
          </w:tcPr>
          <w:p w14:paraId="5FBEC5CE"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34B75D4F" w14:textId="77777777" w:rsidR="00057980" w:rsidRPr="003A1475" w:rsidRDefault="00057980" w:rsidP="0084262C">
            <w:pPr>
              <w:jc w:val="right"/>
              <w:rPr>
                <w:rFonts w:asciiTheme="minorHAnsi" w:hAnsiTheme="minorHAnsi" w:cstheme="minorHAnsi"/>
                <w:b/>
                <w:sz w:val="20"/>
                <w:szCs w:val="20"/>
                <w:lang w:val="el-GR"/>
              </w:rPr>
            </w:pPr>
          </w:p>
        </w:tc>
        <w:tc>
          <w:tcPr>
            <w:tcW w:w="5231" w:type="dxa"/>
            <w:gridSpan w:val="5"/>
          </w:tcPr>
          <w:p w14:paraId="798361A2" w14:textId="2C4E0C95" w:rsidR="00057980" w:rsidRPr="003A1475" w:rsidRDefault="00737152" w:rsidP="0084262C">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057980" w:rsidRPr="003A1475" w14:paraId="4CAB198B" w14:textId="77777777" w:rsidTr="0084262C">
        <w:tc>
          <w:tcPr>
            <w:tcW w:w="3205" w:type="dxa"/>
            <w:shd w:val="clear" w:color="auto" w:fill="DDD9C3" w:themeFill="background2" w:themeFillShade="E6"/>
          </w:tcPr>
          <w:p w14:paraId="4501E92E" w14:textId="77777777" w:rsidR="00057980" w:rsidRPr="003A1475" w:rsidRDefault="00057980"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755B5A7B" w14:textId="77777777" w:rsidR="00057980" w:rsidRPr="003A1475" w:rsidRDefault="00057980"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057980" w:rsidRPr="003A1475" w14:paraId="715EEE0D" w14:textId="77777777" w:rsidTr="0084262C">
        <w:tc>
          <w:tcPr>
            <w:tcW w:w="3205" w:type="dxa"/>
            <w:shd w:val="clear" w:color="auto" w:fill="DDD9C3" w:themeFill="background2" w:themeFillShade="E6"/>
          </w:tcPr>
          <w:p w14:paraId="5AFFC2E2"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20E44CB1" w14:textId="77777777" w:rsidR="00057980" w:rsidRPr="003A1475" w:rsidRDefault="00057980"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057980" w:rsidRPr="003A1475" w14:paraId="57AB21EC" w14:textId="77777777" w:rsidTr="0084262C">
        <w:tc>
          <w:tcPr>
            <w:tcW w:w="3205" w:type="dxa"/>
            <w:shd w:val="clear" w:color="auto" w:fill="DDD9C3" w:themeFill="background2" w:themeFillShade="E6"/>
          </w:tcPr>
          <w:p w14:paraId="61DF5B10" w14:textId="77777777" w:rsidR="00057980" w:rsidRPr="003A1475" w:rsidRDefault="00057980" w:rsidP="0084262C">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50B555D8" w14:textId="77777777" w:rsidR="00057980" w:rsidRPr="003A1475" w:rsidRDefault="00057980" w:rsidP="0084262C">
            <w:pPr>
              <w:spacing w:after="200" w:line="276" w:lineRule="auto"/>
              <w:rPr>
                <w:rFonts w:asciiTheme="minorHAnsi" w:eastAsia="Calibri" w:hAnsiTheme="minorHAnsi" w:cstheme="minorHAnsi"/>
                <w:color w:val="002060"/>
                <w:sz w:val="20"/>
                <w:szCs w:val="20"/>
                <w:lang w:val="en-GB"/>
              </w:rPr>
            </w:pPr>
          </w:p>
        </w:tc>
      </w:tr>
    </w:tbl>
    <w:p w14:paraId="5B414E7F" w14:textId="77777777" w:rsidR="00057980" w:rsidRPr="003A1475" w:rsidRDefault="00057980" w:rsidP="00FD3F94">
      <w:pPr>
        <w:pStyle w:val="ab"/>
        <w:widowControl w:val="0"/>
        <w:numPr>
          <w:ilvl w:val="0"/>
          <w:numId w:val="13"/>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57980" w:rsidRPr="003A1475" w14:paraId="5530B54D" w14:textId="77777777" w:rsidTr="00C96828">
        <w:tc>
          <w:tcPr>
            <w:tcW w:w="8472" w:type="dxa"/>
            <w:gridSpan w:val="2"/>
            <w:tcBorders>
              <w:bottom w:val="nil"/>
            </w:tcBorders>
            <w:shd w:val="clear" w:color="auto" w:fill="DDD9C3" w:themeFill="background2" w:themeFillShade="E6"/>
          </w:tcPr>
          <w:p w14:paraId="736D5053" w14:textId="77777777" w:rsidR="00EB5AF5" w:rsidRPr="003A1475" w:rsidRDefault="00EB5AF5" w:rsidP="00EB5AF5">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43AF7976" w14:textId="77777777" w:rsidR="00EB5AF5" w:rsidRPr="003A1475" w:rsidRDefault="00EB5AF5" w:rsidP="00EB5AF5">
            <w:pPr>
              <w:rPr>
                <w:rFonts w:asciiTheme="minorHAnsi" w:hAnsiTheme="minorHAnsi" w:cstheme="minorHAnsi"/>
                <w:b/>
                <w:sz w:val="20"/>
                <w:szCs w:val="20"/>
                <w:lang w:val="el-GR"/>
              </w:rPr>
            </w:pPr>
          </w:p>
          <w:p w14:paraId="3DD380B4" w14:textId="77777777" w:rsidR="00EB5AF5" w:rsidRPr="003A1475" w:rsidRDefault="00EB5AF5" w:rsidP="00EB5AF5">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5FD5540" w14:textId="77777777" w:rsidR="00EB5AF5" w:rsidRPr="003A1475" w:rsidRDefault="00EB5AF5" w:rsidP="00EB5AF5">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12BC6C9E"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619FA052"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43D64919"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0EBF1FB9" w14:textId="77777777" w:rsidR="00D4789D" w:rsidRPr="003A1475" w:rsidRDefault="00D4789D" w:rsidP="00C96828">
            <w:pPr>
              <w:jc w:val="both"/>
              <w:rPr>
                <w:rFonts w:asciiTheme="minorHAnsi" w:hAnsiTheme="minorHAnsi" w:cstheme="minorHAnsi"/>
                <w:lang w:val="el-GR"/>
              </w:rPr>
            </w:pPr>
          </w:p>
        </w:tc>
      </w:tr>
      <w:tr w:rsidR="00057980" w:rsidRPr="006E4515" w14:paraId="164DF4EE" w14:textId="77777777" w:rsidTr="00C96828">
        <w:tc>
          <w:tcPr>
            <w:tcW w:w="8472" w:type="dxa"/>
            <w:gridSpan w:val="2"/>
          </w:tcPr>
          <w:p w14:paraId="48A8348C" w14:textId="77777777" w:rsidR="00057980" w:rsidRPr="008A0818" w:rsidRDefault="00057980" w:rsidP="00C96828">
            <w:pPr>
              <w:widowControl w:val="0"/>
              <w:autoSpaceDE w:val="0"/>
              <w:autoSpaceDN w:val="0"/>
              <w:adjustRightInd w:val="0"/>
              <w:jc w:val="both"/>
              <w:rPr>
                <w:rFonts w:asciiTheme="minorHAnsi" w:hAnsiTheme="minorHAnsi" w:cstheme="minorHAnsi"/>
                <w:iCs/>
                <w:sz w:val="20"/>
                <w:szCs w:val="20"/>
                <w:lang w:val="el-GR"/>
              </w:rPr>
            </w:pPr>
          </w:p>
          <w:p w14:paraId="77F4B613" w14:textId="77777777"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Με την επιτυχή ολοκλήρωση του μαθήματος, ο φοιτητής θα πρέπει να είναι σε θέση να:</w:t>
            </w:r>
          </w:p>
          <w:p w14:paraId="01F9E13B" w14:textId="612178A7"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737152"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Περιγράφει τις βασικές αρχές και έννοιες της ανάλυσης δεδομένων στο πλαίσιο της διεθνούς οικονομίας και χρηματοοικονομικών</w:t>
            </w:r>
          </w:p>
          <w:p w14:paraId="6A423E51" w14:textId="5C1E9BDF"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737152"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Αναγνωρίζει τις κατάλληλες αναλυτικές μεθόδους για συγκεκριμένα ζητήματα οικονομικής πολιτικής</w:t>
            </w:r>
          </w:p>
          <w:p w14:paraId="0A5D97E0" w14:textId="1D4EA7DC"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737152"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Εξηγεί τις θεωρητικές βάσεις των μοντέλων παλινδρόμησης, ταξινόμησης και ομαδοποίησης στην οικονομική ανάλυση</w:t>
            </w:r>
          </w:p>
          <w:p w14:paraId="43982CD0" w14:textId="6D8A6156"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737152"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 xml:space="preserve">Αναλύει τα πλεονεκτήματα και τους περιορισμούς διαφορετικών προσεγγίσεων </w:t>
            </w:r>
            <w:proofErr w:type="spellStart"/>
            <w:r w:rsidRPr="008A0818">
              <w:rPr>
                <w:rFonts w:asciiTheme="minorHAnsi" w:hAnsiTheme="minorHAnsi" w:cstheme="minorHAnsi"/>
                <w:iCs/>
                <w:sz w:val="20"/>
                <w:szCs w:val="20"/>
                <w:lang w:val="el-GR"/>
              </w:rPr>
              <w:t>οπτικοποίησης</w:t>
            </w:r>
            <w:proofErr w:type="spellEnd"/>
            <w:r w:rsidRPr="008A0818">
              <w:rPr>
                <w:rFonts w:asciiTheme="minorHAnsi" w:hAnsiTheme="minorHAnsi" w:cstheme="minorHAnsi"/>
                <w:iCs/>
                <w:sz w:val="20"/>
                <w:szCs w:val="20"/>
                <w:lang w:val="el-GR"/>
              </w:rPr>
              <w:t xml:space="preserve"> για την παρουσίαση οικονομικών δεδομένων</w:t>
            </w:r>
          </w:p>
          <w:p w14:paraId="3FFC097E" w14:textId="70C505D8"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737152"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 xml:space="preserve">Περιγράφει τις μεθοδολογικές προσεγγίσεις για την ανάλυση δεδομένων πάνελ και </w:t>
            </w:r>
            <w:proofErr w:type="spellStart"/>
            <w:r w:rsidRPr="008A0818">
              <w:rPr>
                <w:rFonts w:asciiTheme="minorHAnsi" w:hAnsiTheme="minorHAnsi" w:cstheme="minorHAnsi"/>
                <w:iCs/>
                <w:sz w:val="20"/>
                <w:szCs w:val="20"/>
                <w:lang w:val="el-GR"/>
              </w:rPr>
              <w:t>χρονοσειρών</w:t>
            </w:r>
            <w:proofErr w:type="spellEnd"/>
            <w:r w:rsidRPr="008A0818">
              <w:rPr>
                <w:rFonts w:asciiTheme="minorHAnsi" w:hAnsiTheme="minorHAnsi" w:cstheme="minorHAnsi"/>
                <w:iCs/>
                <w:sz w:val="20"/>
                <w:szCs w:val="20"/>
                <w:lang w:val="el-GR"/>
              </w:rPr>
              <w:t xml:space="preserve"> στη διεθνή οικονομία</w:t>
            </w:r>
          </w:p>
          <w:p w14:paraId="4BE42E5F" w14:textId="77777777" w:rsidR="008A0818" w:rsidRPr="008A0818" w:rsidRDefault="00C33766" w:rsidP="008A0818">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737152"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Εφαρμόζει κατάλληλες μεθόδους διαχείρισης δεδομένων για την προετοιμασία και τον καθαρισμό οικονομικών δεδομένων από διάφορες πηγές</w:t>
            </w:r>
          </w:p>
          <w:p w14:paraId="34485DF0" w14:textId="194EC7C2" w:rsidR="00C33766" w:rsidRPr="008A0818" w:rsidRDefault="008A0818" w:rsidP="008A0818">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 xml:space="preserve">• </w:t>
            </w:r>
            <w:r w:rsidR="00C33766" w:rsidRPr="008A0818">
              <w:rPr>
                <w:rFonts w:asciiTheme="minorHAnsi" w:hAnsiTheme="minorHAnsi" w:cstheme="minorHAnsi"/>
                <w:iCs/>
                <w:sz w:val="20"/>
                <w:szCs w:val="20"/>
                <w:lang w:val="el-GR"/>
              </w:rPr>
              <w:t>Σχεδιάζει και δημιουργεί αποτελεσματικές οπτικές αναπαραστάσεις διεθνών οικονομικών τάσεων και προτύπων</w:t>
            </w:r>
          </w:p>
          <w:p w14:paraId="57489082" w14:textId="2E0ACAAF"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Αναπτύσσει και εφαρμόζει μοντέλα γραμμικής και λογιστικής παλινδρόμησης για την ανάλυση οικονομικών σχέσεων</w:t>
            </w:r>
          </w:p>
          <w:p w14:paraId="15DCC0A4" w14:textId="16BB8C34"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Χρησιμοποιεί τεχνικές ταξινόμησης και ομαδοποίησης για την ανάλυση οικονομικών και χρηματοοικονομικών δεδομένων</w:t>
            </w:r>
          </w:p>
          <w:p w14:paraId="50D71F41" w14:textId="407E9294"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 xml:space="preserve">Διεξάγει ανάλυση </w:t>
            </w:r>
            <w:proofErr w:type="spellStart"/>
            <w:r w:rsidRPr="008A0818">
              <w:rPr>
                <w:rFonts w:asciiTheme="minorHAnsi" w:hAnsiTheme="minorHAnsi" w:cstheme="minorHAnsi"/>
                <w:iCs/>
                <w:sz w:val="20"/>
                <w:szCs w:val="20"/>
                <w:lang w:val="el-GR"/>
              </w:rPr>
              <w:t>χρονοσειρών</w:t>
            </w:r>
            <w:proofErr w:type="spellEnd"/>
            <w:r w:rsidRPr="008A0818">
              <w:rPr>
                <w:rFonts w:asciiTheme="minorHAnsi" w:hAnsiTheme="minorHAnsi" w:cstheme="minorHAnsi"/>
                <w:iCs/>
                <w:sz w:val="20"/>
                <w:szCs w:val="20"/>
                <w:lang w:val="el-GR"/>
              </w:rPr>
              <w:t xml:space="preserve"> και δεδομένων πάνελ για τη μελέτη οικονομικών τάσεων σε διαφορετικές χώρες και χρονικές περιόδους</w:t>
            </w:r>
          </w:p>
          <w:p w14:paraId="67D6EBFC" w14:textId="2CE9FACB"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Συνθέτει και παρουσιάζει αναλυτικά αποτελέσματα με τρόπο κατανοητό για υπεύθυνους χάραξης πολιτικής</w:t>
            </w:r>
          </w:p>
          <w:p w14:paraId="3B28078D" w14:textId="6A7548C9"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 xml:space="preserve">Αξιολογεί κριτικά την </w:t>
            </w:r>
            <w:proofErr w:type="spellStart"/>
            <w:r w:rsidRPr="008A0818">
              <w:rPr>
                <w:rFonts w:asciiTheme="minorHAnsi" w:hAnsiTheme="minorHAnsi" w:cstheme="minorHAnsi"/>
                <w:iCs/>
                <w:sz w:val="20"/>
                <w:szCs w:val="20"/>
                <w:lang w:val="el-GR"/>
              </w:rPr>
              <w:t>καταλληλότητα</w:t>
            </w:r>
            <w:proofErr w:type="spellEnd"/>
            <w:r w:rsidRPr="008A0818">
              <w:rPr>
                <w:rFonts w:asciiTheme="minorHAnsi" w:hAnsiTheme="minorHAnsi" w:cstheme="minorHAnsi"/>
                <w:iCs/>
                <w:sz w:val="20"/>
                <w:szCs w:val="20"/>
                <w:lang w:val="el-GR"/>
              </w:rPr>
              <w:t xml:space="preserve"> διαφορετικών αναλυτικών μεθόδων για συγκεκριμένα ερωτήματα οικονομικής πολιτικής</w:t>
            </w:r>
          </w:p>
          <w:p w14:paraId="09B6805F" w14:textId="441E6CD0"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 xml:space="preserve">Αναλαμβάνει την ευθύνη για τη λήψη αποφάσεων σχετικά με την επιλογή των κατάλληλων </w:t>
            </w:r>
            <w:r w:rsidRPr="008A0818">
              <w:rPr>
                <w:rFonts w:asciiTheme="minorHAnsi" w:hAnsiTheme="minorHAnsi" w:cstheme="minorHAnsi"/>
                <w:iCs/>
                <w:sz w:val="20"/>
                <w:szCs w:val="20"/>
                <w:lang w:val="el-GR"/>
              </w:rPr>
              <w:lastRenderedPageBreak/>
              <w:t>τεχνικών ανάλυσης για την επίλυση σύνθετων οικονομικών προβλημάτων</w:t>
            </w:r>
          </w:p>
          <w:p w14:paraId="39676F50" w14:textId="0596FF33"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Συνδυάζει διαφορετικές αναλυτικές προσεγγίσεις για την παροχή ολοκληρωμένων λύσεων σε ζητήματα διεθνούς οικονομίας και χρηματοοικονομικών</w:t>
            </w:r>
          </w:p>
          <w:p w14:paraId="50262FBF" w14:textId="1820C6B5" w:rsidR="00C33766" w:rsidRPr="008A0818" w:rsidRDefault="00C33766" w:rsidP="00C33766">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Μετασχηματίζει πολύπλοκα οικονομικά δεδομένα σε αξιοποιήσιμες γνώσεις για τη χάραξη πολιτικής</w:t>
            </w:r>
          </w:p>
          <w:p w14:paraId="54CDE1FE" w14:textId="77777777" w:rsidR="008A0818" w:rsidRPr="008A0818" w:rsidRDefault="00C33766" w:rsidP="008A0818">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w:t>
            </w:r>
            <w:r w:rsidR="008A0818" w:rsidRPr="008A0818">
              <w:rPr>
                <w:rFonts w:asciiTheme="minorHAnsi" w:hAnsiTheme="minorHAnsi" w:cstheme="minorHAnsi"/>
                <w:iCs/>
                <w:sz w:val="20"/>
                <w:szCs w:val="20"/>
                <w:lang w:val="el-GR"/>
              </w:rPr>
              <w:t xml:space="preserve"> </w:t>
            </w:r>
            <w:r w:rsidRPr="008A0818">
              <w:rPr>
                <w:rFonts w:asciiTheme="minorHAnsi" w:hAnsiTheme="minorHAnsi" w:cstheme="minorHAnsi"/>
                <w:iCs/>
                <w:sz w:val="20"/>
                <w:szCs w:val="20"/>
                <w:lang w:val="el-GR"/>
              </w:rPr>
              <w:t>Επιδεικνύει αυτονομία στη διεξαγωγή ανάλυσης δεδομένων και στην ερμηνεία των αποτελεσμάτων στο πλαίσιο της οικονομικής θεωρίας και πολιτικής</w:t>
            </w:r>
          </w:p>
          <w:p w14:paraId="508841B7" w14:textId="7FB58DB4" w:rsidR="00057980" w:rsidRPr="008A0818" w:rsidRDefault="008A0818" w:rsidP="008A0818">
            <w:pPr>
              <w:widowControl w:val="0"/>
              <w:autoSpaceDE w:val="0"/>
              <w:autoSpaceDN w:val="0"/>
              <w:adjustRightInd w:val="0"/>
              <w:jc w:val="both"/>
              <w:rPr>
                <w:rFonts w:asciiTheme="minorHAnsi" w:hAnsiTheme="minorHAnsi" w:cstheme="minorHAnsi"/>
                <w:iCs/>
                <w:sz w:val="20"/>
                <w:szCs w:val="20"/>
                <w:lang w:val="el-GR"/>
              </w:rPr>
            </w:pPr>
            <w:r w:rsidRPr="008A0818">
              <w:rPr>
                <w:rFonts w:asciiTheme="minorHAnsi" w:hAnsiTheme="minorHAnsi" w:cstheme="minorHAnsi"/>
                <w:iCs/>
                <w:sz w:val="20"/>
                <w:szCs w:val="20"/>
                <w:lang w:val="el-GR"/>
              </w:rPr>
              <w:t xml:space="preserve">• </w:t>
            </w:r>
            <w:r w:rsidR="00C33766" w:rsidRPr="008A0818">
              <w:rPr>
                <w:rFonts w:asciiTheme="minorHAnsi" w:hAnsiTheme="minorHAnsi" w:cstheme="minorHAnsi"/>
                <w:iCs/>
                <w:sz w:val="20"/>
                <w:szCs w:val="20"/>
                <w:lang w:val="el-GR"/>
              </w:rPr>
              <w:t>Αναπτύσσει καινοτόμες προσεγγίσεις για την αντιμετώπιση νέων προκλήσεων στην ανάλυση διεθνών οικονομικών δεδομένων</w:t>
            </w:r>
          </w:p>
        </w:tc>
      </w:tr>
      <w:tr w:rsidR="00C96828" w:rsidRPr="003A1475" w14:paraId="48A0C690" w14:textId="77777777" w:rsidTr="00C96828">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7BA1412" w14:textId="77777777" w:rsidR="00C96828" w:rsidRPr="003A1475" w:rsidRDefault="00C96828" w:rsidP="00C96828">
            <w:pPr>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Γενικές Ικανότητες</w:t>
            </w:r>
          </w:p>
        </w:tc>
      </w:tr>
      <w:tr w:rsidR="00C96828" w:rsidRPr="003A1475" w14:paraId="0546965C" w14:textId="77777777" w:rsidTr="00C96828">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AEE5BDA" w14:textId="77777777" w:rsidR="00C96828" w:rsidRPr="003A1475" w:rsidRDefault="00C96828" w:rsidP="00C96828">
            <w:pPr>
              <w:rPr>
                <w:rFonts w:asciiTheme="minorHAnsi" w:hAnsiTheme="minorHAnsi" w:cstheme="minorHAnsi"/>
                <w:b/>
                <w:sz w:val="20"/>
                <w:szCs w:val="20"/>
              </w:rPr>
            </w:pPr>
          </w:p>
        </w:tc>
      </w:tr>
      <w:tr w:rsidR="00C96828" w:rsidRPr="006E4515" w14:paraId="0FC73F8E" w14:textId="77777777" w:rsidTr="00C96828">
        <w:tc>
          <w:tcPr>
            <w:tcW w:w="8472" w:type="dxa"/>
            <w:gridSpan w:val="2"/>
            <w:tcBorders>
              <w:top w:val="nil"/>
              <w:bottom w:val="nil"/>
            </w:tcBorders>
            <w:shd w:val="clear" w:color="auto" w:fill="DDD9C3" w:themeFill="background2" w:themeFillShade="E6"/>
          </w:tcPr>
          <w:p w14:paraId="00030AF0" w14:textId="77777777" w:rsidR="00C96828" w:rsidRPr="003A1475" w:rsidRDefault="00C96828" w:rsidP="00C96828">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96828" w:rsidRPr="003A1475" w14:paraId="06805AD8" w14:textId="77777777" w:rsidTr="00C96828">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9DDDE10"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7F9CEB4E"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41FC0F9D"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7DEFD2AC"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74720C1D"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5647A9A6"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16441B8D"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4DE1A652"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4B6772C"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4706B597"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67713D31"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7E456ABF"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481D1B72" w14:textId="77777777" w:rsidR="00C96828" w:rsidRPr="003A1475" w:rsidRDefault="00C96828" w:rsidP="00C96828">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1FB2BA36"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269E5C45"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244694D1" w14:textId="77777777" w:rsidR="00C96828" w:rsidRPr="003A1475" w:rsidRDefault="00C96828" w:rsidP="00C96828">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42C7CFEC" w14:textId="77777777" w:rsidR="00C96828" w:rsidRPr="003A1475" w:rsidRDefault="00C96828" w:rsidP="00C96828">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057980" w:rsidRPr="006E4515" w14:paraId="6D5CEA9D" w14:textId="77777777" w:rsidTr="00C96828">
        <w:tc>
          <w:tcPr>
            <w:tcW w:w="8472" w:type="dxa"/>
            <w:gridSpan w:val="2"/>
            <w:tcBorders>
              <w:bottom w:val="single" w:sz="4" w:space="0" w:color="auto"/>
            </w:tcBorders>
          </w:tcPr>
          <w:p w14:paraId="0DFBCA39" w14:textId="77777777" w:rsidR="00057980" w:rsidRPr="003A1475" w:rsidRDefault="00057980" w:rsidP="00C96828">
            <w:pPr>
              <w:rPr>
                <w:rFonts w:asciiTheme="minorHAnsi" w:hAnsiTheme="minorHAnsi" w:cstheme="minorHAnsi"/>
                <w:color w:val="002060"/>
                <w:sz w:val="20"/>
                <w:szCs w:val="20"/>
                <w:lang w:val="el-GR"/>
              </w:rPr>
            </w:pPr>
          </w:p>
          <w:p w14:paraId="0F89B0BF" w14:textId="77777777" w:rsidR="00057980" w:rsidRPr="004E1638" w:rsidRDefault="00057980" w:rsidP="00C96828">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 xml:space="preserve">Αναζήτηση, ανάλυση και σύνθεση δεδομένων και πληροφοριών, με τη χρήση και των απαραίτητων τεχνολογιών </w:t>
            </w:r>
          </w:p>
          <w:p w14:paraId="304E402B" w14:textId="77777777" w:rsidR="00057980" w:rsidRPr="004E1638" w:rsidRDefault="00057980" w:rsidP="00C96828">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 xml:space="preserve">Ομαδική εργασία </w:t>
            </w:r>
          </w:p>
          <w:p w14:paraId="45006E9D" w14:textId="77777777" w:rsidR="00057980" w:rsidRPr="003A1475" w:rsidRDefault="00057980" w:rsidP="00C96828">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Άσκηση κριτικής και αυτοκριτικής</w:t>
            </w:r>
            <w:r w:rsidRPr="003A1475">
              <w:rPr>
                <w:rFonts w:asciiTheme="minorHAnsi" w:hAnsiTheme="minorHAnsi" w:cstheme="minorHAnsi"/>
                <w:sz w:val="20"/>
                <w:szCs w:val="18"/>
                <w:lang w:val="el-GR"/>
              </w:rPr>
              <w:t xml:space="preserve"> </w:t>
            </w:r>
          </w:p>
          <w:p w14:paraId="3CA05154" w14:textId="77777777" w:rsidR="00057980" w:rsidRPr="003A1475" w:rsidRDefault="00057980" w:rsidP="00C96828">
            <w:pPr>
              <w:widowControl w:val="0"/>
              <w:autoSpaceDE w:val="0"/>
              <w:autoSpaceDN w:val="0"/>
              <w:adjustRightInd w:val="0"/>
              <w:spacing w:after="60"/>
              <w:rPr>
                <w:rFonts w:asciiTheme="minorHAnsi" w:hAnsiTheme="minorHAnsi" w:cstheme="minorHAnsi"/>
                <w:i/>
                <w:sz w:val="16"/>
                <w:szCs w:val="16"/>
                <w:lang w:val="el-GR"/>
              </w:rPr>
            </w:pPr>
          </w:p>
        </w:tc>
      </w:tr>
    </w:tbl>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057980" w:rsidRPr="006E4515" w14:paraId="0B9106E4" w14:textId="77777777" w:rsidTr="001E5589">
        <w:tc>
          <w:tcPr>
            <w:tcW w:w="8505" w:type="dxa"/>
          </w:tcPr>
          <w:p w14:paraId="20A186D8" w14:textId="77777777" w:rsidR="00C33766" w:rsidRPr="00C33766" w:rsidRDefault="00057980" w:rsidP="00C33766">
            <w:pPr>
              <w:pStyle w:val="ab"/>
              <w:widowControl w:val="0"/>
              <w:numPr>
                <w:ilvl w:val="0"/>
                <w:numId w:val="13"/>
              </w:numPr>
              <w:autoSpaceDE w:val="0"/>
              <w:autoSpaceDN w:val="0"/>
              <w:adjustRightInd w:val="0"/>
              <w:spacing w:before="120"/>
              <w:ind w:left="447"/>
              <w:rPr>
                <w:rFonts w:asciiTheme="minorHAnsi" w:hAnsiTheme="minorHAnsi" w:cstheme="minorHAnsi"/>
                <w:b/>
                <w:color w:val="000000"/>
              </w:rPr>
            </w:pPr>
            <w:r w:rsidRPr="003A1475">
              <w:rPr>
                <w:rFonts w:asciiTheme="minorHAnsi" w:hAnsiTheme="minorHAnsi" w:cstheme="minorHAnsi"/>
                <w:b/>
                <w:color w:val="000000"/>
              </w:rPr>
              <w:t>ΠΕΡΙΕΧΟΜΕΝΟ ΜΑΘΗΜΑΤΟΣ</w:t>
            </w:r>
          </w:p>
          <w:p w14:paraId="6FBEBF0B" w14:textId="67DF5300"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1.</w:t>
            </w:r>
            <w:r w:rsidR="008A0818">
              <w:rPr>
                <w:rFonts w:asciiTheme="minorHAnsi" w:hAnsiTheme="minorHAnsi" w:cstheme="minorHAnsi"/>
                <w:sz w:val="20"/>
                <w:szCs w:val="18"/>
                <w:lang w:val="el-GR"/>
              </w:rPr>
              <w:t xml:space="preserve"> </w:t>
            </w:r>
            <w:r w:rsidRPr="009E5E71">
              <w:rPr>
                <w:rFonts w:asciiTheme="minorHAnsi" w:hAnsiTheme="minorHAnsi" w:cstheme="minorHAnsi"/>
                <w:sz w:val="20"/>
                <w:szCs w:val="18"/>
                <w:lang w:val="el-GR"/>
              </w:rPr>
              <w:t>Εισαγωγή στην Ανάλυση Οικονομικών Δεδομένων και στην Ανάλυση Αποφάσεων: Θεμέλια και αρχές για την ανάλυση οικονομικών και χρηματοοικονομικών δεδομένων</w:t>
            </w:r>
          </w:p>
          <w:p w14:paraId="03B3FA24" w14:textId="35816930"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2.</w:t>
            </w:r>
            <w:r w:rsidR="008A0818">
              <w:rPr>
                <w:rFonts w:asciiTheme="minorHAnsi" w:hAnsiTheme="minorHAnsi" w:cstheme="minorHAnsi"/>
                <w:sz w:val="20"/>
                <w:szCs w:val="18"/>
                <w:lang w:val="el-GR"/>
              </w:rPr>
              <w:t xml:space="preserve"> </w:t>
            </w:r>
            <w:r w:rsidRPr="009E5E71">
              <w:rPr>
                <w:rFonts w:asciiTheme="minorHAnsi" w:hAnsiTheme="minorHAnsi" w:cstheme="minorHAnsi"/>
                <w:sz w:val="20"/>
                <w:szCs w:val="18"/>
                <w:lang w:val="el-GR"/>
              </w:rPr>
              <w:t>Διαχείριση Δεδομένων για Διεθνή Οικονομική Έρευνα: Τεχνικές οργάνωσης και προετοιμασίας διακρατικών οικονομικών δεδομένων</w:t>
            </w:r>
          </w:p>
          <w:p w14:paraId="2A8FF558" w14:textId="6763A2E7"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 xml:space="preserve">3.Τεχνικές </w:t>
            </w:r>
            <w:proofErr w:type="spellStart"/>
            <w:r w:rsidRPr="009E5E71">
              <w:rPr>
                <w:rFonts w:asciiTheme="minorHAnsi" w:hAnsiTheme="minorHAnsi" w:cstheme="minorHAnsi"/>
                <w:sz w:val="20"/>
                <w:szCs w:val="18"/>
                <w:lang w:val="el-GR"/>
              </w:rPr>
              <w:t>Οπτικοποίησης</w:t>
            </w:r>
            <w:proofErr w:type="spellEnd"/>
            <w:r w:rsidRPr="009E5E71">
              <w:rPr>
                <w:rFonts w:asciiTheme="minorHAnsi" w:hAnsiTheme="minorHAnsi" w:cstheme="minorHAnsi"/>
                <w:sz w:val="20"/>
                <w:szCs w:val="18"/>
                <w:lang w:val="el-GR"/>
              </w:rPr>
              <w:t xml:space="preserve"> Οικονομικών και Χρηματοοικονομικών Δεδομένων: Δημιουργία αποτελεσματικών οπτικών αναπαραστάσεων διεθνών οικονομικών τάσεων</w:t>
            </w:r>
          </w:p>
          <w:p w14:paraId="6FC408A2" w14:textId="746D567A"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4.Διερευνητική Ανάλυση Δεδομένων στη Διεθνή Οικονομία: Αναγνώριση προτύπων και σχέσεων σε παγκόσμιους οικονομικούς δείκτες</w:t>
            </w:r>
          </w:p>
          <w:p w14:paraId="4E8C1C9F" w14:textId="219B8002"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 xml:space="preserve">5.Γραμμική Παλινδρόμηση για την Ανάλυση Οικονομικών Σχέσεων: Βασική στατιστική </w:t>
            </w:r>
            <w:proofErr w:type="spellStart"/>
            <w:r w:rsidRPr="009E5E71">
              <w:rPr>
                <w:rFonts w:asciiTheme="minorHAnsi" w:hAnsiTheme="minorHAnsi" w:cstheme="minorHAnsi"/>
                <w:sz w:val="20"/>
                <w:szCs w:val="18"/>
                <w:lang w:val="el-GR"/>
              </w:rPr>
              <w:t>μοντελοποίηση</w:t>
            </w:r>
            <w:proofErr w:type="spellEnd"/>
            <w:r w:rsidRPr="009E5E71">
              <w:rPr>
                <w:rFonts w:asciiTheme="minorHAnsi" w:hAnsiTheme="minorHAnsi" w:cstheme="minorHAnsi"/>
                <w:sz w:val="20"/>
                <w:szCs w:val="18"/>
                <w:lang w:val="el-GR"/>
              </w:rPr>
              <w:t xml:space="preserve"> οικονομικών και χρηματοοικονομικών συσχετίσεων</w:t>
            </w:r>
          </w:p>
          <w:p w14:paraId="7032DDA5" w14:textId="658A7F9A"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6.Λογιστική Παλινδρόμηση για Δυαδικά Οικονομικά Αποτελέσματα: Ανάλυση οικονομικών γεγονότων όπως περίοδοι ανάπτυξης, ανοδικές τάσεις αγοράς και εφαρμογές πολιτικής</w:t>
            </w:r>
          </w:p>
          <w:p w14:paraId="6A6DF3A2" w14:textId="0D4E1D9A"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7.Μέθοδοι Ταξινόμησης για Οικονομικές Προβλέψεις: Εισαγωγή στα δέντρα αποφάσεων και βασικές προσεγγίσεις ταξινόμησης για οικονομική πρόβλεψη</w:t>
            </w:r>
          </w:p>
          <w:p w14:paraId="17286EE3" w14:textId="08D24A95"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8.Ομαδοποίηση και Αναγνώριση Προτύπων: Εντοπισμός ομάδων και προτύπων σε διεθνή οικονομικά και χρηματοοικονομικά δεδομένα</w:t>
            </w:r>
          </w:p>
          <w:p w14:paraId="0532B690" w14:textId="0683DAFF"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 xml:space="preserve">9.Βασικές Αρχές </w:t>
            </w:r>
            <w:proofErr w:type="spellStart"/>
            <w:r w:rsidRPr="009E5E71">
              <w:rPr>
                <w:rFonts w:asciiTheme="minorHAnsi" w:hAnsiTheme="minorHAnsi" w:cstheme="minorHAnsi"/>
                <w:sz w:val="20"/>
                <w:szCs w:val="18"/>
                <w:lang w:val="el-GR"/>
              </w:rPr>
              <w:t>Χρονοσειρών</w:t>
            </w:r>
            <w:proofErr w:type="spellEnd"/>
            <w:r w:rsidRPr="009E5E71">
              <w:rPr>
                <w:rFonts w:asciiTheme="minorHAnsi" w:hAnsiTheme="minorHAnsi" w:cstheme="minorHAnsi"/>
                <w:sz w:val="20"/>
                <w:szCs w:val="18"/>
                <w:lang w:val="el-GR"/>
              </w:rPr>
              <w:t xml:space="preserve"> για Οικονομική Ανάλυση: Κατανόηση τάσεων, εποχικότητας και κύκλων σε οικονομικά και χρηματοοικονομικά δεδομένα</w:t>
            </w:r>
          </w:p>
          <w:p w14:paraId="0592595B" w14:textId="0B752A34"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10.Εισαγωγή στα Δεδομένα Πάνελ για Διακρατικές Μελέτες: Ανάλυση δεδομένων μεταξύ χωρών και χρονικών περιόδων</w:t>
            </w:r>
          </w:p>
          <w:p w14:paraId="5A7A9D85" w14:textId="28E0BDE5" w:rsidR="00C33766" w:rsidRPr="009E5E71"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11.Πρακτικές Εφαρμογές: Αξιολόγηση Οικονομικής Πολιτικής: Μελέτες περιπτώσεων που εφαρμόζουν αναλυτικές τεχνικές για την αξιολόγηση της αποτελεσματικότητας πολιτικών</w:t>
            </w:r>
          </w:p>
          <w:p w14:paraId="2CF9F0A0" w14:textId="50E1CC16" w:rsidR="00057980" w:rsidRPr="008E5006" w:rsidRDefault="00C33766" w:rsidP="00C33766">
            <w:pPr>
              <w:widowControl w:val="0"/>
              <w:autoSpaceDE w:val="0"/>
              <w:autoSpaceDN w:val="0"/>
              <w:adjustRightInd w:val="0"/>
              <w:jc w:val="both"/>
              <w:rPr>
                <w:rFonts w:asciiTheme="minorHAnsi" w:hAnsiTheme="minorHAnsi" w:cstheme="minorHAnsi"/>
                <w:sz w:val="20"/>
                <w:szCs w:val="18"/>
                <w:lang w:val="el-GR"/>
              </w:rPr>
            </w:pPr>
            <w:r w:rsidRPr="009E5E71">
              <w:rPr>
                <w:rFonts w:asciiTheme="minorHAnsi" w:hAnsiTheme="minorHAnsi" w:cstheme="minorHAnsi"/>
                <w:sz w:val="20"/>
                <w:szCs w:val="18"/>
                <w:lang w:val="el-GR"/>
              </w:rPr>
              <w:t>12.Επικοινωνία Οικονομικής Ανάλυσης: Δημιουργία Αποτελεσματικών Αναφορών: Μέθοδοι παρουσίασης αναλυτικών αποτελεσμάτων σε υπεύθυνους χάραξης πολιτικής και ενδιαφερόμενα μέρη</w:t>
            </w:r>
          </w:p>
        </w:tc>
      </w:tr>
    </w:tbl>
    <w:p w14:paraId="55C2075C" w14:textId="77777777" w:rsidR="008866E8" w:rsidRPr="003A1475" w:rsidRDefault="008866E8" w:rsidP="00FD3F94">
      <w:pPr>
        <w:pStyle w:val="ab"/>
        <w:widowControl w:val="0"/>
        <w:numPr>
          <w:ilvl w:val="0"/>
          <w:numId w:val="13"/>
        </w:numPr>
        <w:autoSpaceDE w:val="0"/>
        <w:autoSpaceDN w:val="0"/>
        <w:adjustRightInd w:val="0"/>
        <w:spacing w:before="120"/>
        <w:ind w:left="567" w:hanging="379"/>
        <w:rPr>
          <w:rFonts w:asciiTheme="minorHAnsi" w:hAnsiTheme="minorHAnsi" w:cstheme="minorHAnsi"/>
          <w:b/>
          <w:color w:val="000000"/>
        </w:rPr>
      </w:pPr>
      <w:r w:rsidRPr="003A1475">
        <w:rPr>
          <w:rFonts w:asciiTheme="minorHAnsi" w:hAnsiTheme="minorHAnsi"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7980" w:rsidRPr="006E4515" w14:paraId="0F31BBBF" w14:textId="77777777" w:rsidTr="0084262C">
        <w:tc>
          <w:tcPr>
            <w:tcW w:w="3306" w:type="dxa"/>
            <w:shd w:val="clear" w:color="auto" w:fill="DDD9C3" w:themeFill="background2" w:themeFillShade="E6"/>
          </w:tcPr>
          <w:p w14:paraId="0FA1268C"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 xml:space="preserve">Πρόσωπο με πρόσωπο, Εξ αποστάσεως </w:t>
            </w:r>
            <w:r w:rsidRPr="003A1475">
              <w:rPr>
                <w:rFonts w:asciiTheme="minorHAnsi" w:hAnsiTheme="minorHAnsi" w:cstheme="minorHAnsi"/>
                <w:i/>
                <w:sz w:val="16"/>
                <w:szCs w:val="16"/>
                <w:lang w:val="el-GR"/>
              </w:rPr>
              <w:lastRenderedPageBreak/>
              <w:t>εκπαίδευση κ.λπ.</w:t>
            </w:r>
          </w:p>
        </w:tc>
        <w:tc>
          <w:tcPr>
            <w:tcW w:w="5166" w:type="dxa"/>
          </w:tcPr>
          <w:p w14:paraId="34507F55" w14:textId="77777777" w:rsidR="00057980" w:rsidRPr="003A1475" w:rsidRDefault="00057980" w:rsidP="0084262C">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lastRenderedPageBreak/>
              <w:t xml:space="preserve">Πρόσωπο με πρόσωπο, και σε ειδικές περιπτώσεις Εξ αποστάσεως </w:t>
            </w:r>
            <w:r w:rsidRPr="003A1475">
              <w:rPr>
                <w:rFonts w:asciiTheme="minorHAnsi" w:hAnsiTheme="minorHAnsi" w:cstheme="minorHAnsi"/>
                <w:i/>
                <w:sz w:val="18"/>
                <w:szCs w:val="16"/>
                <w:lang w:val="el-GR"/>
              </w:rPr>
              <w:lastRenderedPageBreak/>
              <w:t>εκπαίδευση</w:t>
            </w:r>
          </w:p>
        </w:tc>
      </w:tr>
      <w:tr w:rsidR="00057980" w:rsidRPr="006E4515" w14:paraId="0F9CC3E3" w14:textId="77777777" w:rsidTr="0084262C">
        <w:tc>
          <w:tcPr>
            <w:tcW w:w="3306" w:type="dxa"/>
            <w:shd w:val="clear" w:color="auto" w:fill="DDD9C3" w:themeFill="background2" w:themeFillShade="E6"/>
          </w:tcPr>
          <w:p w14:paraId="01FC3607" w14:textId="77777777" w:rsidR="00057980" w:rsidRPr="003A1475" w:rsidRDefault="00057980"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lastRenderedPageBreak/>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3B16164" w14:textId="77777777" w:rsidR="00057980" w:rsidRPr="003A1475" w:rsidRDefault="00057980" w:rsidP="0084262C">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06F211AD" w14:textId="77777777" w:rsidR="00057980" w:rsidRPr="003A1475" w:rsidRDefault="00057980" w:rsidP="0084262C">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057980" w:rsidRPr="003A1475" w14:paraId="626479A1" w14:textId="77777777" w:rsidTr="0084262C">
        <w:tc>
          <w:tcPr>
            <w:tcW w:w="3306" w:type="dxa"/>
            <w:shd w:val="clear" w:color="auto" w:fill="DDD9C3" w:themeFill="background2" w:themeFillShade="E6"/>
          </w:tcPr>
          <w:p w14:paraId="0C138B1F" w14:textId="77777777" w:rsidR="00057980" w:rsidRPr="003A1475" w:rsidRDefault="00057980"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64CCEBD1" w14:textId="77777777" w:rsidR="00057980" w:rsidRPr="003A1475" w:rsidRDefault="00057980"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247F9CAD" w14:textId="77777777" w:rsidR="00057980" w:rsidRPr="003A1475" w:rsidRDefault="00057980"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4EAA53F7" w14:textId="77777777" w:rsidR="00057980" w:rsidRPr="003A1475" w:rsidRDefault="00057980" w:rsidP="0084262C">
            <w:pPr>
              <w:jc w:val="both"/>
              <w:rPr>
                <w:rFonts w:asciiTheme="minorHAnsi" w:hAnsiTheme="minorHAnsi" w:cstheme="minorHAnsi"/>
                <w:i/>
                <w:sz w:val="16"/>
                <w:szCs w:val="16"/>
                <w:lang w:val="el-GR"/>
              </w:rPr>
            </w:pPr>
          </w:p>
          <w:p w14:paraId="776410A1" w14:textId="77777777" w:rsidR="00057980" w:rsidRPr="003A1475" w:rsidRDefault="00057980"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57980" w:rsidRPr="003A1475" w14:paraId="7E0AB2F7" w14:textId="77777777" w:rsidTr="0084262C">
              <w:tc>
                <w:tcPr>
                  <w:tcW w:w="2467" w:type="dxa"/>
                  <w:shd w:val="clear" w:color="auto" w:fill="DDD9C3" w:themeFill="background2" w:themeFillShade="E6"/>
                  <w:vAlign w:val="center"/>
                </w:tcPr>
                <w:p w14:paraId="54DEF1E3" w14:textId="77777777" w:rsidR="00057980" w:rsidRPr="003A1475" w:rsidRDefault="00057980"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Δρ</w:t>
                  </w:r>
                  <w:proofErr w:type="spellEnd"/>
                  <w:r w:rsidRPr="003A1475">
                    <w:rPr>
                      <w:rFonts w:asciiTheme="minorHAnsi" w:hAnsiTheme="minorHAnsi" w:cstheme="minorHAnsi"/>
                      <w:b/>
                      <w:i/>
                      <w:sz w:val="20"/>
                      <w:szCs w:val="20"/>
                    </w:rPr>
                    <w:t>α</w:t>
                  </w:r>
                  <w:proofErr w:type="spellStart"/>
                  <w:r w:rsidRPr="003A1475">
                    <w:rPr>
                      <w:rFonts w:asciiTheme="minorHAnsi" w:hAnsiTheme="minorHAnsi" w:cstheme="minorHAnsi"/>
                      <w:b/>
                      <w:i/>
                      <w:sz w:val="20"/>
                      <w:szCs w:val="20"/>
                    </w:rPr>
                    <w:t>στηριότητ</w:t>
                  </w:r>
                  <w:proofErr w:type="spellEnd"/>
                  <w:r w:rsidRPr="003A1475">
                    <w:rPr>
                      <w:rFonts w:asciiTheme="minorHAnsi" w:hAnsiTheme="minorHAnsi" w:cstheme="minorHAnsi"/>
                      <w:b/>
                      <w:i/>
                      <w:sz w:val="20"/>
                      <w:szCs w:val="20"/>
                    </w:rPr>
                    <w:t>α</w:t>
                  </w:r>
                </w:p>
              </w:tc>
              <w:tc>
                <w:tcPr>
                  <w:tcW w:w="2468" w:type="dxa"/>
                  <w:shd w:val="clear" w:color="auto" w:fill="DDD9C3" w:themeFill="background2" w:themeFillShade="E6"/>
                  <w:vAlign w:val="center"/>
                </w:tcPr>
                <w:p w14:paraId="07F285FB" w14:textId="77777777" w:rsidR="00057980" w:rsidRPr="003A1475" w:rsidRDefault="00057980"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C33766" w:rsidRPr="003A1475" w14:paraId="3ED8AAB0" w14:textId="77777777" w:rsidTr="0084262C">
              <w:tc>
                <w:tcPr>
                  <w:tcW w:w="2467" w:type="dxa"/>
                </w:tcPr>
                <w:p w14:paraId="7B80A430" w14:textId="77777777" w:rsidR="00C33766" w:rsidRPr="003A1475" w:rsidRDefault="00C33766" w:rsidP="004751BE">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1127CC63" w14:textId="77777777" w:rsidR="00C33766" w:rsidRPr="003A1475" w:rsidRDefault="00C33766" w:rsidP="004751BE">
                  <w:pPr>
                    <w:jc w:val="center"/>
                    <w:rPr>
                      <w:rFonts w:asciiTheme="minorHAnsi" w:hAnsiTheme="minorHAnsi" w:cstheme="minorHAnsi"/>
                      <w:color w:val="002060"/>
                      <w:lang w:val="el-GR"/>
                    </w:rPr>
                  </w:pPr>
                  <w:r w:rsidRPr="003A1475">
                    <w:rPr>
                      <w:rFonts w:asciiTheme="minorHAnsi" w:hAnsiTheme="minorHAnsi" w:cstheme="minorHAnsi"/>
                      <w:color w:val="002060"/>
                      <w:lang w:val="el-GR"/>
                    </w:rPr>
                    <w:t>39</w:t>
                  </w:r>
                </w:p>
              </w:tc>
            </w:tr>
            <w:tr w:rsidR="00C33766" w:rsidRPr="003A1475" w14:paraId="60A9AD00" w14:textId="77777777" w:rsidTr="0084262C">
              <w:tc>
                <w:tcPr>
                  <w:tcW w:w="2467" w:type="dxa"/>
                  <w:shd w:val="clear" w:color="auto" w:fill="auto"/>
                </w:tcPr>
                <w:p w14:paraId="1918E8AC" w14:textId="77777777" w:rsidR="00C33766" w:rsidRPr="003A1475" w:rsidRDefault="00C33766" w:rsidP="004751BE">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6BA2D3F1" w14:textId="77777777" w:rsidR="00C33766" w:rsidRPr="003A1475" w:rsidRDefault="00C33766" w:rsidP="004751BE">
                  <w:pPr>
                    <w:jc w:val="center"/>
                    <w:rPr>
                      <w:rFonts w:asciiTheme="minorHAnsi" w:hAnsiTheme="minorHAnsi" w:cstheme="minorHAnsi"/>
                      <w:color w:val="002060"/>
                      <w:lang w:val="el-GR"/>
                    </w:rPr>
                  </w:pPr>
                  <w:r>
                    <w:rPr>
                      <w:rFonts w:asciiTheme="minorHAnsi" w:hAnsiTheme="minorHAnsi" w:cstheme="minorHAnsi"/>
                      <w:color w:val="002060"/>
                      <w:lang w:val="el-GR"/>
                    </w:rPr>
                    <w:t>136</w:t>
                  </w:r>
                </w:p>
              </w:tc>
            </w:tr>
            <w:tr w:rsidR="00C33766" w:rsidRPr="003A1475" w14:paraId="59555EDF" w14:textId="77777777" w:rsidTr="0084262C">
              <w:tc>
                <w:tcPr>
                  <w:tcW w:w="2467" w:type="dxa"/>
                  <w:shd w:val="clear" w:color="auto" w:fill="auto"/>
                </w:tcPr>
                <w:p w14:paraId="685EBAEE" w14:textId="77777777" w:rsidR="00C33766" w:rsidRPr="003A1475" w:rsidRDefault="00C33766" w:rsidP="004751BE">
                  <w:pPr>
                    <w:rPr>
                      <w:rFonts w:asciiTheme="minorHAnsi" w:hAnsiTheme="minorHAnsi" w:cstheme="minorHAnsi"/>
                      <w:color w:val="002060"/>
                      <w:lang w:val="el-GR"/>
                    </w:rPr>
                  </w:pPr>
                  <w:r>
                    <w:rPr>
                      <w:rFonts w:asciiTheme="minorHAnsi" w:hAnsiTheme="minorHAnsi" w:cstheme="minorHAnsi"/>
                      <w:color w:val="002060"/>
                      <w:lang w:val="el-GR"/>
                    </w:rPr>
                    <w:t>Εκπόνηση εργασίας</w:t>
                  </w:r>
                </w:p>
              </w:tc>
              <w:tc>
                <w:tcPr>
                  <w:tcW w:w="2468" w:type="dxa"/>
                </w:tcPr>
                <w:p w14:paraId="153625D0" w14:textId="77777777" w:rsidR="00C33766" w:rsidRPr="003A1475" w:rsidRDefault="00C33766" w:rsidP="004751BE">
                  <w:pPr>
                    <w:jc w:val="center"/>
                    <w:rPr>
                      <w:rFonts w:asciiTheme="minorHAnsi" w:hAnsiTheme="minorHAnsi" w:cstheme="minorHAnsi"/>
                      <w:color w:val="002060"/>
                      <w:lang w:val="el-GR"/>
                    </w:rPr>
                  </w:pPr>
                  <w:r>
                    <w:rPr>
                      <w:rFonts w:asciiTheme="minorHAnsi" w:hAnsiTheme="minorHAnsi" w:cstheme="minorHAnsi"/>
                      <w:color w:val="002060"/>
                      <w:lang w:val="el-GR"/>
                    </w:rPr>
                    <w:t>50</w:t>
                  </w:r>
                </w:p>
              </w:tc>
            </w:tr>
            <w:tr w:rsidR="00057980" w:rsidRPr="003A1475" w14:paraId="38A3A3F2" w14:textId="77777777" w:rsidTr="0084262C">
              <w:tc>
                <w:tcPr>
                  <w:tcW w:w="2467" w:type="dxa"/>
                  <w:shd w:val="clear" w:color="auto" w:fill="auto"/>
                </w:tcPr>
                <w:p w14:paraId="3B2587B3" w14:textId="77777777" w:rsidR="00057980" w:rsidRPr="003A1475" w:rsidRDefault="00057980" w:rsidP="0084262C">
                  <w:pPr>
                    <w:rPr>
                      <w:rFonts w:asciiTheme="minorHAnsi" w:hAnsiTheme="minorHAnsi" w:cstheme="minorHAnsi"/>
                      <w:iCs/>
                      <w:color w:val="002060"/>
                      <w:sz w:val="22"/>
                      <w:szCs w:val="22"/>
                    </w:rPr>
                  </w:pPr>
                </w:p>
              </w:tc>
              <w:tc>
                <w:tcPr>
                  <w:tcW w:w="2468" w:type="dxa"/>
                </w:tcPr>
                <w:p w14:paraId="29D3AD14" w14:textId="77777777" w:rsidR="00057980" w:rsidRPr="003A1475" w:rsidRDefault="00057980" w:rsidP="0084262C">
                  <w:pPr>
                    <w:jc w:val="center"/>
                    <w:rPr>
                      <w:rFonts w:asciiTheme="minorHAnsi" w:hAnsiTheme="minorHAnsi" w:cstheme="minorHAnsi"/>
                      <w:color w:val="002060"/>
                      <w:sz w:val="20"/>
                      <w:szCs w:val="20"/>
                      <w:lang w:val="el-GR"/>
                    </w:rPr>
                  </w:pPr>
                </w:p>
              </w:tc>
            </w:tr>
            <w:tr w:rsidR="00057980" w:rsidRPr="003A1475" w14:paraId="756E97CD" w14:textId="77777777" w:rsidTr="0084262C">
              <w:tc>
                <w:tcPr>
                  <w:tcW w:w="2467" w:type="dxa"/>
                  <w:shd w:val="clear" w:color="auto" w:fill="auto"/>
                </w:tcPr>
                <w:p w14:paraId="78D53FEB" w14:textId="77777777" w:rsidR="00057980" w:rsidRPr="003A1475" w:rsidRDefault="00057980" w:rsidP="0084262C">
                  <w:pPr>
                    <w:rPr>
                      <w:rFonts w:asciiTheme="minorHAnsi" w:hAnsiTheme="minorHAnsi" w:cstheme="minorHAnsi"/>
                      <w:iCs/>
                      <w:color w:val="002060"/>
                      <w:sz w:val="22"/>
                      <w:szCs w:val="22"/>
                      <w:lang w:val="el-GR"/>
                    </w:rPr>
                  </w:pPr>
                </w:p>
              </w:tc>
              <w:tc>
                <w:tcPr>
                  <w:tcW w:w="2468" w:type="dxa"/>
                </w:tcPr>
                <w:p w14:paraId="280225BD" w14:textId="77777777" w:rsidR="00057980" w:rsidRPr="003A1475" w:rsidRDefault="00057980" w:rsidP="0084262C">
                  <w:pPr>
                    <w:jc w:val="center"/>
                    <w:rPr>
                      <w:rFonts w:asciiTheme="minorHAnsi" w:hAnsiTheme="minorHAnsi" w:cstheme="minorHAnsi"/>
                      <w:color w:val="002060"/>
                      <w:sz w:val="20"/>
                      <w:szCs w:val="20"/>
                      <w:lang w:val="el-GR"/>
                    </w:rPr>
                  </w:pPr>
                </w:p>
              </w:tc>
            </w:tr>
            <w:tr w:rsidR="00057980" w:rsidRPr="003A1475" w14:paraId="62403F6E" w14:textId="77777777" w:rsidTr="0084262C">
              <w:tc>
                <w:tcPr>
                  <w:tcW w:w="2467" w:type="dxa"/>
                  <w:shd w:val="clear" w:color="auto" w:fill="auto"/>
                </w:tcPr>
                <w:p w14:paraId="2EC29301" w14:textId="77777777" w:rsidR="00057980" w:rsidRPr="003A1475" w:rsidRDefault="00057980" w:rsidP="0084262C">
                  <w:pPr>
                    <w:rPr>
                      <w:rFonts w:asciiTheme="minorHAnsi" w:hAnsiTheme="minorHAnsi" w:cstheme="minorHAnsi"/>
                      <w:iCs/>
                      <w:color w:val="002060"/>
                      <w:sz w:val="22"/>
                      <w:szCs w:val="22"/>
                    </w:rPr>
                  </w:pPr>
                </w:p>
              </w:tc>
              <w:tc>
                <w:tcPr>
                  <w:tcW w:w="2468" w:type="dxa"/>
                </w:tcPr>
                <w:p w14:paraId="798E46D5" w14:textId="77777777" w:rsidR="00057980" w:rsidRPr="003A1475" w:rsidRDefault="00057980" w:rsidP="0084262C">
                  <w:pPr>
                    <w:rPr>
                      <w:rFonts w:asciiTheme="minorHAnsi" w:hAnsiTheme="minorHAnsi" w:cstheme="minorHAnsi"/>
                      <w:i/>
                      <w:color w:val="002060"/>
                      <w:sz w:val="16"/>
                      <w:szCs w:val="16"/>
                      <w:lang w:val="el-GR"/>
                    </w:rPr>
                  </w:pPr>
                </w:p>
              </w:tc>
            </w:tr>
            <w:tr w:rsidR="00057980" w:rsidRPr="003A1475" w14:paraId="36BDE087" w14:textId="77777777" w:rsidTr="0084262C">
              <w:tc>
                <w:tcPr>
                  <w:tcW w:w="2467" w:type="dxa"/>
                  <w:shd w:val="clear" w:color="auto" w:fill="auto"/>
                </w:tcPr>
                <w:p w14:paraId="55CE4816" w14:textId="77777777" w:rsidR="00057980" w:rsidRPr="003A1475" w:rsidRDefault="00057980" w:rsidP="0084262C">
                  <w:pPr>
                    <w:rPr>
                      <w:rFonts w:asciiTheme="minorHAnsi" w:hAnsiTheme="minorHAnsi" w:cstheme="minorHAnsi"/>
                      <w:iCs/>
                      <w:color w:val="002060"/>
                      <w:sz w:val="22"/>
                      <w:szCs w:val="22"/>
                    </w:rPr>
                  </w:pPr>
                </w:p>
              </w:tc>
              <w:tc>
                <w:tcPr>
                  <w:tcW w:w="2468" w:type="dxa"/>
                </w:tcPr>
                <w:p w14:paraId="65B047C3" w14:textId="77777777" w:rsidR="00057980" w:rsidRPr="003A1475" w:rsidRDefault="00057980" w:rsidP="0084262C">
                  <w:pPr>
                    <w:rPr>
                      <w:rFonts w:asciiTheme="minorHAnsi" w:hAnsiTheme="minorHAnsi" w:cstheme="minorHAnsi"/>
                      <w:i/>
                      <w:color w:val="002060"/>
                      <w:sz w:val="16"/>
                      <w:szCs w:val="16"/>
                      <w:lang w:val="el-GR"/>
                    </w:rPr>
                  </w:pPr>
                </w:p>
              </w:tc>
            </w:tr>
            <w:tr w:rsidR="00057980" w:rsidRPr="003A1475" w14:paraId="18D067B5" w14:textId="77777777" w:rsidTr="0084262C">
              <w:tc>
                <w:tcPr>
                  <w:tcW w:w="2467" w:type="dxa"/>
                  <w:shd w:val="clear" w:color="auto" w:fill="auto"/>
                </w:tcPr>
                <w:p w14:paraId="2D5B68F8" w14:textId="77777777" w:rsidR="00057980" w:rsidRPr="003A1475" w:rsidRDefault="00057980" w:rsidP="0084262C">
                  <w:pPr>
                    <w:rPr>
                      <w:rFonts w:asciiTheme="minorHAnsi" w:hAnsiTheme="minorHAnsi" w:cstheme="minorHAnsi"/>
                      <w:iCs/>
                      <w:color w:val="002060"/>
                      <w:sz w:val="22"/>
                      <w:szCs w:val="22"/>
                    </w:rPr>
                  </w:pPr>
                </w:p>
              </w:tc>
              <w:tc>
                <w:tcPr>
                  <w:tcW w:w="2468" w:type="dxa"/>
                </w:tcPr>
                <w:p w14:paraId="26D6C857" w14:textId="77777777" w:rsidR="00057980" w:rsidRPr="003A1475" w:rsidRDefault="00057980" w:rsidP="0084262C">
                  <w:pPr>
                    <w:rPr>
                      <w:rFonts w:asciiTheme="minorHAnsi" w:hAnsiTheme="minorHAnsi" w:cstheme="minorHAnsi"/>
                      <w:i/>
                      <w:color w:val="002060"/>
                      <w:sz w:val="16"/>
                      <w:szCs w:val="16"/>
                      <w:lang w:val="el-GR"/>
                    </w:rPr>
                  </w:pPr>
                </w:p>
              </w:tc>
            </w:tr>
            <w:tr w:rsidR="00057980" w:rsidRPr="003A1475" w14:paraId="60F5941B" w14:textId="77777777" w:rsidTr="0084262C">
              <w:tc>
                <w:tcPr>
                  <w:tcW w:w="2467" w:type="dxa"/>
                  <w:shd w:val="clear" w:color="auto" w:fill="auto"/>
                </w:tcPr>
                <w:p w14:paraId="0E2743C7" w14:textId="77777777" w:rsidR="00057980" w:rsidRPr="003A1475" w:rsidRDefault="00057980" w:rsidP="0084262C">
                  <w:pPr>
                    <w:rPr>
                      <w:rFonts w:asciiTheme="minorHAnsi" w:hAnsiTheme="minorHAnsi" w:cstheme="minorHAnsi"/>
                      <w:color w:val="002060"/>
                      <w:sz w:val="20"/>
                      <w:szCs w:val="20"/>
                      <w:lang w:val="el-GR"/>
                    </w:rPr>
                  </w:pPr>
                </w:p>
              </w:tc>
              <w:tc>
                <w:tcPr>
                  <w:tcW w:w="2468" w:type="dxa"/>
                </w:tcPr>
                <w:p w14:paraId="135FE58A" w14:textId="77777777" w:rsidR="00057980" w:rsidRPr="003A1475" w:rsidRDefault="00057980" w:rsidP="0084262C">
                  <w:pPr>
                    <w:jc w:val="center"/>
                    <w:rPr>
                      <w:rFonts w:asciiTheme="minorHAnsi" w:hAnsiTheme="minorHAnsi" w:cstheme="minorHAnsi"/>
                      <w:color w:val="002060"/>
                      <w:sz w:val="20"/>
                      <w:szCs w:val="20"/>
                    </w:rPr>
                  </w:pPr>
                </w:p>
              </w:tc>
            </w:tr>
            <w:tr w:rsidR="00057980" w:rsidRPr="003A1475" w14:paraId="7E0D3CB3" w14:textId="77777777" w:rsidTr="0084262C">
              <w:tc>
                <w:tcPr>
                  <w:tcW w:w="2467" w:type="dxa"/>
                </w:tcPr>
                <w:p w14:paraId="483FB9C2" w14:textId="77777777" w:rsidR="00057980" w:rsidRPr="003A1475" w:rsidRDefault="00057980" w:rsidP="0084262C">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4FC61B2C" w14:textId="77777777" w:rsidR="00057980" w:rsidRPr="003A1475" w:rsidRDefault="00C33766" w:rsidP="0084262C">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225</w:t>
                  </w:r>
                </w:p>
              </w:tc>
            </w:tr>
          </w:tbl>
          <w:p w14:paraId="5CDE9770" w14:textId="77777777" w:rsidR="00057980" w:rsidRPr="003A1475" w:rsidRDefault="00057980" w:rsidP="0084262C">
            <w:pPr>
              <w:rPr>
                <w:rFonts w:asciiTheme="minorHAnsi" w:hAnsiTheme="minorHAnsi" w:cstheme="minorHAnsi"/>
              </w:rPr>
            </w:pPr>
          </w:p>
        </w:tc>
      </w:tr>
      <w:tr w:rsidR="00C33766" w:rsidRPr="006E4515" w14:paraId="3ED50308" w14:textId="77777777" w:rsidTr="0084262C">
        <w:tc>
          <w:tcPr>
            <w:tcW w:w="3306" w:type="dxa"/>
          </w:tcPr>
          <w:p w14:paraId="439AFC71" w14:textId="77777777" w:rsidR="00C33766" w:rsidRPr="003A1475" w:rsidRDefault="00C33766"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ΑΞΙΟΛΟΓΗΣΗ ΦΟΙΤΗΤΩΝ </w:t>
            </w:r>
          </w:p>
          <w:p w14:paraId="2BD3448F" w14:textId="77777777" w:rsidR="00C33766" w:rsidRPr="003A1475" w:rsidRDefault="00C3376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62F9DCB1" w14:textId="77777777" w:rsidR="00C33766" w:rsidRPr="003A1475" w:rsidRDefault="00C33766" w:rsidP="0084262C">
            <w:pPr>
              <w:jc w:val="both"/>
              <w:rPr>
                <w:rFonts w:asciiTheme="minorHAnsi" w:hAnsiTheme="minorHAnsi" w:cstheme="minorHAnsi"/>
                <w:i/>
                <w:sz w:val="16"/>
                <w:szCs w:val="16"/>
                <w:lang w:val="el-GR"/>
              </w:rPr>
            </w:pPr>
          </w:p>
          <w:p w14:paraId="26945BBA" w14:textId="77777777" w:rsidR="00C33766" w:rsidRPr="003A1475" w:rsidRDefault="00C3376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48FB7DA" w14:textId="77777777" w:rsidR="00C33766" w:rsidRPr="003A1475" w:rsidRDefault="00C33766" w:rsidP="0084262C">
            <w:pPr>
              <w:jc w:val="both"/>
              <w:rPr>
                <w:rFonts w:asciiTheme="minorHAnsi" w:hAnsiTheme="minorHAnsi" w:cstheme="minorHAnsi"/>
                <w:i/>
                <w:sz w:val="16"/>
                <w:szCs w:val="16"/>
                <w:lang w:val="el-GR"/>
              </w:rPr>
            </w:pPr>
          </w:p>
          <w:p w14:paraId="388CF266" w14:textId="77777777" w:rsidR="00C33766" w:rsidRPr="003A1475" w:rsidRDefault="00C33766"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123C027B" w14:textId="77777777" w:rsidR="00C33766" w:rsidRPr="003A1475" w:rsidRDefault="00C33766" w:rsidP="004751BE">
            <w:pPr>
              <w:rPr>
                <w:rFonts w:asciiTheme="minorHAnsi" w:hAnsiTheme="minorHAnsi" w:cstheme="minorHAnsi"/>
                <w:color w:val="002060"/>
                <w:lang w:val="el-GR"/>
              </w:rPr>
            </w:pPr>
          </w:p>
          <w:p w14:paraId="2337F0D7" w14:textId="77777777" w:rsidR="00C33766" w:rsidRPr="003A1475" w:rsidRDefault="00C33766" w:rsidP="004751BE">
            <w:pPr>
              <w:rPr>
                <w:rFonts w:asciiTheme="minorHAnsi" w:hAnsiTheme="minorHAnsi" w:cstheme="minorHAnsi"/>
                <w:iCs/>
                <w:lang w:val="el-GR"/>
              </w:rPr>
            </w:pPr>
            <w:r w:rsidRPr="003A1475">
              <w:rPr>
                <w:rFonts w:asciiTheme="minorHAnsi" w:hAnsiTheme="minorHAnsi" w:cstheme="minorHAnsi"/>
                <w:iCs/>
                <w:sz w:val="22"/>
                <w:lang w:val="el-GR"/>
              </w:rPr>
              <w:t>Ι. Γραπτή τελική εξέταση (70%) που περιλαμβάνει:</w:t>
            </w:r>
          </w:p>
          <w:p w14:paraId="341F3EE0" w14:textId="77777777" w:rsidR="00C33766" w:rsidRPr="003A1475" w:rsidRDefault="00C33766" w:rsidP="004751BE">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Επίλυση προβλημάτων με τις τεχνικές που έχουν διδαχθεί</w:t>
            </w:r>
          </w:p>
          <w:p w14:paraId="2DBBD7E4" w14:textId="77777777" w:rsidR="00C33766" w:rsidRPr="003A1475" w:rsidRDefault="00C33766" w:rsidP="004751BE">
            <w:pPr>
              <w:rPr>
                <w:rFonts w:asciiTheme="minorHAnsi" w:hAnsiTheme="minorHAnsi" w:cstheme="minorHAnsi"/>
                <w:iCs/>
                <w:lang w:val="el-GR"/>
              </w:rPr>
            </w:pPr>
            <w:r w:rsidRPr="003A1475">
              <w:rPr>
                <w:rFonts w:asciiTheme="minorHAnsi" w:hAnsiTheme="minorHAnsi" w:cstheme="minorHAnsi"/>
                <w:iCs/>
                <w:sz w:val="22"/>
                <w:lang w:val="el-GR"/>
              </w:rPr>
              <w:t>-</w:t>
            </w:r>
            <w:r w:rsidRPr="003A1475">
              <w:rPr>
                <w:rFonts w:asciiTheme="minorHAnsi" w:hAnsiTheme="minorHAnsi" w:cstheme="minorHAnsi"/>
                <w:iCs/>
                <w:sz w:val="22"/>
                <w:lang w:val="el-GR"/>
              </w:rPr>
              <w:tab/>
              <w:t>Συγκριτική αξιολόγηση στοιχείων θεωρίας</w:t>
            </w:r>
          </w:p>
          <w:p w14:paraId="1A56085E" w14:textId="77777777" w:rsidR="00C33766" w:rsidRPr="003A1475" w:rsidRDefault="00C33766" w:rsidP="004751BE">
            <w:pPr>
              <w:rPr>
                <w:rFonts w:asciiTheme="minorHAnsi" w:hAnsiTheme="minorHAnsi" w:cstheme="minorHAnsi"/>
                <w:lang w:val="el-GR"/>
              </w:rPr>
            </w:pPr>
          </w:p>
          <w:p w14:paraId="718BBD03" w14:textId="77777777" w:rsidR="00C33766" w:rsidRPr="003A1475" w:rsidRDefault="00C33766" w:rsidP="004751BE">
            <w:pPr>
              <w:rPr>
                <w:rFonts w:asciiTheme="minorHAnsi" w:hAnsiTheme="minorHAnsi" w:cstheme="minorHAnsi"/>
                <w:lang w:val="el-GR"/>
              </w:rPr>
            </w:pPr>
            <w:r w:rsidRPr="003A1475">
              <w:rPr>
                <w:rFonts w:asciiTheme="minorHAnsi" w:hAnsiTheme="minorHAnsi" w:cstheme="minorHAnsi"/>
                <w:sz w:val="22"/>
                <w:lang w:val="el-GR"/>
              </w:rPr>
              <w:t>ΙΙ. Βαθμολογία ομαδικής εργασίας (30%)</w:t>
            </w:r>
          </w:p>
          <w:p w14:paraId="18DF0524" w14:textId="77777777" w:rsidR="00C33766" w:rsidRPr="003A1475" w:rsidRDefault="00C33766" w:rsidP="004751BE">
            <w:pPr>
              <w:rPr>
                <w:rFonts w:asciiTheme="minorHAnsi" w:hAnsiTheme="minorHAnsi" w:cstheme="minorHAnsi"/>
                <w:color w:val="002060"/>
                <w:lang w:val="el-GR"/>
              </w:rPr>
            </w:pPr>
          </w:p>
        </w:tc>
      </w:tr>
    </w:tbl>
    <w:p w14:paraId="0CE2124A" w14:textId="77777777" w:rsidR="00057980" w:rsidRPr="003A1475" w:rsidRDefault="00057980" w:rsidP="00FD3F94">
      <w:pPr>
        <w:widowControl w:val="0"/>
        <w:numPr>
          <w:ilvl w:val="0"/>
          <w:numId w:val="13"/>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3A1475">
        <w:rPr>
          <w:rFonts w:asciiTheme="minorHAnsi" w:hAnsiTheme="minorHAnsi" w:cstheme="minorHAnsi"/>
          <w:b/>
          <w:color w:val="000000"/>
          <w:sz w:val="22"/>
          <w:szCs w:val="22"/>
          <w:lang w:val="el-GR"/>
        </w:rPr>
        <w:t>ΣΥΝΙΣΤΩΜΕΝΗ</w:t>
      </w:r>
      <w:r w:rsidRPr="003A1475">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7980" w:rsidRPr="003A1475" w14:paraId="59923BCD" w14:textId="77777777" w:rsidTr="00E906D4">
        <w:trPr>
          <w:trHeight w:val="3049"/>
        </w:trPr>
        <w:tc>
          <w:tcPr>
            <w:tcW w:w="8472" w:type="dxa"/>
          </w:tcPr>
          <w:p w14:paraId="57E46631" w14:textId="77777777" w:rsidR="00057980" w:rsidRPr="003A1475" w:rsidRDefault="00057980" w:rsidP="0084262C">
            <w:pPr>
              <w:pStyle w:val="ab"/>
              <w:ind w:left="0"/>
              <w:jc w:val="both"/>
              <w:rPr>
                <w:rFonts w:asciiTheme="minorHAnsi" w:hAnsiTheme="minorHAnsi" w:cstheme="minorHAnsi"/>
                <w:i/>
                <w:sz w:val="16"/>
                <w:szCs w:val="16"/>
              </w:rPr>
            </w:pPr>
          </w:p>
          <w:p w14:paraId="70314050" w14:textId="77777777" w:rsidR="00C33766" w:rsidRPr="006818BA" w:rsidRDefault="00C33766" w:rsidP="006818BA">
            <w:pPr>
              <w:pStyle w:val="ab"/>
              <w:numPr>
                <w:ilvl w:val="0"/>
                <w:numId w:val="31"/>
              </w:numPr>
              <w:ind w:left="426"/>
              <w:jc w:val="both"/>
              <w:rPr>
                <w:rFonts w:asciiTheme="minorHAnsi" w:hAnsiTheme="minorHAnsi" w:cstheme="minorHAnsi"/>
                <w:i/>
                <w:sz w:val="24"/>
                <w:szCs w:val="24"/>
                <w:lang w:val="en-US"/>
              </w:rPr>
            </w:pPr>
            <w:r w:rsidRPr="006818BA">
              <w:rPr>
                <w:rFonts w:asciiTheme="minorHAnsi" w:hAnsiTheme="minorHAnsi" w:cstheme="minorHAnsi"/>
                <w:i/>
                <w:sz w:val="24"/>
                <w:szCs w:val="24"/>
                <w:lang w:val="en-US"/>
              </w:rPr>
              <w:t xml:space="preserve">Bardach, E., &amp; </w:t>
            </w:r>
            <w:proofErr w:type="spellStart"/>
            <w:r w:rsidRPr="006818BA">
              <w:rPr>
                <w:rFonts w:asciiTheme="minorHAnsi" w:hAnsiTheme="minorHAnsi" w:cstheme="minorHAnsi"/>
                <w:i/>
                <w:sz w:val="24"/>
                <w:szCs w:val="24"/>
                <w:lang w:val="en-US"/>
              </w:rPr>
              <w:t>Patashnik</w:t>
            </w:r>
            <w:proofErr w:type="spellEnd"/>
            <w:r w:rsidRPr="006818BA">
              <w:rPr>
                <w:rFonts w:asciiTheme="minorHAnsi" w:hAnsiTheme="minorHAnsi" w:cstheme="minorHAnsi"/>
                <w:i/>
                <w:sz w:val="24"/>
                <w:szCs w:val="24"/>
                <w:lang w:val="en-US"/>
              </w:rPr>
              <w:t>, E. M. (2020). A practical guide for policy analysis: The eightfold path to more effective problem solving (6th ed.). CQ Press.</w:t>
            </w:r>
          </w:p>
          <w:p w14:paraId="2C7D2716" w14:textId="77777777" w:rsidR="00C33766" w:rsidRPr="006818BA" w:rsidRDefault="00C33766" w:rsidP="006818BA">
            <w:pPr>
              <w:pStyle w:val="ab"/>
              <w:numPr>
                <w:ilvl w:val="0"/>
                <w:numId w:val="31"/>
              </w:numPr>
              <w:ind w:left="426"/>
              <w:jc w:val="both"/>
              <w:rPr>
                <w:rFonts w:asciiTheme="minorHAnsi" w:hAnsiTheme="minorHAnsi" w:cstheme="minorHAnsi"/>
                <w:i/>
                <w:sz w:val="24"/>
                <w:szCs w:val="24"/>
                <w:lang w:val="en-US"/>
              </w:rPr>
            </w:pPr>
            <w:r w:rsidRPr="006818BA">
              <w:rPr>
                <w:rFonts w:asciiTheme="minorHAnsi" w:hAnsiTheme="minorHAnsi" w:cstheme="minorHAnsi"/>
                <w:i/>
                <w:sz w:val="24"/>
                <w:szCs w:val="24"/>
                <w:lang w:val="en-US"/>
              </w:rPr>
              <w:t>Dunn, W. N. (2017). Public policy analysis: An integrated approach (6th ed.). Routledge.</w:t>
            </w:r>
          </w:p>
          <w:p w14:paraId="585151BB" w14:textId="77777777" w:rsidR="00C33766" w:rsidRPr="006818BA" w:rsidRDefault="00C33766" w:rsidP="006818BA">
            <w:pPr>
              <w:pStyle w:val="ab"/>
              <w:numPr>
                <w:ilvl w:val="0"/>
                <w:numId w:val="31"/>
              </w:numPr>
              <w:ind w:left="426"/>
              <w:jc w:val="both"/>
              <w:rPr>
                <w:rFonts w:asciiTheme="minorHAnsi" w:hAnsiTheme="minorHAnsi" w:cstheme="minorHAnsi"/>
                <w:i/>
                <w:sz w:val="24"/>
                <w:szCs w:val="24"/>
                <w:lang w:val="en-US"/>
              </w:rPr>
            </w:pPr>
            <w:r w:rsidRPr="006818BA">
              <w:rPr>
                <w:rFonts w:asciiTheme="minorHAnsi" w:hAnsiTheme="minorHAnsi" w:cstheme="minorHAnsi"/>
                <w:i/>
                <w:sz w:val="24"/>
                <w:szCs w:val="24"/>
                <w:lang w:val="en-US"/>
              </w:rPr>
              <w:t>Wickham, H., &amp; Grolemund, G. (2017). R for data science: Import, tidy, transform, visualize, and model data. O'Reilly Media, Inc.</w:t>
            </w:r>
          </w:p>
          <w:p w14:paraId="42B94B80" w14:textId="77777777" w:rsidR="00057980" w:rsidRPr="003A1475" w:rsidRDefault="00C33766" w:rsidP="006818BA">
            <w:pPr>
              <w:pStyle w:val="ab"/>
              <w:numPr>
                <w:ilvl w:val="0"/>
                <w:numId w:val="31"/>
              </w:numPr>
              <w:ind w:left="426"/>
              <w:jc w:val="both"/>
              <w:rPr>
                <w:rFonts w:asciiTheme="minorHAnsi" w:hAnsiTheme="minorHAnsi" w:cstheme="minorHAnsi"/>
                <w:b/>
              </w:rPr>
            </w:pPr>
            <w:proofErr w:type="spellStart"/>
            <w:r w:rsidRPr="006818BA">
              <w:rPr>
                <w:rFonts w:asciiTheme="minorHAnsi" w:hAnsiTheme="minorHAnsi" w:cstheme="minorHAnsi"/>
                <w:i/>
                <w:sz w:val="24"/>
                <w:szCs w:val="24"/>
                <w:lang w:val="en-US"/>
              </w:rPr>
              <w:t>Urdinez</w:t>
            </w:r>
            <w:proofErr w:type="spellEnd"/>
            <w:r w:rsidRPr="006818BA">
              <w:rPr>
                <w:rFonts w:asciiTheme="minorHAnsi" w:hAnsiTheme="minorHAnsi" w:cstheme="minorHAnsi"/>
                <w:i/>
                <w:sz w:val="24"/>
                <w:szCs w:val="24"/>
                <w:lang w:val="en-US"/>
              </w:rPr>
              <w:t>, F., &amp; Cruz, A. (2020). R for political data science: a practical guide. CRC Press.</w:t>
            </w:r>
          </w:p>
        </w:tc>
      </w:tr>
    </w:tbl>
    <w:p w14:paraId="3CC9A4F5" w14:textId="77777777" w:rsidR="008866E8" w:rsidRPr="003A1475" w:rsidRDefault="008866E8" w:rsidP="00C47267">
      <w:pPr>
        <w:rPr>
          <w:rFonts w:asciiTheme="minorHAnsi" w:hAnsiTheme="minorHAnsi" w:cstheme="minorHAnsi"/>
          <w:b/>
          <w:bCs/>
          <w:sz w:val="28"/>
          <w:lang w:val="el-GR"/>
        </w:rPr>
      </w:pPr>
    </w:p>
    <w:p w14:paraId="1ECA17F5" w14:textId="77777777" w:rsidR="00C47267" w:rsidRPr="003A1475" w:rsidRDefault="00C47267" w:rsidP="00FD3F94">
      <w:pPr>
        <w:pStyle w:val="ab"/>
        <w:widowControl w:val="0"/>
        <w:numPr>
          <w:ilvl w:val="0"/>
          <w:numId w:val="14"/>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47267" w:rsidRPr="003A1475" w14:paraId="23AAD0F2" w14:textId="77777777" w:rsidTr="0084262C">
        <w:tc>
          <w:tcPr>
            <w:tcW w:w="3205" w:type="dxa"/>
            <w:shd w:val="clear" w:color="auto" w:fill="DDD9C3" w:themeFill="background2" w:themeFillShade="E6"/>
          </w:tcPr>
          <w:p w14:paraId="4A05DA62"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5D97CD46"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C47267" w:rsidRPr="003A1475" w14:paraId="7DC706EB" w14:textId="77777777" w:rsidTr="0084262C">
        <w:tc>
          <w:tcPr>
            <w:tcW w:w="3205" w:type="dxa"/>
            <w:shd w:val="clear" w:color="auto" w:fill="DDD9C3" w:themeFill="background2" w:themeFillShade="E6"/>
          </w:tcPr>
          <w:p w14:paraId="6B1E9792"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0FA9BD12" w14:textId="77777777" w:rsidR="00C47267" w:rsidRPr="003A1475" w:rsidRDefault="00C47267"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C47267" w:rsidRPr="003A1475" w14:paraId="7AEB9084" w14:textId="77777777" w:rsidTr="0084262C">
        <w:tc>
          <w:tcPr>
            <w:tcW w:w="3205" w:type="dxa"/>
            <w:shd w:val="clear" w:color="auto" w:fill="DDD9C3" w:themeFill="background2" w:themeFillShade="E6"/>
          </w:tcPr>
          <w:p w14:paraId="57616C17"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4F7C9EF9"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C47267" w:rsidRPr="003A1475" w14:paraId="638F7449" w14:textId="77777777" w:rsidTr="0084262C">
        <w:tc>
          <w:tcPr>
            <w:tcW w:w="3205" w:type="dxa"/>
            <w:shd w:val="clear" w:color="auto" w:fill="DDD9C3" w:themeFill="background2" w:themeFillShade="E6"/>
          </w:tcPr>
          <w:p w14:paraId="3A1424E5"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31D8324B" w14:textId="479C555C" w:rsidR="00C47267" w:rsidRPr="003A1475" w:rsidRDefault="006818BA" w:rsidP="0084262C">
            <w:pPr>
              <w:rPr>
                <w:rFonts w:asciiTheme="minorHAnsi" w:hAnsiTheme="minorHAnsi" w:cstheme="minorHAnsi"/>
                <w:b/>
                <w:sz w:val="20"/>
                <w:szCs w:val="20"/>
                <w:lang w:val="el-GR"/>
              </w:rPr>
            </w:pPr>
            <w:r w:rsidRPr="003A1475">
              <w:rPr>
                <w:rFonts w:asciiTheme="minorHAnsi" w:hAnsiTheme="minorHAnsi" w:cstheme="minorHAnsi"/>
                <w:color w:val="000000" w:themeColor="text1"/>
              </w:rPr>
              <w:t>Β4 ΔΟΧ-ΔΟΧΘΟ</w:t>
            </w:r>
          </w:p>
        </w:tc>
        <w:tc>
          <w:tcPr>
            <w:tcW w:w="2505" w:type="dxa"/>
            <w:gridSpan w:val="2"/>
            <w:shd w:val="clear" w:color="auto" w:fill="DDD9C3" w:themeFill="background2" w:themeFillShade="E6"/>
          </w:tcPr>
          <w:p w14:paraId="4E0E3D90"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135CA0BF" w14:textId="77777777" w:rsidR="00C47267" w:rsidRPr="003A1475" w:rsidRDefault="00C47267"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Β</w:t>
            </w:r>
          </w:p>
        </w:tc>
      </w:tr>
      <w:tr w:rsidR="00C47267" w:rsidRPr="000C6373" w14:paraId="208815C5" w14:textId="77777777" w:rsidTr="0084262C">
        <w:trPr>
          <w:trHeight w:val="375"/>
        </w:trPr>
        <w:tc>
          <w:tcPr>
            <w:tcW w:w="3205" w:type="dxa"/>
            <w:shd w:val="clear" w:color="auto" w:fill="DDD9C3" w:themeFill="background2" w:themeFillShade="E6"/>
            <w:vAlign w:val="center"/>
          </w:tcPr>
          <w:p w14:paraId="116CF781"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ΤΙΤΛΟΣ ΜΑΘΗΜΑΤΟΣ</w:t>
            </w:r>
          </w:p>
        </w:tc>
        <w:tc>
          <w:tcPr>
            <w:tcW w:w="5231" w:type="dxa"/>
            <w:gridSpan w:val="5"/>
            <w:vAlign w:val="center"/>
          </w:tcPr>
          <w:p w14:paraId="1C5FC152" w14:textId="05FFF666" w:rsidR="00C47267" w:rsidRPr="00A6568F" w:rsidRDefault="00C47267" w:rsidP="00A66FF7">
            <w:pPr>
              <w:pStyle w:val="3"/>
              <w:rPr>
                <w:rFonts w:asciiTheme="minorHAnsi" w:hAnsiTheme="minorHAnsi" w:cstheme="minorHAnsi"/>
                <w:sz w:val="20"/>
                <w:szCs w:val="20"/>
                <w:lang w:val="en-US"/>
              </w:rPr>
            </w:pPr>
            <w:bookmarkStart w:id="20" w:name="_Toc193282835"/>
            <w:r w:rsidRPr="003A1475">
              <w:rPr>
                <w:rFonts w:asciiTheme="minorHAnsi" w:hAnsiTheme="minorHAnsi" w:cstheme="minorHAnsi"/>
              </w:rPr>
              <w:t>Διεθνείς</w:t>
            </w:r>
            <w:r w:rsidRPr="00A6568F">
              <w:rPr>
                <w:rFonts w:asciiTheme="minorHAnsi" w:hAnsiTheme="minorHAnsi" w:cstheme="minorHAnsi"/>
                <w:lang w:val="en-US"/>
              </w:rPr>
              <w:t xml:space="preserve"> </w:t>
            </w:r>
            <w:r w:rsidRPr="003A1475">
              <w:rPr>
                <w:rFonts w:asciiTheme="minorHAnsi" w:hAnsiTheme="minorHAnsi" w:cstheme="minorHAnsi"/>
              </w:rPr>
              <w:t>Οικονομικοί</w:t>
            </w:r>
            <w:r w:rsidRPr="00A6568F">
              <w:rPr>
                <w:rFonts w:asciiTheme="minorHAnsi" w:hAnsiTheme="minorHAnsi" w:cstheme="minorHAnsi"/>
                <w:lang w:val="en-US"/>
              </w:rPr>
              <w:t>/</w:t>
            </w:r>
            <w:r w:rsidRPr="003A1475">
              <w:rPr>
                <w:rFonts w:asciiTheme="minorHAnsi" w:hAnsiTheme="minorHAnsi" w:cstheme="minorHAnsi"/>
              </w:rPr>
              <w:t>Χρηματοοικονομικοί</w:t>
            </w:r>
            <w:r w:rsidRPr="00A6568F">
              <w:rPr>
                <w:rFonts w:asciiTheme="minorHAnsi" w:hAnsiTheme="minorHAnsi" w:cstheme="minorHAnsi"/>
                <w:lang w:val="en-US"/>
              </w:rPr>
              <w:t xml:space="preserve"> </w:t>
            </w:r>
            <w:r w:rsidRPr="003A1475">
              <w:rPr>
                <w:rFonts w:asciiTheme="minorHAnsi" w:hAnsiTheme="minorHAnsi" w:cstheme="minorHAnsi"/>
              </w:rPr>
              <w:t>Θεσμοί</w:t>
            </w:r>
            <w:r w:rsidRPr="00A6568F">
              <w:rPr>
                <w:rFonts w:asciiTheme="minorHAnsi" w:hAnsiTheme="minorHAnsi" w:cstheme="minorHAnsi"/>
                <w:lang w:val="en-US"/>
              </w:rPr>
              <w:t xml:space="preserve"> </w:t>
            </w:r>
            <w:r w:rsidRPr="003A1475">
              <w:rPr>
                <w:rFonts w:asciiTheme="minorHAnsi" w:hAnsiTheme="minorHAnsi" w:cstheme="minorHAnsi"/>
              </w:rPr>
              <w:t>και</w:t>
            </w:r>
            <w:r w:rsidRPr="00A6568F">
              <w:rPr>
                <w:rFonts w:asciiTheme="minorHAnsi" w:hAnsiTheme="minorHAnsi" w:cstheme="minorHAnsi"/>
                <w:lang w:val="en-US"/>
              </w:rPr>
              <w:t xml:space="preserve"> </w:t>
            </w:r>
            <w:r w:rsidRPr="003A1475">
              <w:rPr>
                <w:rFonts w:asciiTheme="minorHAnsi" w:hAnsiTheme="minorHAnsi" w:cstheme="minorHAnsi"/>
              </w:rPr>
              <w:t>Οργανισμοί</w:t>
            </w:r>
            <w:r w:rsidRPr="00A6568F">
              <w:rPr>
                <w:rFonts w:asciiTheme="minorHAnsi" w:hAnsiTheme="minorHAnsi" w:cstheme="minorHAnsi"/>
                <w:lang w:val="en-US"/>
              </w:rPr>
              <w:t xml:space="preserve"> </w:t>
            </w:r>
            <w:r w:rsidRPr="003A1475">
              <w:rPr>
                <w:rFonts w:asciiTheme="minorHAnsi" w:hAnsiTheme="minorHAnsi" w:cstheme="minorHAnsi"/>
                <w:lang w:val="en-GB"/>
              </w:rPr>
              <w:t>International</w:t>
            </w:r>
            <w:r w:rsidRPr="00A6568F">
              <w:rPr>
                <w:rFonts w:asciiTheme="minorHAnsi" w:hAnsiTheme="minorHAnsi" w:cstheme="minorHAnsi"/>
                <w:lang w:val="en-US"/>
              </w:rPr>
              <w:t xml:space="preserve"> </w:t>
            </w:r>
            <w:r w:rsidRPr="003A1475">
              <w:rPr>
                <w:rFonts w:asciiTheme="minorHAnsi" w:hAnsiTheme="minorHAnsi" w:cstheme="minorHAnsi"/>
                <w:lang w:val="en-GB"/>
              </w:rPr>
              <w:t>Economics</w:t>
            </w:r>
            <w:r w:rsidRPr="00A6568F">
              <w:rPr>
                <w:rFonts w:asciiTheme="minorHAnsi" w:hAnsiTheme="minorHAnsi" w:cstheme="minorHAnsi"/>
                <w:lang w:val="en-US"/>
              </w:rPr>
              <w:t>/</w:t>
            </w:r>
            <w:r w:rsidRPr="003A1475">
              <w:rPr>
                <w:rFonts w:asciiTheme="minorHAnsi" w:hAnsiTheme="minorHAnsi" w:cstheme="minorHAnsi"/>
                <w:lang w:val="en-GB"/>
              </w:rPr>
              <w:t>Financial</w:t>
            </w:r>
            <w:r w:rsidRPr="00A6568F">
              <w:rPr>
                <w:rFonts w:asciiTheme="minorHAnsi" w:hAnsiTheme="minorHAnsi" w:cstheme="minorHAnsi"/>
                <w:lang w:val="en-US"/>
              </w:rPr>
              <w:t xml:space="preserve"> </w:t>
            </w:r>
            <w:r w:rsidRPr="003A1475">
              <w:rPr>
                <w:rFonts w:asciiTheme="minorHAnsi" w:hAnsiTheme="minorHAnsi" w:cstheme="minorHAnsi"/>
                <w:lang w:val="en-GB"/>
              </w:rPr>
              <w:t>Structures</w:t>
            </w:r>
            <w:r w:rsidRPr="00A6568F">
              <w:rPr>
                <w:rFonts w:asciiTheme="minorHAnsi" w:hAnsiTheme="minorHAnsi" w:cstheme="minorHAnsi"/>
                <w:lang w:val="en-US"/>
              </w:rPr>
              <w:t xml:space="preserve"> </w:t>
            </w:r>
            <w:r w:rsidRPr="003A1475">
              <w:rPr>
                <w:rFonts w:asciiTheme="minorHAnsi" w:hAnsiTheme="minorHAnsi" w:cstheme="minorHAnsi"/>
                <w:lang w:val="en-GB"/>
              </w:rPr>
              <w:t>and</w:t>
            </w:r>
            <w:r w:rsidRPr="00A6568F">
              <w:rPr>
                <w:rFonts w:asciiTheme="minorHAnsi" w:hAnsiTheme="minorHAnsi" w:cstheme="minorHAnsi"/>
                <w:lang w:val="en-US"/>
              </w:rPr>
              <w:t xml:space="preserve"> </w:t>
            </w:r>
            <w:r w:rsidRPr="003A1475">
              <w:rPr>
                <w:rFonts w:asciiTheme="minorHAnsi" w:hAnsiTheme="minorHAnsi" w:cstheme="minorHAnsi"/>
                <w:lang w:val="en-GB"/>
              </w:rPr>
              <w:t>Organizations</w:t>
            </w:r>
            <w:bookmarkEnd w:id="20"/>
            <w:r w:rsidRPr="00A6568F">
              <w:rPr>
                <w:rFonts w:asciiTheme="minorHAnsi" w:hAnsiTheme="minorHAnsi" w:cstheme="minorHAnsi"/>
                <w:lang w:val="en-US"/>
              </w:rPr>
              <w:t xml:space="preserve">  </w:t>
            </w:r>
          </w:p>
        </w:tc>
      </w:tr>
      <w:tr w:rsidR="00C47267" w:rsidRPr="003A1475" w14:paraId="2ED0A213" w14:textId="77777777" w:rsidTr="0084262C">
        <w:trPr>
          <w:trHeight w:val="196"/>
        </w:trPr>
        <w:tc>
          <w:tcPr>
            <w:tcW w:w="5637" w:type="dxa"/>
            <w:gridSpan w:val="3"/>
            <w:shd w:val="clear" w:color="auto" w:fill="DDD9C3" w:themeFill="background2" w:themeFillShade="E6"/>
            <w:vAlign w:val="center"/>
          </w:tcPr>
          <w:p w14:paraId="1FB7FC23"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70508ED2"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5D8412C3"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C47267" w:rsidRPr="003A1475" w14:paraId="61AACD52" w14:textId="77777777" w:rsidTr="0084262C">
        <w:trPr>
          <w:trHeight w:val="194"/>
        </w:trPr>
        <w:tc>
          <w:tcPr>
            <w:tcW w:w="5637" w:type="dxa"/>
            <w:gridSpan w:val="3"/>
          </w:tcPr>
          <w:p w14:paraId="14E68793" w14:textId="77777777" w:rsidR="00C47267" w:rsidRPr="003A1475" w:rsidRDefault="00C47267" w:rsidP="0084262C">
            <w:pPr>
              <w:jc w:val="right"/>
              <w:rPr>
                <w:rFonts w:asciiTheme="minorHAnsi" w:hAnsiTheme="minorHAnsi" w:cstheme="minorHAnsi"/>
                <w:color w:val="002060"/>
                <w:sz w:val="20"/>
                <w:szCs w:val="20"/>
                <w:lang w:val="el-GR"/>
              </w:rPr>
            </w:pPr>
          </w:p>
        </w:tc>
        <w:tc>
          <w:tcPr>
            <w:tcW w:w="1559" w:type="dxa"/>
            <w:gridSpan w:val="2"/>
          </w:tcPr>
          <w:p w14:paraId="6AEBCF9E" w14:textId="77777777" w:rsidR="00C47267" w:rsidRPr="003A1475" w:rsidRDefault="00C47267" w:rsidP="0084262C">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7388C998" w14:textId="77777777" w:rsidR="00C47267" w:rsidRPr="003A1475" w:rsidRDefault="00A66FF7" w:rsidP="0084262C">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7.5</w:t>
            </w:r>
          </w:p>
        </w:tc>
      </w:tr>
      <w:tr w:rsidR="00C47267" w:rsidRPr="003A1475" w14:paraId="4B60CF3E" w14:textId="77777777" w:rsidTr="0084262C">
        <w:trPr>
          <w:trHeight w:val="194"/>
        </w:trPr>
        <w:tc>
          <w:tcPr>
            <w:tcW w:w="5637" w:type="dxa"/>
            <w:gridSpan w:val="3"/>
          </w:tcPr>
          <w:p w14:paraId="70939B6D" w14:textId="77777777" w:rsidR="00C47267" w:rsidRPr="003A1475" w:rsidRDefault="00C47267" w:rsidP="0084262C">
            <w:pPr>
              <w:jc w:val="right"/>
              <w:rPr>
                <w:rFonts w:asciiTheme="minorHAnsi" w:hAnsiTheme="minorHAnsi" w:cstheme="minorHAnsi"/>
                <w:b/>
                <w:color w:val="002060"/>
                <w:sz w:val="20"/>
                <w:szCs w:val="20"/>
                <w:lang w:val="el-GR"/>
              </w:rPr>
            </w:pPr>
          </w:p>
        </w:tc>
        <w:tc>
          <w:tcPr>
            <w:tcW w:w="1559" w:type="dxa"/>
            <w:gridSpan w:val="2"/>
          </w:tcPr>
          <w:p w14:paraId="69BEA03A"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5115C62F" w14:textId="77777777" w:rsidR="00C47267" w:rsidRPr="003A1475" w:rsidRDefault="00C47267" w:rsidP="0084262C">
            <w:pPr>
              <w:rPr>
                <w:rFonts w:asciiTheme="minorHAnsi" w:hAnsiTheme="minorHAnsi" w:cstheme="minorHAnsi"/>
                <w:color w:val="002060"/>
                <w:sz w:val="20"/>
                <w:szCs w:val="20"/>
                <w:lang w:val="el-GR"/>
              </w:rPr>
            </w:pPr>
          </w:p>
        </w:tc>
      </w:tr>
      <w:tr w:rsidR="00C47267" w:rsidRPr="003A1475" w14:paraId="1CB36CA9" w14:textId="77777777" w:rsidTr="0084262C">
        <w:trPr>
          <w:trHeight w:val="194"/>
        </w:trPr>
        <w:tc>
          <w:tcPr>
            <w:tcW w:w="5637" w:type="dxa"/>
            <w:gridSpan w:val="3"/>
          </w:tcPr>
          <w:p w14:paraId="5BFB5304" w14:textId="77777777" w:rsidR="00C47267" w:rsidRPr="003A1475" w:rsidRDefault="00C47267" w:rsidP="0084262C">
            <w:pPr>
              <w:rPr>
                <w:rFonts w:asciiTheme="minorHAnsi" w:hAnsiTheme="minorHAnsi" w:cstheme="minorHAnsi"/>
                <w:b/>
                <w:color w:val="002060"/>
                <w:sz w:val="20"/>
                <w:szCs w:val="20"/>
                <w:lang w:val="el-GR"/>
              </w:rPr>
            </w:pPr>
          </w:p>
        </w:tc>
        <w:tc>
          <w:tcPr>
            <w:tcW w:w="1559" w:type="dxa"/>
            <w:gridSpan w:val="2"/>
          </w:tcPr>
          <w:p w14:paraId="53ACA3F5"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211AD03D" w14:textId="77777777" w:rsidR="00C47267" w:rsidRPr="003A1475" w:rsidRDefault="00C47267" w:rsidP="0084262C">
            <w:pPr>
              <w:rPr>
                <w:rFonts w:asciiTheme="minorHAnsi" w:hAnsiTheme="minorHAnsi" w:cstheme="minorHAnsi"/>
                <w:color w:val="002060"/>
                <w:sz w:val="20"/>
                <w:szCs w:val="20"/>
                <w:lang w:val="el-GR"/>
              </w:rPr>
            </w:pPr>
          </w:p>
        </w:tc>
      </w:tr>
      <w:tr w:rsidR="00C47267" w:rsidRPr="006E4515" w14:paraId="0776DD80" w14:textId="77777777" w:rsidTr="0084262C">
        <w:trPr>
          <w:trHeight w:val="194"/>
        </w:trPr>
        <w:tc>
          <w:tcPr>
            <w:tcW w:w="5637" w:type="dxa"/>
            <w:gridSpan w:val="3"/>
            <w:shd w:val="clear" w:color="auto" w:fill="DDD9C3" w:themeFill="background2" w:themeFillShade="E6"/>
          </w:tcPr>
          <w:p w14:paraId="2A5C4139" w14:textId="77777777" w:rsidR="00C47267" w:rsidRPr="003A1475" w:rsidRDefault="00C47267" w:rsidP="0084262C">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303EF988"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7AF7975E" w14:textId="77777777" w:rsidR="00C47267" w:rsidRPr="003A1475" w:rsidRDefault="00C47267" w:rsidP="0084262C">
            <w:pPr>
              <w:rPr>
                <w:rFonts w:asciiTheme="minorHAnsi" w:hAnsiTheme="minorHAnsi" w:cstheme="minorHAnsi"/>
                <w:color w:val="002060"/>
                <w:sz w:val="20"/>
                <w:szCs w:val="20"/>
                <w:lang w:val="el-GR"/>
              </w:rPr>
            </w:pPr>
          </w:p>
        </w:tc>
      </w:tr>
      <w:tr w:rsidR="00C47267" w:rsidRPr="003A1475" w14:paraId="7CD6BDC9" w14:textId="77777777" w:rsidTr="0084262C">
        <w:trPr>
          <w:trHeight w:val="599"/>
        </w:trPr>
        <w:tc>
          <w:tcPr>
            <w:tcW w:w="3205" w:type="dxa"/>
            <w:shd w:val="clear" w:color="auto" w:fill="DDD9C3" w:themeFill="background2" w:themeFillShade="E6"/>
          </w:tcPr>
          <w:p w14:paraId="761C1DC9"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2FAFA141"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7FCA108D"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05E9FE8B"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ΓΕΝΙΚΟΥ ΥΠΟΒΑΘΡΟΥ</w:t>
            </w:r>
          </w:p>
        </w:tc>
      </w:tr>
      <w:tr w:rsidR="00C47267" w:rsidRPr="003A1475" w14:paraId="5108C236" w14:textId="77777777" w:rsidTr="0084262C">
        <w:tc>
          <w:tcPr>
            <w:tcW w:w="3205" w:type="dxa"/>
            <w:shd w:val="clear" w:color="auto" w:fill="DDD9C3" w:themeFill="background2" w:themeFillShade="E6"/>
          </w:tcPr>
          <w:p w14:paraId="553BB710"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6EEAC224" w14:textId="77777777" w:rsidR="00C47267" w:rsidRPr="003A1475" w:rsidRDefault="00C47267" w:rsidP="0084262C">
            <w:pPr>
              <w:jc w:val="right"/>
              <w:rPr>
                <w:rFonts w:asciiTheme="minorHAnsi" w:hAnsiTheme="minorHAnsi" w:cstheme="minorHAnsi"/>
                <w:b/>
                <w:sz w:val="20"/>
                <w:szCs w:val="20"/>
                <w:lang w:val="el-GR"/>
              </w:rPr>
            </w:pPr>
          </w:p>
        </w:tc>
        <w:tc>
          <w:tcPr>
            <w:tcW w:w="5231" w:type="dxa"/>
            <w:gridSpan w:val="5"/>
          </w:tcPr>
          <w:p w14:paraId="3F26DD68" w14:textId="3C0CB0F6" w:rsidR="00C47267" w:rsidRPr="003A1475" w:rsidRDefault="006818BA" w:rsidP="0084262C">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C47267" w:rsidRPr="003A1475" w14:paraId="00CA28AA" w14:textId="77777777" w:rsidTr="0084262C">
        <w:tc>
          <w:tcPr>
            <w:tcW w:w="3205" w:type="dxa"/>
            <w:shd w:val="clear" w:color="auto" w:fill="DDD9C3" w:themeFill="background2" w:themeFillShade="E6"/>
          </w:tcPr>
          <w:p w14:paraId="580F6CE1"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62D0D6B7" w14:textId="77777777" w:rsidR="00C47267" w:rsidRPr="003A1475" w:rsidRDefault="00C47267"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C47267" w:rsidRPr="003A1475" w14:paraId="54A95F02" w14:textId="77777777" w:rsidTr="0084262C">
        <w:tc>
          <w:tcPr>
            <w:tcW w:w="3205" w:type="dxa"/>
            <w:shd w:val="clear" w:color="auto" w:fill="DDD9C3" w:themeFill="background2" w:themeFillShade="E6"/>
          </w:tcPr>
          <w:p w14:paraId="6686B0BC"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5837183A"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C47267" w:rsidRPr="003A1475" w14:paraId="20960E31" w14:textId="77777777" w:rsidTr="0084262C">
        <w:tc>
          <w:tcPr>
            <w:tcW w:w="3205" w:type="dxa"/>
            <w:shd w:val="clear" w:color="auto" w:fill="DDD9C3" w:themeFill="background2" w:themeFillShade="E6"/>
          </w:tcPr>
          <w:p w14:paraId="00AEA5D3" w14:textId="77777777" w:rsidR="00C47267" w:rsidRPr="003A1475" w:rsidRDefault="00C47267" w:rsidP="0084262C">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471C37D0" w14:textId="77777777" w:rsidR="00C47267" w:rsidRPr="003A1475" w:rsidRDefault="00C47267" w:rsidP="0084262C">
            <w:pPr>
              <w:spacing w:after="200" w:line="276" w:lineRule="auto"/>
              <w:rPr>
                <w:rFonts w:asciiTheme="minorHAnsi" w:eastAsia="Calibri" w:hAnsiTheme="minorHAnsi" w:cstheme="minorHAnsi"/>
                <w:color w:val="002060"/>
                <w:sz w:val="20"/>
                <w:szCs w:val="20"/>
                <w:lang w:val="en-GB"/>
              </w:rPr>
            </w:pPr>
          </w:p>
        </w:tc>
      </w:tr>
    </w:tbl>
    <w:p w14:paraId="37AB34C2" w14:textId="77777777" w:rsidR="00C47267" w:rsidRPr="003A1475" w:rsidRDefault="00C47267" w:rsidP="00FD3F94">
      <w:pPr>
        <w:pStyle w:val="ab"/>
        <w:widowControl w:val="0"/>
        <w:numPr>
          <w:ilvl w:val="0"/>
          <w:numId w:val="14"/>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47267" w:rsidRPr="003A1475" w14:paraId="15F86807" w14:textId="77777777" w:rsidTr="0084262C">
        <w:tc>
          <w:tcPr>
            <w:tcW w:w="8472" w:type="dxa"/>
            <w:gridSpan w:val="2"/>
            <w:tcBorders>
              <w:bottom w:val="nil"/>
            </w:tcBorders>
            <w:shd w:val="clear" w:color="auto" w:fill="DDD9C3" w:themeFill="background2" w:themeFillShade="E6"/>
          </w:tcPr>
          <w:p w14:paraId="3E13D0D7" w14:textId="77777777" w:rsidR="00EB5AF5" w:rsidRPr="003A1475" w:rsidRDefault="00EB5AF5" w:rsidP="00EB5AF5">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193FA432" w14:textId="77777777" w:rsidR="00EB5AF5" w:rsidRPr="003A1475" w:rsidRDefault="00EB5AF5" w:rsidP="00EB5AF5">
            <w:pPr>
              <w:rPr>
                <w:rFonts w:asciiTheme="minorHAnsi" w:hAnsiTheme="minorHAnsi" w:cstheme="minorHAnsi"/>
                <w:b/>
                <w:sz w:val="20"/>
                <w:szCs w:val="20"/>
                <w:lang w:val="el-GR"/>
              </w:rPr>
            </w:pPr>
          </w:p>
          <w:p w14:paraId="398ACEB5" w14:textId="77777777" w:rsidR="00EB5AF5" w:rsidRPr="003A1475" w:rsidRDefault="00EB5AF5" w:rsidP="00EB5AF5">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D28C69B" w14:textId="77777777" w:rsidR="00EB5AF5" w:rsidRPr="003A1475" w:rsidRDefault="00EB5AF5" w:rsidP="00EB5AF5">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4057DB69"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05892058"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78AA713C"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3DC6FD83" w14:textId="77777777" w:rsidR="00C47267" w:rsidRPr="003A1475" w:rsidRDefault="00C47267" w:rsidP="0084262C">
            <w:pPr>
              <w:jc w:val="both"/>
              <w:rPr>
                <w:rFonts w:asciiTheme="minorHAnsi" w:hAnsiTheme="minorHAnsi" w:cstheme="minorHAnsi"/>
                <w:lang w:val="el-GR"/>
              </w:rPr>
            </w:pPr>
          </w:p>
        </w:tc>
      </w:tr>
      <w:tr w:rsidR="00C47267" w:rsidRPr="006E4515" w14:paraId="5371D016" w14:textId="77777777" w:rsidTr="0084262C">
        <w:tc>
          <w:tcPr>
            <w:tcW w:w="8472" w:type="dxa"/>
            <w:gridSpan w:val="2"/>
          </w:tcPr>
          <w:p w14:paraId="75BB9B6C" w14:textId="77777777" w:rsidR="00C47267" w:rsidRPr="003A1475" w:rsidRDefault="00C47267" w:rsidP="0084262C">
            <w:pPr>
              <w:widowControl w:val="0"/>
              <w:autoSpaceDE w:val="0"/>
              <w:autoSpaceDN w:val="0"/>
              <w:adjustRightInd w:val="0"/>
              <w:jc w:val="both"/>
              <w:rPr>
                <w:rFonts w:asciiTheme="minorHAnsi" w:hAnsiTheme="minorHAnsi" w:cstheme="minorHAnsi"/>
                <w:i/>
                <w:sz w:val="20"/>
                <w:szCs w:val="20"/>
                <w:lang w:val="el-GR"/>
              </w:rPr>
            </w:pPr>
          </w:p>
          <w:p w14:paraId="45420CEE" w14:textId="77777777" w:rsidR="003B0CC1" w:rsidRPr="003A1475" w:rsidRDefault="003B0CC1" w:rsidP="003B0CC1">
            <w:pPr>
              <w:widowControl w:val="0"/>
              <w:autoSpaceDE w:val="0"/>
              <w:autoSpaceDN w:val="0"/>
              <w:adjustRightInd w:val="0"/>
              <w:spacing w:after="200" w:line="276" w:lineRule="auto"/>
              <w:contextualSpacing/>
              <w:rPr>
                <w:rFonts w:asciiTheme="minorHAnsi" w:hAnsiTheme="minorHAnsi" w:cstheme="minorHAnsi"/>
                <w:sz w:val="20"/>
                <w:szCs w:val="18"/>
                <w:lang w:val="el-GR"/>
              </w:rPr>
            </w:pPr>
            <w:r w:rsidRPr="003A1475">
              <w:rPr>
                <w:rFonts w:asciiTheme="minorHAnsi" w:hAnsiTheme="minorHAnsi" w:cstheme="minorHAnsi"/>
                <w:sz w:val="20"/>
                <w:szCs w:val="18"/>
                <w:lang w:val="el-GR"/>
              </w:rPr>
              <w:t>Με την επιτυχή ολοκλήρωση του μαθήματος οι φοιτητές/</w:t>
            </w:r>
            <w:proofErr w:type="spellStart"/>
            <w:r w:rsidRPr="003A1475">
              <w:rPr>
                <w:rFonts w:asciiTheme="minorHAnsi" w:hAnsiTheme="minorHAnsi" w:cstheme="minorHAnsi"/>
                <w:sz w:val="20"/>
                <w:szCs w:val="18"/>
                <w:lang w:val="el-GR"/>
              </w:rPr>
              <w:t>τριες</w:t>
            </w:r>
            <w:proofErr w:type="spellEnd"/>
            <w:r w:rsidRPr="003A1475">
              <w:rPr>
                <w:rFonts w:asciiTheme="minorHAnsi" w:hAnsiTheme="minorHAnsi" w:cstheme="minorHAnsi"/>
                <w:sz w:val="20"/>
                <w:szCs w:val="18"/>
                <w:lang w:val="el-GR"/>
              </w:rPr>
              <w:t> θα είναι σε θέση:</w:t>
            </w:r>
          </w:p>
          <w:p w14:paraId="7EB9238B" w14:textId="77777777" w:rsidR="003B0CC1" w:rsidRDefault="003B0CC1" w:rsidP="00EB5AF5">
            <w:pPr>
              <w:widowControl w:val="0"/>
              <w:autoSpaceDE w:val="0"/>
              <w:autoSpaceDN w:val="0"/>
              <w:adjustRightInd w:val="0"/>
              <w:spacing w:after="200" w:line="276" w:lineRule="auto"/>
              <w:contextualSpacing/>
              <w:jc w:val="both"/>
              <w:rPr>
                <w:rFonts w:asciiTheme="minorHAnsi" w:hAnsiTheme="minorHAnsi" w:cstheme="minorHAnsi"/>
                <w:sz w:val="20"/>
                <w:szCs w:val="20"/>
                <w:lang w:val="el-GR"/>
              </w:rPr>
            </w:pPr>
            <w:r>
              <w:rPr>
                <w:rFonts w:asciiTheme="minorHAnsi" w:hAnsiTheme="minorHAnsi" w:cstheme="minorHAnsi"/>
                <w:sz w:val="20"/>
                <w:szCs w:val="20"/>
                <w:lang w:val="el-GR"/>
              </w:rPr>
              <w:t>να</w:t>
            </w:r>
            <w:r w:rsidR="00C47267" w:rsidRPr="003A1475">
              <w:rPr>
                <w:rFonts w:asciiTheme="minorHAnsi" w:hAnsiTheme="minorHAnsi" w:cstheme="minorHAnsi"/>
                <w:sz w:val="20"/>
                <w:szCs w:val="20"/>
                <w:lang w:val="el-GR"/>
              </w:rPr>
              <w:t xml:space="preserve"> καταν</w:t>
            </w:r>
            <w:r>
              <w:rPr>
                <w:rFonts w:asciiTheme="minorHAnsi" w:hAnsiTheme="minorHAnsi" w:cstheme="minorHAnsi"/>
                <w:sz w:val="20"/>
                <w:szCs w:val="20"/>
                <w:lang w:val="el-GR"/>
              </w:rPr>
              <w:t xml:space="preserve">οούν </w:t>
            </w:r>
            <w:r w:rsidR="00C47267" w:rsidRPr="003A1475">
              <w:rPr>
                <w:rFonts w:asciiTheme="minorHAnsi" w:hAnsiTheme="minorHAnsi" w:cstheme="minorHAnsi"/>
                <w:sz w:val="20"/>
                <w:szCs w:val="20"/>
                <w:lang w:val="el-GR"/>
              </w:rPr>
              <w:t xml:space="preserve">το ρόλο των διεθνών οικονομικών και χρηματοοικονομικών θεσμών και οργανισμών στο σύγχρονο χρηματοπιστωτικό περιβάλλον. </w:t>
            </w:r>
          </w:p>
          <w:p w14:paraId="1B4FC684" w14:textId="77777777" w:rsidR="003B0CC1" w:rsidRDefault="003B0CC1" w:rsidP="00EB5AF5">
            <w:pPr>
              <w:widowControl w:val="0"/>
              <w:autoSpaceDE w:val="0"/>
              <w:autoSpaceDN w:val="0"/>
              <w:adjustRightInd w:val="0"/>
              <w:spacing w:after="200" w:line="276" w:lineRule="auto"/>
              <w:contextualSpacing/>
              <w:jc w:val="both"/>
              <w:rPr>
                <w:rFonts w:asciiTheme="minorHAnsi" w:hAnsiTheme="minorHAnsi" w:cstheme="minorHAnsi"/>
                <w:sz w:val="20"/>
                <w:szCs w:val="20"/>
                <w:lang w:val="el-GR"/>
              </w:rPr>
            </w:pPr>
            <w:r>
              <w:rPr>
                <w:rFonts w:asciiTheme="minorHAnsi" w:hAnsiTheme="minorHAnsi" w:cstheme="minorHAnsi"/>
                <w:sz w:val="20"/>
                <w:szCs w:val="20"/>
                <w:lang w:val="el-GR"/>
              </w:rPr>
              <w:t>ν</w:t>
            </w:r>
            <w:r w:rsidR="00C47267" w:rsidRPr="003A1475">
              <w:rPr>
                <w:rFonts w:asciiTheme="minorHAnsi" w:hAnsiTheme="minorHAnsi" w:cstheme="minorHAnsi"/>
                <w:sz w:val="20"/>
                <w:szCs w:val="20"/>
                <w:lang w:val="el-GR"/>
              </w:rPr>
              <w:t xml:space="preserve">α γνωρίζουν  τη λειτουργία των σύγχρονων χρηματοπιστωτικών θεσμών. </w:t>
            </w:r>
          </w:p>
          <w:p w14:paraId="01DB4255" w14:textId="77777777" w:rsidR="003B0CC1" w:rsidRDefault="003B0CC1" w:rsidP="00EB5AF5">
            <w:pPr>
              <w:widowControl w:val="0"/>
              <w:autoSpaceDE w:val="0"/>
              <w:autoSpaceDN w:val="0"/>
              <w:adjustRightInd w:val="0"/>
              <w:spacing w:after="200" w:line="276" w:lineRule="auto"/>
              <w:contextualSpacing/>
              <w:jc w:val="both"/>
              <w:rPr>
                <w:rFonts w:asciiTheme="minorHAnsi" w:hAnsiTheme="minorHAnsi" w:cstheme="minorHAnsi"/>
                <w:sz w:val="20"/>
                <w:szCs w:val="20"/>
                <w:lang w:val="el-GR"/>
              </w:rPr>
            </w:pPr>
            <w:r>
              <w:rPr>
                <w:rFonts w:asciiTheme="minorHAnsi" w:hAnsiTheme="minorHAnsi" w:cstheme="minorHAnsi"/>
                <w:sz w:val="20"/>
                <w:szCs w:val="20"/>
                <w:lang w:val="el-GR"/>
              </w:rPr>
              <w:t xml:space="preserve">να αναγνωρίζουν το </w:t>
            </w:r>
            <w:r w:rsidR="00C47267" w:rsidRPr="003A1475">
              <w:rPr>
                <w:rFonts w:asciiTheme="minorHAnsi" w:hAnsiTheme="minorHAnsi" w:cstheme="minorHAnsi"/>
                <w:sz w:val="20"/>
                <w:szCs w:val="20"/>
                <w:lang w:val="el-GR"/>
              </w:rPr>
              <w:t xml:space="preserve">ρόλο του τραπεζικού συστήματος στη χρηματοδότηση επιχειρήσεων, οργανισμών και επενδύσεων. </w:t>
            </w:r>
          </w:p>
          <w:p w14:paraId="01E8C23C" w14:textId="77777777" w:rsidR="003B0CC1" w:rsidRDefault="003B0CC1" w:rsidP="00EB5AF5">
            <w:pPr>
              <w:widowControl w:val="0"/>
              <w:autoSpaceDE w:val="0"/>
              <w:autoSpaceDN w:val="0"/>
              <w:adjustRightInd w:val="0"/>
              <w:spacing w:after="200" w:line="276" w:lineRule="auto"/>
              <w:contextualSpacing/>
              <w:jc w:val="both"/>
              <w:rPr>
                <w:rFonts w:asciiTheme="minorHAnsi" w:hAnsiTheme="minorHAnsi" w:cstheme="minorHAnsi"/>
                <w:sz w:val="20"/>
                <w:szCs w:val="20"/>
                <w:lang w:val="el-GR"/>
              </w:rPr>
            </w:pPr>
            <w:r>
              <w:rPr>
                <w:rFonts w:asciiTheme="minorHAnsi" w:hAnsiTheme="minorHAnsi" w:cstheme="minorHAnsi"/>
                <w:sz w:val="20"/>
                <w:szCs w:val="20"/>
                <w:lang w:val="el-GR"/>
              </w:rPr>
              <w:t>να αν</w:t>
            </w:r>
            <w:r w:rsidR="00C47267" w:rsidRPr="003A1475">
              <w:rPr>
                <w:rFonts w:asciiTheme="minorHAnsi" w:hAnsiTheme="minorHAnsi" w:cstheme="minorHAnsi"/>
                <w:sz w:val="20"/>
                <w:szCs w:val="20"/>
                <w:lang w:val="el-GR"/>
              </w:rPr>
              <w:t>αλύ</w:t>
            </w:r>
            <w:r>
              <w:rPr>
                <w:rFonts w:asciiTheme="minorHAnsi" w:hAnsiTheme="minorHAnsi" w:cstheme="minorHAnsi"/>
                <w:sz w:val="20"/>
                <w:szCs w:val="20"/>
                <w:lang w:val="el-GR"/>
              </w:rPr>
              <w:t>ουν</w:t>
            </w:r>
            <w:r w:rsidR="00C47267" w:rsidRPr="003A1475">
              <w:rPr>
                <w:rFonts w:asciiTheme="minorHAnsi" w:hAnsiTheme="minorHAnsi" w:cstheme="minorHAnsi"/>
                <w:sz w:val="20"/>
                <w:szCs w:val="20"/>
                <w:lang w:val="el-GR"/>
              </w:rPr>
              <w:t xml:space="preserve"> </w:t>
            </w:r>
            <w:r>
              <w:rPr>
                <w:rFonts w:asciiTheme="minorHAnsi" w:hAnsiTheme="minorHAnsi" w:cstheme="minorHAnsi"/>
                <w:sz w:val="20"/>
                <w:szCs w:val="20"/>
                <w:lang w:val="el-GR"/>
              </w:rPr>
              <w:t>τ</w:t>
            </w:r>
            <w:r w:rsidR="00C47267" w:rsidRPr="003A1475">
              <w:rPr>
                <w:rFonts w:asciiTheme="minorHAnsi" w:hAnsiTheme="minorHAnsi" w:cstheme="minorHAnsi"/>
                <w:sz w:val="20"/>
                <w:szCs w:val="20"/>
                <w:lang w:val="el-GR"/>
              </w:rPr>
              <w:t xml:space="preserve">ο ρόλο της χρηματοοικονομικής τεχνολογίας και των </w:t>
            </w:r>
            <w:proofErr w:type="spellStart"/>
            <w:r w:rsidR="00C47267" w:rsidRPr="003A1475">
              <w:rPr>
                <w:rFonts w:asciiTheme="minorHAnsi" w:hAnsiTheme="minorHAnsi" w:cstheme="minorHAnsi"/>
                <w:sz w:val="20"/>
                <w:szCs w:val="20"/>
                <w:lang w:val="el-GR"/>
              </w:rPr>
              <w:t>κρυπτονομισμάτων</w:t>
            </w:r>
            <w:proofErr w:type="spellEnd"/>
            <w:r w:rsidR="00C47267" w:rsidRPr="003A1475">
              <w:rPr>
                <w:rFonts w:asciiTheme="minorHAnsi" w:hAnsiTheme="minorHAnsi" w:cstheme="minorHAnsi"/>
                <w:sz w:val="20"/>
                <w:szCs w:val="20"/>
                <w:lang w:val="el-GR"/>
              </w:rPr>
              <w:t xml:space="preserve"> στο σύγχρονο περιβάλλον. </w:t>
            </w:r>
          </w:p>
          <w:p w14:paraId="394677FE" w14:textId="747519EF" w:rsidR="00C47267" w:rsidRPr="003A1475" w:rsidRDefault="003B0CC1" w:rsidP="00EB5AF5">
            <w:pPr>
              <w:widowControl w:val="0"/>
              <w:autoSpaceDE w:val="0"/>
              <w:autoSpaceDN w:val="0"/>
              <w:adjustRightInd w:val="0"/>
              <w:spacing w:after="200" w:line="276" w:lineRule="auto"/>
              <w:contextualSpacing/>
              <w:jc w:val="both"/>
              <w:rPr>
                <w:rFonts w:asciiTheme="minorHAnsi" w:hAnsiTheme="minorHAnsi" w:cstheme="minorHAnsi"/>
                <w:sz w:val="20"/>
                <w:szCs w:val="20"/>
                <w:lang w:val="el-GR"/>
              </w:rPr>
            </w:pPr>
            <w:r>
              <w:rPr>
                <w:rFonts w:asciiTheme="minorHAnsi" w:hAnsiTheme="minorHAnsi" w:cstheme="minorHAnsi"/>
                <w:sz w:val="20"/>
                <w:szCs w:val="20"/>
                <w:lang w:val="el-GR"/>
              </w:rPr>
              <w:t xml:space="preserve">να </w:t>
            </w:r>
            <w:r w:rsidR="00C47267" w:rsidRPr="003A1475">
              <w:rPr>
                <w:rFonts w:asciiTheme="minorHAnsi" w:hAnsiTheme="minorHAnsi" w:cstheme="minorHAnsi"/>
                <w:sz w:val="20"/>
                <w:szCs w:val="20"/>
                <w:lang w:val="el-GR"/>
              </w:rPr>
              <w:t>αναλύ</w:t>
            </w:r>
            <w:r>
              <w:rPr>
                <w:rFonts w:asciiTheme="minorHAnsi" w:hAnsiTheme="minorHAnsi" w:cstheme="minorHAnsi"/>
                <w:sz w:val="20"/>
                <w:szCs w:val="20"/>
                <w:lang w:val="el-GR"/>
              </w:rPr>
              <w:t>ουν τ</w:t>
            </w:r>
            <w:r w:rsidR="00C47267" w:rsidRPr="003A1475">
              <w:rPr>
                <w:rFonts w:asciiTheme="minorHAnsi" w:hAnsiTheme="minorHAnsi" w:cstheme="minorHAnsi"/>
                <w:sz w:val="20"/>
                <w:szCs w:val="20"/>
                <w:lang w:val="el-GR"/>
              </w:rPr>
              <w:t>ο ρόλο των χρηματοπιστωτικών ενδιάμεσων όπως τα ιδιωτικά επενδυτικά κεφάλαια.</w:t>
            </w:r>
          </w:p>
          <w:p w14:paraId="5F762B8E" w14:textId="77777777" w:rsidR="00EB5AF5" w:rsidRPr="003A1475" w:rsidRDefault="00EB5AF5" w:rsidP="00EB5AF5">
            <w:pPr>
              <w:widowControl w:val="0"/>
              <w:autoSpaceDE w:val="0"/>
              <w:autoSpaceDN w:val="0"/>
              <w:adjustRightInd w:val="0"/>
              <w:spacing w:after="200" w:line="276" w:lineRule="auto"/>
              <w:contextualSpacing/>
              <w:jc w:val="both"/>
              <w:rPr>
                <w:rFonts w:asciiTheme="minorHAnsi" w:hAnsiTheme="minorHAnsi" w:cstheme="minorHAnsi"/>
                <w:i/>
                <w:sz w:val="18"/>
                <w:szCs w:val="18"/>
                <w:lang w:val="el-GR"/>
              </w:rPr>
            </w:pPr>
          </w:p>
        </w:tc>
      </w:tr>
      <w:tr w:rsidR="00C47267" w:rsidRPr="003A1475" w14:paraId="0F048E9C"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048AC3D" w14:textId="77777777" w:rsidR="00C47267" w:rsidRPr="003A1475" w:rsidRDefault="00C47267"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Γενικές Ικανότητες</w:t>
            </w:r>
          </w:p>
        </w:tc>
      </w:tr>
      <w:tr w:rsidR="00C47267" w:rsidRPr="003A1475" w14:paraId="6A0E16CE"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CDFA01C" w14:textId="77777777" w:rsidR="00C47267" w:rsidRPr="003A1475" w:rsidRDefault="00C47267" w:rsidP="0084262C">
            <w:pPr>
              <w:rPr>
                <w:rFonts w:asciiTheme="minorHAnsi" w:hAnsiTheme="minorHAnsi" w:cstheme="minorHAnsi"/>
                <w:b/>
                <w:sz w:val="20"/>
                <w:szCs w:val="20"/>
              </w:rPr>
            </w:pPr>
          </w:p>
        </w:tc>
      </w:tr>
      <w:tr w:rsidR="00C47267" w:rsidRPr="006E4515" w14:paraId="0ED9432D" w14:textId="77777777" w:rsidTr="0084262C">
        <w:tc>
          <w:tcPr>
            <w:tcW w:w="8472" w:type="dxa"/>
            <w:gridSpan w:val="2"/>
            <w:tcBorders>
              <w:top w:val="nil"/>
              <w:bottom w:val="nil"/>
            </w:tcBorders>
            <w:shd w:val="clear" w:color="auto" w:fill="DDD9C3" w:themeFill="background2" w:themeFillShade="E6"/>
          </w:tcPr>
          <w:p w14:paraId="398DC55D" w14:textId="77777777" w:rsidR="00C47267" w:rsidRPr="003A1475" w:rsidRDefault="00C47267" w:rsidP="0084262C">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47267" w:rsidRPr="003A1475" w14:paraId="2E03351F" w14:textId="77777777" w:rsidTr="0084262C">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FF2C647"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5FAD5CB8"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lastRenderedPageBreak/>
              <w:t xml:space="preserve">Προσαρμογή σε νέες καταστάσεις </w:t>
            </w:r>
          </w:p>
          <w:p w14:paraId="18CAF143"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3C9658D4"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6EDA8D69"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516FF186"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4E918F99"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413ECC54"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1319400"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lastRenderedPageBreak/>
              <w:t xml:space="preserve">Σχεδιασμός και διαχείριση έργων </w:t>
            </w:r>
          </w:p>
          <w:p w14:paraId="0607838B"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694E202B"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7535060F"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lastRenderedPageBreak/>
              <w:t xml:space="preserve">Επίδειξη κοινωνικής, επαγγελματικής και ηθικής υπευθυνότητας και ευαισθησίας σε θέματα φύλου </w:t>
            </w:r>
          </w:p>
          <w:p w14:paraId="0E3651A2"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54E661C8"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25421CC2"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745615EA"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2593B13D" w14:textId="77777777" w:rsidR="00C47267" w:rsidRPr="003A1475" w:rsidRDefault="00C47267" w:rsidP="0084262C">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C47267" w:rsidRPr="003A1475" w14:paraId="5CCA3764"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C19B66F" w14:textId="77777777" w:rsidR="00C47267" w:rsidRPr="003A1475" w:rsidRDefault="00C47267" w:rsidP="0084262C">
            <w:pPr>
              <w:rPr>
                <w:rFonts w:asciiTheme="minorHAnsi" w:hAnsiTheme="minorHAnsi" w:cstheme="minorHAnsi"/>
                <w:b/>
                <w:sz w:val="20"/>
                <w:szCs w:val="20"/>
                <w:lang w:val="el-GR"/>
              </w:rPr>
            </w:pPr>
          </w:p>
          <w:p w14:paraId="1178A7CE" w14:textId="77777777" w:rsidR="00C47267" w:rsidRPr="003A1475" w:rsidRDefault="00C47267" w:rsidP="0084262C">
            <w:pPr>
              <w:rPr>
                <w:rFonts w:asciiTheme="minorHAnsi" w:hAnsiTheme="minorHAnsi" w:cstheme="minorHAnsi"/>
                <w:b/>
                <w:sz w:val="20"/>
                <w:szCs w:val="20"/>
                <w:lang w:val="el-GR"/>
              </w:rPr>
            </w:pPr>
          </w:p>
        </w:tc>
      </w:tr>
      <w:tr w:rsidR="00C47267" w:rsidRPr="006E4515" w14:paraId="2C8CB8DC" w14:textId="77777777" w:rsidTr="0084262C">
        <w:tc>
          <w:tcPr>
            <w:tcW w:w="8472" w:type="dxa"/>
            <w:gridSpan w:val="2"/>
            <w:tcBorders>
              <w:bottom w:val="single" w:sz="4" w:space="0" w:color="auto"/>
            </w:tcBorders>
          </w:tcPr>
          <w:p w14:paraId="54BBE1F3" w14:textId="77777777" w:rsidR="00C47267" w:rsidRPr="003A1475" w:rsidRDefault="00C47267" w:rsidP="0084262C">
            <w:pPr>
              <w:rPr>
                <w:rFonts w:asciiTheme="minorHAnsi" w:hAnsiTheme="minorHAnsi" w:cstheme="minorHAnsi"/>
                <w:color w:val="002060"/>
                <w:sz w:val="20"/>
                <w:szCs w:val="20"/>
                <w:lang w:val="el-GR"/>
              </w:rPr>
            </w:pPr>
          </w:p>
          <w:p w14:paraId="46D81353" w14:textId="77777777" w:rsidR="00C47267" w:rsidRPr="003A1475" w:rsidRDefault="00C47267" w:rsidP="0084262C">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Αναζήτηση, ανάλυση και σύνθεση δεδομένων και πληροφοριών, με τη χρήση και των απαραίτητων τεχνολογιών </w:t>
            </w:r>
          </w:p>
          <w:p w14:paraId="6A6A2E24" w14:textId="77777777" w:rsidR="00C47267" w:rsidRPr="003A1475" w:rsidRDefault="00C47267" w:rsidP="0084262C">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Ομαδική εργασία </w:t>
            </w:r>
          </w:p>
          <w:p w14:paraId="067916DD" w14:textId="77777777" w:rsidR="00C47267" w:rsidRPr="003A1475" w:rsidRDefault="00C47267" w:rsidP="0084262C">
            <w:pPr>
              <w:widowControl w:val="0"/>
              <w:autoSpaceDE w:val="0"/>
              <w:autoSpaceDN w:val="0"/>
              <w:adjustRightInd w:val="0"/>
              <w:rPr>
                <w:rFonts w:asciiTheme="minorHAnsi" w:hAnsiTheme="minorHAnsi" w:cstheme="minorHAnsi"/>
                <w:sz w:val="20"/>
                <w:szCs w:val="18"/>
                <w:lang w:val="el-GR"/>
              </w:rPr>
            </w:pPr>
            <w:r w:rsidRPr="003A1475">
              <w:rPr>
                <w:rFonts w:asciiTheme="minorHAnsi" w:hAnsiTheme="minorHAnsi" w:cstheme="minorHAnsi"/>
                <w:sz w:val="20"/>
                <w:szCs w:val="18"/>
                <w:lang w:val="el-GR"/>
              </w:rPr>
              <w:t xml:space="preserve">Άσκηση κριτικής και αυτοκριτικής </w:t>
            </w:r>
          </w:p>
          <w:p w14:paraId="6E6ED275" w14:textId="77777777" w:rsidR="00C47267" w:rsidRPr="003A1475" w:rsidRDefault="00C47267" w:rsidP="0084262C">
            <w:pPr>
              <w:widowControl w:val="0"/>
              <w:autoSpaceDE w:val="0"/>
              <w:autoSpaceDN w:val="0"/>
              <w:adjustRightInd w:val="0"/>
              <w:spacing w:after="60"/>
              <w:rPr>
                <w:rFonts w:asciiTheme="minorHAnsi" w:hAnsiTheme="minorHAnsi" w:cstheme="minorHAnsi"/>
                <w:sz w:val="16"/>
                <w:szCs w:val="16"/>
                <w:lang w:val="el-GR"/>
              </w:rPr>
            </w:pPr>
          </w:p>
        </w:tc>
      </w:tr>
    </w:tbl>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C47267" w:rsidRPr="003A1475" w14:paraId="4C06EAA2" w14:textId="77777777" w:rsidTr="00EB5AF5">
        <w:tc>
          <w:tcPr>
            <w:tcW w:w="8505" w:type="dxa"/>
          </w:tcPr>
          <w:p w14:paraId="2D9C8832" w14:textId="77777777" w:rsidR="00C47267" w:rsidRPr="003A1475" w:rsidRDefault="00C47267" w:rsidP="00FD3F94">
            <w:pPr>
              <w:widowControl w:val="0"/>
              <w:numPr>
                <w:ilvl w:val="0"/>
                <w:numId w:val="14"/>
              </w:numPr>
              <w:autoSpaceDE w:val="0"/>
              <w:autoSpaceDN w:val="0"/>
              <w:adjustRightInd w:val="0"/>
              <w:spacing w:before="120" w:after="200" w:line="276" w:lineRule="auto"/>
              <w:ind w:left="596"/>
              <w:rPr>
                <w:rFonts w:asciiTheme="minorHAnsi" w:hAnsiTheme="minorHAnsi" w:cstheme="minorHAnsi"/>
                <w:b/>
                <w:color w:val="000000"/>
                <w:lang w:val="el-GR"/>
              </w:rPr>
            </w:pPr>
            <w:r w:rsidRPr="003A1475">
              <w:rPr>
                <w:rFonts w:asciiTheme="minorHAnsi" w:hAnsiTheme="minorHAnsi" w:cstheme="minorHAnsi"/>
                <w:b/>
                <w:color w:val="000000"/>
                <w:sz w:val="22"/>
                <w:szCs w:val="22"/>
                <w:lang w:val="el-GR"/>
              </w:rPr>
              <w:t>ΠΕΡΙΕΧΟΜΕΝΟ ΜΑΘΗΜΑΤΟΣ</w:t>
            </w:r>
          </w:p>
          <w:p w14:paraId="6921A973" w14:textId="77777777" w:rsidR="00C47267" w:rsidRPr="003A1475" w:rsidRDefault="00C47267" w:rsidP="00C47267">
            <w:pPr>
              <w:pStyle w:val="Web"/>
              <w:ind w:right="142"/>
              <w:jc w:val="both"/>
              <w:rPr>
                <w:rFonts w:asciiTheme="minorHAnsi" w:hAnsiTheme="minorHAnsi" w:cstheme="minorHAnsi"/>
                <w:sz w:val="20"/>
                <w:szCs w:val="20"/>
                <w:lang w:eastAsia="en-US"/>
              </w:rPr>
            </w:pPr>
            <w:r w:rsidRPr="003A1475">
              <w:rPr>
                <w:rFonts w:asciiTheme="minorHAnsi" w:hAnsiTheme="minorHAnsi" w:cstheme="minorHAnsi"/>
                <w:sz w:val="20"/>
                <w:szCs w:val="20"/>
                <w:lang w:eastAsia="en-US"/>
              </w:rPr>
              <w:t>Τα περιεχόμενα του μαθήματος περιλαμβάνουν τα παρακάτω:</w:t>
            </w:r>
          </w:p>
          <w:p w14:paraId="4B6E7EF6" w14:textId="77777777" w:rsidR="00C47267" w:rsidRPr="003A1475" w:rsidRDefault="00C47267" w:rsidP="006818BA">
            <w:pPr>
              <w:pStyle w:val="Web"/>
              <w:numPr>
                <w:ilvl w:val="0"/>
                <w:numId w:val="4"/>
              </w:numPr>
              <w:ind w:left="858" w:right="142" w:hanging="284"/>
              <w:jc w:val="both"/>
              <w:rPr>
                <w:rFonts w:asciiTheme="minorHAnsi" w:hAnsiTheme="minorHAnsi" w:cstheme="minorHAnsi"/>
                <w:sz w:val="20"/>
                <w:szCs w:val="20"/>
                <w:lang w:eastAsia="en-US"/>
              </w:rPr>
            </w:pPr>
            <w:r w:rsidRPr="003A1475">
              <w:rPr>
                <w:rFonts w:asciiTheme="minorHAnsi" w:hAnsiTheme="minorHAnsi" w:cstheme="minorHAnsi"/>
                <w:sz w:val="20"/>
                <w:szCs w:val="20"/>
                <w:lang w:eastAsia="en-US"/>
              </w:rPr>
              <w:t>Ο ρόλος των τραπεζικών ιδρυμάτων στο χρηματοπιστωτικό σύστημα</w:t>
            </w:r>
          </w:p>
          <w:p w14:paraId="69098991" w14:textId="77777777" w:rsidR="00C47267" w:rsidRPr="003A1475" w:rsidRDefault="00C47267" w:rsidP="006818BA">
            <w:pPr>
              <w:pStyle w:val="Web"/>
              <w:numPr>
                <w:ilvl w:val="0"/>
                <w:numId w:val="4"/>
              </w:numPr>
              <w:ind w:left="858" w:right="142" w:hanging="284"/>
              <w:jc w:val="both"/>
              <w:rPr>
                <w:rFonts w:asciiTheme="minorHAnsi" w:hAnsiTheme="minorHAnsi" w:cstheme="minorHAnsi"/>
                <w:sz w:val="20"/>
                <w:szCs w:val="20"/>
                <w:lang w:eastAsia="en-US"/>
              </w:rPr>
            </w:pPr>
            <w:r w:rsidRPr="003A1475">
              <w:rPr>
                <w:rFonts w:asciiTheme="minorHAnsi" w:hAnsiTheme="minorHAnsi" w:cstheme="minorHAnsi"/>
                <w:sz w:val="20"/>
                <w:szCs w:val="20"/>
                <w:lang w:eastAsia="en-US"/>
              </w:rPr>
              <w:t>Τραπεζική διοικητική</w:t>
            </w:r>
          </w:p>
          <w:p w14:paraId="2DEF7697" w14:textId="77777777" w:rsidR="00C47267" w:rsidRPr="003A1475" w:rsidRDefault="00C47267" w:rsidP="006818BA">
            <w:pPr>
              <w:pStyle w:val="Web"/>
              <w:numPr>
                <w:ilvl w:val="0"/>
                <w:numId w:val="4"/>
              </w:numPr>
              <w:ind w:left="858" w:right="142" w:hanging="284"/>
              <w:jc w:val="both"/>
              <w:rPr>
                <w:rFonts w:asciiTheme="minorHAnsi" w:hAnsiTheme="minorHAnsi" w:cstheme="minorHAnsi"/>
                <w:sz w:val="20"/>
                <w:szCs w:val="20"/>
                <w:lang w:eastAsia="en-US"/>
              </w:rPr>
            </w:pPr>
            <w:r w:rsidRPr="003A1475">
              <w:rPr>
                <w:rFonts w:asciiTheme="minorHAnsi" w:hAnsiTheme="minorHAnsi" w:cstheme="minorHAnsi"/>
                <w:sz w:val="20"/>
                <w:szCs w:val="20"/>
                <w:lang w:eastAsia="en-US"/>
              </w:rPr>
              <w:t>Ο ρόλος των λοιπών χρηματοπιστωτικών ενδιάμεσων</w:t>
            </w:r>
          </w:p>
          <w:p w14:paraId="56A53C72" w14:textId="77777777" w:rsidR="00C47267" w:rsidRPr="003A1475" w:rsidRDefault="00C47267" w:rsidP="006818BA">
            <w:pPr>
              <w:pStyle w:val="Web"/>
              <w:numPr>
                <w:ilvl w:val="0"/>
                <w:numId w:val="4"/>
              </w:numPr>
              <w:ind w:left="858" w:right="142" w:hanging="284"/>
              <w:jc w:val="both"/>
              <w:rPr>
                <w:rFonts w:asciiTheme="minorHAnsi" w:hAnsiTheme="minorHAnsi" w:cstheme="minorHAnsi"/>
                <w:sz w:val="20"/>
                <w:szCs w:val="20"/>
                <w:lang w:eastAsia="en-US"/>
              </w:rPr>
            </w:pPr>
            <w:r w:rsidRPr="003A1475">
              <w:rPr>
                <w:rFonts w:asciiTheme="minorHAnsi" w:hAnsiTheme="minorHAnsi" w:cstheme="minorHAnsi"/>
                <w:sz w:val="20"/>
                <w:szCs w:val="20"/>
                <w:lang w:eastAsia="en-US"/>
              </w:rPr>
              <w:t>Χρηματοοικονομική τεχνολογία</w:t>
            </w:r>
          </w:p>
          <w:p w14:paraId="313EA9DA" w14:textId="5CD7CBD6" w:rsidR="00C47267" w:rsidRPr="003B0CC1" w:rsidRDefault="00C47267" w:rsidP="0084262C">
            <w:pPr>
              <w:pStyle w:val="Web"/>
              <w:numPr>
                <w:ilvl w:val="0"/>
                <w:numId w:val="4"/>
              </w:numPr>
              <w:ind w:left="858" w:right="142" w:hanging="284"/>
              <w:jc w:val="both"/>
              <w:rPr>
                <w:rFonts w:asciiTheme="minorHAnsi" w:hAnsiTheme="minorHAnsi" w:cstheme="minorHAnsi"/>
                <w:sz w:val="20"/>
                <w:szCs w:val="20"/>
                <w:lang w:eastAsia="en-US"/>
              </w:rPr>
            </w:pPr>
            <w:proofErr w:type="spellStart"/>
            <w:r w:rsidRPr="003A1475">
              <w:rPr>
                <w:rFonts w:asciiTheme="minorHAnsi" w:hAnsiTheme="minorHAnsi" w:cstheme="minorHAnsi"/>
                <w:sz w:val="20"/>
                <w:szCs w:val="20"/>
                <w:lang w:eastAsia="en-US"/>
              </w:rPr>
              <w:t>Κρυπτονομίσματα</w:t>
            </w:r>
            <w:proofErr w:type="spellEnd"/>
            <w:r w:rsidRPr="003A1475">
              <w:rPr>
                <w:rFonts w:asciiTheme="minorHAnsi" w:hAnsiTheme="minorHAnsi" w:cstheme="minorHAnsi"/>
                <w:sz w:val="20"/>
                <w:szCs w:val="20"/>
                <w:lang w:eastAsia="en-US"/>
              </w:rPr>
              <w:t xml:space="preserve"> και σχετικές τεχνολογίες</w:t>
            </w:r>
          </w:p>
        </w:tc>
      </w:tr>
    </w:tbl>
    <w:p w14:paraId="40642BE8" w14:textId="77777777" w:rsidR="00C47267" w:rsidRPr="003A1475" w:rsidRDefault="008866E8" w:rsidP="00FD3F94">
      <w:pPr>
        <w:pStyle w:val="ab"/>
        <w:widowControl w:val="0"/>
        <w:numPr>
          <w:ilvl w:val="0"/>
          <w:numId w:val="14"/>
        </w:numPr>
        <w:autoSpaceDE w:val="0"/>
        <w:autoSpaceDN w:val="0"/>
        <w:adjustRightInd w:val="0"/>
        <w:spacing w:before="120"/>
        <w:ind w:left="709"/>
        <w:rPr>
          <w:rFonts w:asciiTheme="minorHAnsi" w:hAnsiTheme="minorHAnsi" w:cstheme="minorHAnsi"/>
          <w:b/>
          <w:color w:val="000000"/>
        </w:rPr>
      </w:pPr>
      <w:r w:rsidRPr="003A1475">
        <w:rPr>
          <w:rFonts w:asciiTheme="minorHAnsi" w:hAnsiTheme="minorHAnsi"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47267" w:rsidRPr="006E4515" w14:paraId="4CC9B9FF" w14:textId="77777777" w:rsidTr="0084262C">
        <w:tc>
          <w:tcPr>
            <w:tcW w:w="3306" w:type="dxa"/>
            <w:shd w:val="clear" w:color="auto" w:fill="DDD9C3" w:themeFill="background2" w:themeFillShade="E6"/>
          </w:tcPr>
          <w:p w14:paraId="5DF54210"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24F45766" w14:textId="77777777" w:rsidR="00C47267" w:rsidRPr="003A1475" w:rsidRDefault="00C47267" w:rsidP="0084262C">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t>Πρόσωπο με πρόσωπο, και σε ειδικές περιπτώσεις Εξ αποστάσεως εκπαίδευση</w:t>
            </w:r>
          </w:p>
        </w:tc>
      </w:tr>
      <w:tr w:rsidR="00C47267" w:rsidRPr="006E4515" w14:paraId="4AE69A56" w14:textId="77777777" w:rsidTr="0084262C">
        <w:tc>
          <w:tcPr>
            <w:tcW w:w="3306" w:type="dxa"/>
            <w:shd w:val="clear" w:color="auto" w:fill="DDD9C3" w:themeFill="background2" w:themeFillShade="E6"/>
          </w:tcPr>
          <w:p w14:paraId="71F15296"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1FA345C" w14:textId="77777777" w:rsidR="00C47267" w:rsidRPr="003A1475" w:rsidRDefault="00C47267" w:rsidP="0084262C">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06B78E9C" w14:textId="77777777" w:rsidR="00C47267" w:rsidRPr="003A1475" w:rsidRDefault="00C47267" w:rsidP="0084262C">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C47267" w:rsidRPr="003A1475" w14:paraId="3B68D609" w14:textId="77777777" w:rsidTr="0084262C">
        <w:tc>
          <w:tcPr>
            <w:tcW w:w="3306" w:type="dxa"/>
            <w:shd w:val="clear" w:color="auto" w:fill="DDD9C3" w:themeFill="background2" w:themeFillShade="E6"/>
          </w:tcPr>
          <w:p w14:paraId="0BBBC0C5"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3CDEEBC8"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4F08238F"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0648FEDE" w14:textId="77777777" w:rsidR="00C47267" w:rsidRPr="003A1475" w:rsidRDefault="00C47267" w:rsidP="0084262C">
            <w:pPr>
              <w:jc w:val="both"/>
              <w:rPr>
                <w:rFonts w:asciiTheme="minorHAnsi" w:hAnsiTheme="minorHAnsi" w:cstheme="minorHAnsi"/>
                <w:i/>
                <w:sz w:val="16"/>
                <w:szCs w:val="16"/>
                <w:lang w:val="el-GR"/>
              </w:rPr>
            </w:pPr>
          </w:p>
          <w:p w14:paraId="39663CED"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47267" w:rsidRPr="003A1475" w14:paraId="55506EFB" w14:textId="77777777" w:rsidTr="0084262C">
              <w:tc>
                <w:tcPr>
                  <w:tcW w:w="2467" w:type="dxa"/>
                  <w:shd w:val="clear" w:color="auto" w:fill="DDD9C3" w:themeFill="background2" w:themeFillShade="E6"/>
                  <w:vAlign w:val="center"/>
                </w:tcPr>
                <w:p w14:paraId="223C255E" w14:textId="77777777" w:rsidR="00C47267" w:rsidRPr="003A1475" w:rsidRDefault="00C47267"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787255BF" w14:textId="77777777" w:rsidR="00C47267" w:rsidRPr="003A1475" w:rsidRDefault="00C47267"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C47267" w:rsidRPr="003A1475" w14:paraId="6E9D16E6" w14:textId="77777777" w:rsidTr="0084262C">
              <w:tc>
                <w:tcPr>
                  <w:tcW w:w="2467" w:type="dxa"/>
                </w:tcPr>
                <w:p w14:paraId="09BE70EC" w14:textId="77777777" w:rsidR="00C47267" w:rsidRPr="003A1475" w:rsidRDefault="00C47267" w:rsidP="0084262C">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69FECA20" w14:textId="77777777" w:rsidR="00C47267" w:rsidRPr="003A1475" w:rsidRDefault="00C47267" w:rsidP="0084262C">
                  <w:pPr>
                    <w:jc w:val="center"/>
                    <w:rPr>
                      <w:rFonts w:asciiTheme="minorHAnsi" w:hAnsiTheme="minorHAnsi" w:cstheme="minorHAnsi"/>
                      <w:color w:val="002060"/>
                      <w:lang w:val="el-GR"/>
                    </w:rPr>
                  </w:pPr>
                  <w:r w:rsidRPr="003A1475">
                    <w:rPr>
                      <w:rFonts w:asciiTheme="minorHAnsi" w:hAnsiTheme="minorHAnsi" w:cstheme="minorHAnsi"/>
                      <w:color w:val="002060"/>
                      <w:lang w:val="el-GR"/>
                    </w:rPr>
                    <w:t>39</w:t>
                  </w:r>
                </w:p>
              </w:tc>
            </w:tr>
            <w:tr w:rsidR="00C47267" w:rsidRPr="003A1475" w14:paraId="0F90E2B3" w14:textId="77777777" w:rsidTr="0084262C">
              <w:tc>
                <w:tcPr>
                  <w:tcW w:w="2467" w:type="dxa"/>
                  <w:shd w:val="clear" w:color="auto" w:fill="auto"/>
                </w:tcPr>
                <w:p w14:paraId="1B845744" w14:textId="77777777" w:rsidR="00C47267" w:rsidRPr="003A1475" w:rsidRDefault="00C47267" w:rsidP="0084262C">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3F1479C9" w14:textId="77777777" w:rsidR="00C47267" w:rsidRPr="003A1475" w:rsidRDefault="00C47267" w:rsidP="0084262C">
                  <w:pPr>
                    <w:jc w:val="center"/>
                    <w:rPr>
                      <w:rFonts w:asciiTheme="minorHAnsi" w:hAnsiTheme="minorHAnsi" w:cstheme="minorHAnsi"/>
                      <w:color w:val="002060"/>
                      <w:lang w:val="el-GR"/>
                    </w:rPr>
                  </w:pPr>
                  <w:r w:rsidRPr="003A1475">
                    <w:rPr>
                      <w:rFonts w:asciiTheme="minorHAnsi" w:hAnsiTheme="minorHAnsi" w:cstheme="minorHAnsi"/>
                      <w:color w:val="002060"/>
                      <w:lang w:val="el-GR"/>
                    </w:rPr>
                    <w:t>82</w:t>
                  </w:r>
                </w:p>
              </w:tc>
            </w:tr>
            <w:tr w:rsidR="00C47267" w:rsidRPr="003A1475" w14:paraId="4EBF12AF" w14:textId="77777777" w:rsidTr="0084262C">
              <w:tc>
                <w:tcPr>
                  <w:tcW w:w="2467" w:type="dxa"/>
                  <w:shd w:val="clear" w:color="auto" w:fill="auto"/>
                </w:tcPr>
                <w:p w14:paraId="445595DD" w14:textId="77777777" w:rsidR="00C47267" w:rsidRPr="003A1475" w:rsidRDefault="00C47267" w:rsidP="0084262C">
                  <w:pPr>
                    <w:rPr>
                      <w:rFonts w:asciiTheme="minorHAnsi" w:hAnsiTheme="minorHAnsi" w:cstheme="minorHAnsi"/>
                      <w:iCs/>
                      <w:color w:val="002060"/>
                      <w:sz w:val="22"/>
                      <w:szCs w:val="22"/>
                      <w:lang w:val="el-GR"/>
                    </w:rPr>
                  </w:pPr>
                </w:p>
              </w:tc>
              <w:tc>
                <w:tcPr>
                  <w:tcW w:w="2468" w:type="dxa"/>
                </w:tcPr>
                <w:p w14:paraId="226318E7" w14:textId="77777777" w:rsidR="00C47267" w:rsidRPr="003A1475" w:rsidRDefault="00C47267" w:rsidP="0084262C">
                  <w:pPr>
                    <w:jc w:val="center"/>
                    <w:rPr>
                      <w:rFonts w:asciiTheme="minorHAnsi" w:hAnsiTheme="minorHAnsi" w:cstheme="minorHAnsi"/>
                      <w:color w:val="002060"/>
                      <w:sz w:val="20"/>
                      <w:szCs w:val="20"/>
                      <w:lang w:val="el-GR"/>
                    </w:rPr>
                  </w:pPr>
                </w:p>
              </w:tc>
            </w:tr>
            <w:tr w:rsidR="00C47267" w:rsidRPr="003A1475" w14:paraId="32752BB8" w14:textId="77777777" w:rsidTr="0084262C">
              <w:tc>
                <w:tcPr>
                  <w:tcW w:w="2467" w:type="dxa"/>
                  <w:shd w:val="clear" w:color="auto" w:fill="auto"/>
                </w:tcPr>
                <w:p w14:paraId="133CA954"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1938C89F" w14:textId="77777777" w:rsidR="00C47267" w:rsidRPr="003A1475" w:rsidRDefault="00C47267" w:rsidP="0084262C">
                  <w:pPr>
                    <w:jc w:val="center"/>
                    <w:rPr>
                      <w:rFonts w:asciiTheme="minorHAnsi" w:hAnsiTheme="minorHAnsi" w:cstheme="minorHAnsi"/>
                      <w:color w:val="002060"/>
                      <w:sz w:val="20"/>
                      <w:szCs w:val="20"/>
                      <w:lang w:val="el-GR"/>
                    </w:rPr>
                  </w:pPr>
                </w:p>
              </w:tc>
            </w:tr>
            <w:tr w:rsidR="00C47267" w:rsidRPr="003A1475" w14:paraId="0FA31644" w14:textId="77777777" w:rsidTr="0084262C">
              <w:tc>
                <w:tcPr>
                  <w:tcW w:w="2467" w:type="dxa"/>
                  <w:shd w:val="clear" w:color="auto" w:fill="auto"/>
                </w:tcPr>
                <w:p w14:paraId="541AEEE9" w14:textId="77777777" w:rsidR="00C47267" w:rsidRPr="003A1475" w:rsidRDefault="00C47267" w:rsidP="0084262C">
                  <w:pPr>
                    <w:rPr>
                      <w:rFonts w:asciiTheme="minorHAnsi" w:hAnsiTheme="minorHAnsi" w:cstheme="minorHAnsi"/>
                      <w:iCs/>
                      <w:color w:val="002060"/>
                      <w:sz w:val="22"/>
                      <w:szCs w:val="22"/>
                      <w:lang w:val="el-GR"/>
                    </w:rPr>
                  </w:pPr>
                </w:p>
              </w:tc>
              <w:tc>
                <w:tcPr>
                  <w:tcW w:w="2468" w:type="dxa"/>
                </w:tcPr>
                <w:p w14:paraId="284C3BE9" w14:textId="77777777" w:rsidR="00C47267" w:rsidRPr="003A1475" w:rsidRDefault="00C47267" w:rsidP="0084262C">
                  <w:pPr>
                    <w:jc w:val="center"/>
                    <w:rPr>
                      <w:rFonts w:asciiTheme="minorHAnsi" w:hAnsiTheme="minorHAnsi" w:cstheme="minorHAnsi"/>
                      <w:color w:val="002060"/>
                      <w:sz w:val="20"/>
                      <w:szCs w:val="20"/>
                      <w:lang w:val="el-GR"/>
                    </w:rPr>
                  </w:pPr>
                </w:p>
              </w:tc>
            </w:tr>
            <w:tr w:rsidR="00C47267" w:rsidRPr="003A1475" w14:paraId="5D87EE04" w14:textId="77777777" w:rsidTr="0084262C">
              <w:tc>
                <w:tcPr>
                  <w:tcW w:w="2467" w:type="dxa"/>
                  <w:shd w:val="clear" w:color="auto" w:fill="auto"/>
                </w:tcPr>
                <w:p w14:paraId="7E99E027"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703933DF"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4BF9CD36" w14:textId="77777777" w:rsidTr="0084262C">
              <w:tc>
                <w:tcPr>
                  <w:tcW w:w="2467" w:type="dxa"/>
                  <w:shd w:val="clear" w:color="auto" w:fill="auto"/>
                </w:tcPr>
                <w:p w14:paraId="42C300F8"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4E090B0D"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495599E0" w14:textId="77777777" w:rsidTr="0084262C">
              <w:tc>
                <w:tcPr>
                  <w:tcW w:w="2467" w:type="dxa"/>
                  <w:shd w:val="clear" w:color="auto" w:fill="auto"/>
                </w:tcPr>
                <w:p w14:paraId="49426224"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12BBCA89"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22356CB5" w14:textId="77777777" w:rsidTr="0084262C">
              <w:tc>
                <w:tcPr>
                  <w:tcW w:w="2467" w:type="dxa"/>
                  <w:shd w:val="clear" w:color="auto" w:fill="auto"/>
                </w:tcPr>
                <w:p w14:paraId="73FCF160" w14:textId="77777777" w:rsidR="00C47267" w:rsidRPr="003A1475" w:rsidRDefault="00C47267" w:rsidP="0084262C">
                  <w:pPr>
                    <w:rPr>
                      <w:rFonts w:asciiTheme="minorHAnsi" w:hAnsiTheme="minorHAnsi" w:cstheme="minorHAnsi"/>
                      <w:color w:val="002060"/>
                      <w:sz w:val="20"/>
                      <w:szCs w:val="20"/>
                      <w:lang w:val="el-GR"/>
                    </w:rPr>
                  </w:pPr>
                </w:p>
              </w:tc>
              <w:tc>
                <w:tcPr>
                  <w:tcW w:w="2468" w:type="dxa"/>
                </w:tcPr>
                <w:p w14:paraId="49C4E942" w14:textId="77777777" w:rsidR="00C47267" w:rsidRPr="003A1475" w:rsidRDefault="00C47267" w:rsidP="0084262C">
                  <w:pPr>
                    <w:jc w:val="center"/>
                    <w:rPr>
                      <w:rFonts w:asciiTheme="minorHAnsi" w:hAnsiTheme="minorHAnsi" w:cstheme="minorHAnsi"/>
                      <w:color w:val="002060"/>
                      <w:sz w:val="20"/>
                      <w:szCs w:val="20"/>
                    </w:rPr>
                  </w:pPr>
                </w:p>
              </w:tc>
            </w:tr>
            <w:tr w:rsidR="00C47267" w:rsidRPr="003A1475" w14:paraId="2807CC86" w14:textId="77777777" w:rsidTr="0084262C">
              <w:tc>
                <w:tcPr>
                  <w:tcW w:w="2467" w:type="dxa"/>
                </w:tcPr>
                <w:p w14:paraId="76982C86" w14:textId="77777777" w:rsidR="00C47267" w:rsidRPr="003A1475" w:rsidRDefault="00C47267" w:rsidP="0084262C">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46F1098A" w14:textId="77777777" w:rsidR="00C47267" w:rsidRPr="003A1475" w:rsidRDefault="00C47267" w:rsidP="0084262C">
                  <w:pPr>
                    <w:jc w:val="center"/>
                    <w:rPr>
                      <w:rFonts w:asciiTheme="minorHAnsi" w:hAnsiTheme="minorHAnsi" w:cstheme="minorHAnsi"/>
                      <w:b/>
                      <w:i/>
                      <w:color w:val="002060"/>
                      <w:sz w:val="20"/>
                      <w:szCs w:val="20"/>
                      <w:lang w:val="el-GR"/>
                    </w:rPr>
                  </w:pPr>
                  <w:r w:rsidRPr="003A1475">
                    <w:rPr>
                      <w:rFonts w:asciiTheme="minorHAnsi" w:hAnsiTheme="minorHAnsi" w:cstheme="minorHAnsi"/>
                      <w:b/>
                      <w:i/>
                      <w:color w:val="002060"/>
                      <w:sz w:val="20"/>
                      <w:szCs w:val="20"/>
                      <w:lang w:val="el-GR"/>
                    </w:rPr>
                    <w:t>121</w:t>
                  </w:r>
                </w:p>
              </w:tc>
            </w:tr>
          </w:tbl>
          <w:p w14:paraId="4E3DFEE7" w14:textId="77777777" w:rsidR="00C47267" w:rsidRPr="003A1475" w:rsidRDefault="00C47267" w:rsidP="0084262C">
            <w:pPr>
              <w:rPr>
                <w:rFonts w:asciiTheme="minorHAnsi" w:hAnsiTheme="minorHAnsi" w:cstheme="minorHAnsi"/>
              </w:rPr>
            </w:pPr>
          </w:p>
        </w:tc>
      </w:tr>
      <w:tr w:rsidR="00C47267" w:rsidRPr="006E4515" w14:paraId="7C982F13" w14:textId="77777777" w:rsidTr="0084262C">
        <w:tc>
          <w:tcPr>
            <w:tcW w:w="3306" w:type="dxa"/>
          </w:tcPr>
          <w:p w14:paraId="3FE7E33F"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ΑΞΙΟΛΟΓΗΣΗ ΦΟΙΤΗΤΩΝ </w:t>
            </w:r>
          </w:p>
          <w:p w14:paraId="3E05C8C5"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7EF40215" w14:textId="77777777" w:rsidR="00C47267" w:rsidRPr="003A1475" w:rsidRDefault="00C47267" w:rsidP="0084262C">
            <w:pPr>
              <w:jc w:val="both"/>
              <w:rPr>
                <w:rFonts w:asciiTheme="minorHAnsi" w:hAnsiTheme="minorHAnsi" w:cstheme="minorHAnsi"/>
                <w:i/>
                <w:sz w:val="16"/>
                <w:szCs w:val="16"/>
                <w:lang w:val="el-GR"/>
              </w:rPr>
            </w:pPr>
          </w:p>
          <w:p w14:paraId="7200DBA2"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5F6C75F" w14:textId="77777777" w:rsidR="00C47267" w:rsidRPr="003A1475" w:rsidRDefault="00C47267" w:rsidP="0084262C">
            <w:pPr>
              <w:jc w:val="both"/>
              <w:rPr>
                <w:rFonts w:asciiTheme="minorHAnsi" w:hAnsiTheme="minorHAnsi" w:cstheme="minorHAnsi"/>
                <w:i/>
                <w:sz w:val="16"/>
                <w:szCs w:val="16"/>
                <w:lang w:val="el-GR"/>
              </w:rPr>
            </w:pPr>
          </w:p>
          <w:p w14:paraId="074B422F"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lastRenderedPageBreak/>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6D36C12A" w14:textId="77777777" w:rsidR="00C47267" w:rsidRPr="003B0CC1" w:rsidRDefault="00C47267" w:rsidP="0084262C">
            <w:pPr>
              <w:rPr>
                <w:rFonts w:asciiTheme="minorHAnsi" w:hAnsiTheme="minorHAnsi" w:cstheme="minorHAnsi"/>
                <w:color w:val="002060"/>
                <w:lang w:val="el-GR"/>
              </w:rPr>
            </w:pPr>
          </w:p>
          <w:p w14:paraId="689D5C05" w14:textId="77777777" w:rsidR="00C47267" w:rsidRPr="003B0CC1" w:rsidRDefault="00C47267" w:rsidP="0084262C">
            <w:pPr>
              <w:rPr>
                <w:rFonts w:asciiTheme="minorHAnsi" w:hAnsiTheme="minorHAnsi" w:cstheme="minorHAnsi"/>
                <w:iCs/>
                <w:lang w:val="el-GR"/>
              </w:rPr>
            </w:pPr>
            <w:r w:rsidRPr="003B0CC1">
              <w:rPr>
                <w:rFonts w:asciiTheme="minorHAnsi" w:hAnsiTheme="minorHAnsi" w:cstheme="minorHAnsi"/>
                <w:iCs/>
                <w:sz w:val="22"/>
                <w:szCs w:val="22"/>
                <w:lang w:val="el-GR"/>
              </w:rPr>
              <w:t>Ι. Γραπτή τελική εξέταση (70%) που περιλαμβάνει:</w:t>
            </w:r>
          </w:p>
          <w:p w14:paraId="77E01E14" w14:textId="77777777" w:rsidR="00C47267" w:rsidRPr="003B0CC1" w:rsidRDefault="00C47267" w:rsidP="0084262C">
            <w:pPr>
              <w:rPr>
                <w:rFonts w:asciiTheme="minorHAnsi" w:hAnsiTheme="minorHAnsi" w:cstheme="minorHAnsi"/>
                <w:iCs/>
                <w:lang w:val="el-GR"/>
              </w:rPr>
            </w:pPr>
            <w:r w:rsidRPr="003B0CC1">
              <w:rPr>
                <w:rFonts w:asciiTheme="minorHAnsi" w:hAnsiTheme="minorHAnsi" w:cstheme="minorHAnsi"/>
                <w:iCs/>
                <w:sz w:val="22"/>
                <w:szCs w:val="22"/>
                <w:lang w:val="el-GR"/>
              </w:rPr>
              <w:t>-</w:t>
            </w:r>
            <w:r w:rsidRPr="003B0CC1">
              <w:rPr>
                <w:rFonts w:asciiTheme="minorHAnsi" w:hAnsiTheme="minorHAnsi" w:cstheme="minorHAnsi"/>
                <w:iCs/>
                <w:sz w:val="22"/>
                <w:szCs w:val="22"/>
                <w:lang w:val="el-GR"/>
              </w:rPr>
              <w:tab/>
              <w:t>Επίλυση προβλημάτων με τις τεχνικές που έχουν διδαχθεί</w:t>
            </w:r>
          </w:p>
          <w:p w14:paraId="6BEEE58A" w14:textId="77777777" w:rsidR="00C47267" w:rsidRPr="003B0CC1" w:rsidRDefault="00C47267" w:rsidP="0084262C">
            <w:pPr>
              <w:rPr>
                <w:rFonts w:asciiTheme="minorHAnsi" w:hAnsiTheme="minorHAnsi" w:cstheme="minorHAnsi"/>
                <w:iCs/>
                <w:lang w:val="el-GR"/>
              </w:rPr>
            </w:pPr>
            <w:r w:rsidRPr="003B0CC1">
              <w:rPr>
                <w:rFonts w:asciiTheme="minorHAnsi" w:hAnsiTheme="minorHAnsi" w:cstheme="minorHAnsi"/>
                <w:iCs/>
                <w:sz w:val="22"/>
                <w:szCs w:val="22"/>
                <w:lang w:val="el-GR"/>
              </w:rPr>
              <w:t>-</w:t>
            </w:r>
            <w:r w:rsidRPr="003B0CC1">
              <w:rPr>
                <w:rFonts w:asciiTheme="minorHAnsi" w:hAnsiTheme="minorHAnsi" w:cstheme="minorHAnsi"/>
                <w:iCs/>
                <w:sz w:val="22"/>
                <w:szCs w:val="22"/>
                <w:lang w:val="el-GR"/>
              </w:rPr>
              <w:tab/>
              <w:t>Συγκριτική αξιολόγηση στοιχείων θεωρίας</w:t>
            </w:r>
          </w:p>
          <w:p w14:paraId="46E8DE23" w14:textId="77777777" w:rsidR="00C47267" w:rsidRPr="003B0CC1" w:rsidRDefault="00C47267" w:rsidP="0084262C">
            <w:pPr>
              <w:rPr>
                <w:rFonts w:asciiTheme="minorHAnsi" w:hAnsiTheme="minorHAnsi" w:cstheme="minorHAnsi"/>
                <w:lang w:val="el-GR"/>
              </w:rPr>
            </w:pPr>
          </w:p>
          <w:p w14:paraId="6E9EBA0E" w14:textId="77777777" w:rsidR="00C47267" w:rsidRPr="003B0CC1" w:rsidRDefault="00C47267" w:rsidP="0084262C">
            <w:pPr>
              <w:rPr>
                <w:rFonts w:asciiTheme="minorHAnsi" w:hAnsiTheme="minorHAnsi" w:cstheme="minorHAnsi"/>
                <w:lang w:val="el-GR"/>
              </w:rPr>
            </w:pPr>
            <w:r w:rsidRPr="003B0CC1">
              <w:rPr>
                <w:rFonts w:asciiTheme="minorHAnsi" w:hAnsiTheme="minorHAnsi" w:cstheme="minorHAnsi"/>
                <w:sz w:val="22"/>
                <w:szCs w:val="22"/>
                <w:lang w:val="el-GR"/>
              </w:rPr>
              <w:t>ΙΙ. Βαθμολογία ομαδικής εργασίας (30%)</w:t>
            </w:r>
          </w:p>
          <w:p w14:paraId="5A54A704" w14:textId="77777777" w:rsidR="00C47267" w:rsidRPr="003B0CC1" w:rsidRDefault="00C47267" w:rsidP="0084262C">
            <w:pPr>
              <w:rPr>
                <w:rFonts w:asciiTheme="minorHAnsi" w:hAnsiTheme="minorHAnsi" w:cstheme="minorHAnsi"/>
                <w:color w:val="002060"/>
                <w:lang w:val="el-GR"/>
              </w:rPr>
            </w:pPr>
          </w:p>
        </w:tc>
      </w:tr>
    </w:tbl>
    <w:p w14:paraId="7552D7F2" w14:textId="77777777" w:rsidR="00C47267" w:rsidRPr="003A1475" w:rsidRDefault="00C47267" w:rsidP="00FD3F94">
      <w:pPr>
        <w:widowControl w:val="0"/>
        <w:numPr>
          <w:ilvl w:val="0"/>
          <w:numId w:val="14"/>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3A1475">
        <w:rPr>
          <w:rFonts w:asciiTheme="minorHAnsi" w:hAnsiTheme="minorHAnsi" w:cstheme="minorHAnsi"/>
          <w:b/>
          <w:color w:val="000000"/>
          <w:sz w:val="22"/>
          <w:szCs w:val="22"/>
          <w:lang w:val="el-GR"/>
        </w:rPr>
        <w:t>ΣΥΝΙΣΤΩΜΕΝΗ</w:t>
      </w:r>
      <w:r w:rsidRPr="003A1475">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47267" w:rsidRPr="003A1475" w14:paraId="4ED4C84E" w14:textId="77777777" w:rsidTr="003B0CC1">
        <w:trPr>
          <w:trHeight w:val="2885"/>
        </w:trPr>
        <w:tc>
          <w:tcPr>
            <w:tcW w:w="8472" w:type="dxa"/>
          </w:tcPr>
          <w:p w14:paraId="06335C6C" w14:textId="77777777" w:rsidR="00C47267" w:rsidRPr="003A1475" w:rsidRDefault="00C47267" w:rsidP="0084262C">
            <w:pPr>
              <w:pStyle w:val="ab"/>
              <w:ind w:left="0"/>
              <w:jc w:val="both"/>
              <w:rPr>
                <w:rFonts w:asciiTheme="minorHAnsi" w:hAnsiTheme="minorHAnsi" w:cstheme="minorHAnsi"/>
                <w:i/>
                <w:sz w:val="16"/>
                <w:szCs w:val="16"/>
              </w:rPr>
            </w:pPr>
          </w:p>
          <w:p w14:paraId="2CE15D3D" w14:textId="77777777" w:rsidR="00C47267" w:rsidRPr="006818BA" w:rsidRDefault="00C47267" w:rsidP="006818BA">
            <w:pPr>
              <w:pStyle w:val="ab"/>
              <w:numPr>
                <w:ilvl w:val="0"/>
                <w:numId w:val="31"/>
              </w:numPr>
              <w:ind w:left="426"/>
              <w:jc w:val="both"/>
              <w:rPr>
                <w:rFonts w:asciiTheme="minorHAnsi" w:hAnsiTheme="minorHAnsi" w:cstheme="minorHAnsi"/>
                <w:i/>
                <w:sz w:val="24"/>
                <w:szCs w:val="24"/>
                <w:lang w:val="en-US"/>
              </w:rPr>
            </w:pPr>
            <w:proofErr w:type="spellStart"/>
            <w:r w:rsidRPr="006818BA">
              <w:rPr>
                <w:rFonts w:asciiTheme="minorHAnsi" w:hAnsiTheme="minorHAnsi" w:cstheme="minorHAnsi"/>
                <w:i/>
                <w:sz w:val="24"/>
                <w:szCs w:val="24"/>
                <w:lang w:val="en-US"/>
              </w:rPr>
              <w:t>Σημειώσεις</w:t>
            </w:r>
            <w:proofErr w:type="spellEnd"/>
            <w:r w:rsidRPr="006818BA">
              <w:rPr>
                <w:rFonts w:asciiTheme="minorHAnsi" w:hAnsiTheme="minorHAnsi" w:cstheme="minorHAnsi"/>
                <w:i/>
                <w:sz w:val="24"/>
                <w:szCs w:val="24"/>
                <w:lang w:val="en-US"/>
              </w:rPr>
              <w:t xml:space="preserve"> </w:t>
            </w:r>
            <w:proofErr w:type="spellStart"/>
            <w:r w:rsidRPr="006818BA">
              <w:rPr>
                <w:rFonts w:asciiTheme="minorHAnsi" w:hAnsiTheme="minorHAnsi" w:cstheme="minorHAnsi"/>
                <w:i/>
                <w:sz w:val="24"/>
                <w:szCs w:val="24"/>
                <w:lang w:val="en-US"/>
              </w:rPr>
              <w:t>Διδάσκοντ</w:t>
            </w:r>
            <w:proofErr w:type="spellEnd"/>
            <w:r w:rsidRPr="006818BA">
              <w:rPr>
                <w:rFonts w:asciiTheme="minorHAnsi" w:hAnsiTheme="minorHAnsi" w:cstheme="minorHAnsi"/>
                <w:i/>
                <w:sz w:val="24"/>
                <w:szCs w:val="24"/>
                <w:lang w:val="en-US"/>
              </w:rPr>
              <w:t>α.</w:t>
            </w:r>
          </w:p>
          <w:p w14:paraId="5CC2A9ED" w14:textId="77777777" w:rsidR="00C47267" w:rsidRPr="006818BA" w:rsidRDefault="00C47267" w:rsidP="006818BA">
            <w:pPr>
              <w:pStyle w:val="ab"/>
              <w:numPr>
                <w:ilvl w:val="0"/>
                <w:numId w:val="31"/>
              </w:numPr>
              <w:ind w:left="426"/>
              <w:jc w:val="both"/>
              <w:rPr>
                <w:rFonts w:asciiTheme="minorHAnsi" w:hAnsiTheme="minorHAnsi" w:cstheme="minorHAnsi"/>
                <w:i/>
                <w:sz w:val="24"/>
                <w:szCs w:val="24"/>
                <w:lang w:val="en-US"/>
              </w:rPr>
            </w:pPr>
            <w:r w:rsidRPr="006818BA">
              <w:rPr>
                <w:rFonts w:asciiTheme="minorHAnsi" w:hAnsiTheme="minorHAnsi" w:cstheme="minorHAnsi"/>
                <w:i/>
                <w:sz w:val="24"/>
                <w:szCs w:val="24"/>
                <w:lang w:val="en-US"/>
              </w:rPr>
              <w:t>Διδακτικά Βοηθήματα</w:t>
            </w:r>
          </w:p>
          <w:p w14:paraId="32FDCEDA" w14:textId="77777777" w:rsidR="00C47267" w:rsidRPr="00A6568F" w:rsidRDefault="00C47267" w:rsidP="006818BA">
            <w:pPr>
              <w:pStyle w:val="ab"/>
              <w:numPr>
                <w:ilvl w:val="0"/>
                <w:numId w:val="31"/>
              </w:numPr>
              <w:ind w:left="426"/>
              <w:jc w:val="both"/>
              <w:rPr>
                <w:rFonts w:asciiTheme="minorHAnsi" w:hAnsiTheme="minorHAnsi" w:cstheme="minorHAnsi"/>
                <w:i/>
                <w:sz w:val="24"/>
                <w:szCs w:val="24"/>
              </w:rPr>
            </w:pPr>
            <w:r w:rsidRPr="00A6568F">
              <w:rPr>
                <w:rFonts w:asciiTheme="minorHAnsi" w:hAnsiTheme="minorHAnsi" w:cstheme="minorHAnsi"/>
                <w:i/>
                <w:sz w:val="24"/>
                <w:szCs w:val="24"/>
              </w:rPr>
              <w:t xml:space="preserve">Διοίκηση Χρηματοπιστωτικών Ιδρυμάτων και Διαχείριση Κινδύνων 11η αγγλική/ 2η ελληνική έκδοση, </w:t>
            </w:r>
            <w:r w:rsidRPr="006818BA">
              <w:rPr>
                <w:rFonts w:asciiTheme="minorHAnsi" w:hAnsiTheme="minorHAnsi" w:cstheme="minorHAnsi"/>
                <w:i/>
                <w:sz w:val="24"/>
                <w:szCs w:val="24"/>
                <w:lang w:val="en-US"/>
              </w:rPr>
              <w:t>Saunders</w:t>
            </w:r>
            <w:r w:rsidRPr="00A6568F">
              <w:rPr>
                <w:rFonts w:asciiTheme="minorHAnsi" w:hAnsiTheme="minorHAnsi" w:cstheme="minorHAnsi"/>
                <w:i/>
                <w:sz w:val="24"/>
                <w:szCs w:val="24"/>
              </w:rPr>
              <w:t xml:space="preserve"> </w:t>
            </w:r>
            <w:r w:rsidRPr="006818BA">
              <w:rPr>
                <w:rFonts w:asciiTheme="minorHAnsi" w:hAnsiTheme="minorHAnsi" w:cstheme="minorHAnsi"/>
                <w:i/>
                <w:sz w:val="24"/>
                <w:szCs w:val="24"/>
                <w:lang w:val="en-US"/>
              </w:rPr>
              <w:t>A</w:t>
            </w:r>
            <w:r w:rsidRPr="00A6568F">
              <w:rPr>
                <w:rFonts w:asciiTheme="minorHAnsi" w:hAnsiTheme="minorHAnsi" w:cstheme="minorHAnsi"/>
                <w:i/>
                <w:sz w:val="24"/>
                <w:szCs w:val="24"/>
              </w:rPr>
              <w:t xml:space="preserve">., </w:t>
            </w:r>
            <w:r w:rsidRPr="006818BA">
              <w:rPr>
                <w:rFonts w:asciiTheme="minorHAnsi" w:hAnsiTheme="minorHAnsi" w:cstheme="minorHAnsi"/>
                <w:i/>
                <w:sz w:val="24"/>
                <w:szCs w:val="24"/>
                <w:lang w:val="en-US"/>
              </w:rPr>
              <w:t>Cornett</w:t>
            </w:r>
            <w:r w:rsidRPr="00A6568F">
              <w:rPr>
                <w:rFonts w:asciiTheme="minorHAnsi" w:hAnsiTheme="minorHAnsi" w:cstheme="minorHAnsi"/>
                <w:i/>
                <w:sz w:val="24"/>
                <w:szCs w:val="24"/>
              </w:rPr>
              <w:t xml:space="preserve"> </w:t>
            </w:r>
            <w:r w:rsidRPr="006818BA">
              <w:rPr>
                <w:rFonts w:asciiTheme="minorHAnsi" w:hAnsiTheme="minorHAnsi" w:cstheme="minorHAnsi"/>
                <w:i/>
                <w:sz w:val="24"/>
                <w:szCs w:val="24"/>
                <w:lang w:val="en-US"/>
              </w:rPr>
              <w:t>M</w:t>
            </w:r>
            <w:r w:rsidRPr="00A6568F">
              <w:rPr>
                <w:rFonts w:asciiTheme="minorHAnsi" w:hAnsiTheme="minorHAnsi" w:cstheme="minorHAnsi"/>
                <w:i/>
                <w:sz w:val="24"/>
                <w:szCs w:val="24"/>
              </w:rPr>
              <w:t xml:space="preserve">. </w:t>
            </w:r>
          </w:p>
          <w:p w14:paraId="4DF54E4C" w14:textId="77777777" w:rsidR="00C47267" w:rsidRPr="006818BA" w:rsidRDefault="00C47267" w:rsidP="006818BA">
            <w:pPr>
              <w:pStyle w:val="ab"/>
              <w:numPr>
                <w:ilvl w:val="0"/>
                <w:numId w:val="31"/>
              </w:numPr>
              <w:ind w:left="426"/>
              <w:jc w:val="both"/>
              <w:rPr>
                <w:rFonts w:asciiTheme="minorHAnsi" w:hAnsiTheme="minorHAnsi" w:cstheme="minorHAnsi"/>
                <w:i/>
                <w:sz w:val="24"/>
                <w:szCs w:val="24"/>
                <w:lang w:val="en-US"/>
              </w:rPr>
            </w:pPr>
            <w:proofErr w:type="spellStart"/>
            <w:r w:rsidRPr="006818BA">
              <w:rPr>
                <w:rFonts w:asciiTheme="minorHAnsi" w:hAnsiTheme="minorHAnsi" w:cstheme="minorHAnsi"/>
                <w:i/>
                <w:sz w:val="24"/>
                <w:szCs w:val="24"/>
                <w:lang w:val="en-US"/>
              </w:rPr>
              <w:t>Συνιστώμενη</w:t>
            </w:r>
            <w:proofErr w:type="spellEnd"/>
            <w:r w:rsidRPr="006818BA">
              <w:rPr>
                <w:rFonts w:asciiTheme="minorHAnsi" w:hAnsiTheme="minorHAnsi" w:cstheme="minorHAnsi"/>
                <w:i/>
                <w:sz w:val="24"/>
                <w:szCs w:val="24"/>
                <w:lang w:val="en-US"/>
              </w:rPr>
              <w:t xml:space="preserve"> </w:t>
            </w:r>
            <w:proofErr w:type="spellStart"/>
            <w:r w:rsidRPr="006818BA">
              <w:rPr>
                <w:rFonts w:asciiTheme="minorHAnsi" w:hAnsiTheme="minorHAnsi" w:cstheme="minorHAnsi"/>
                <w:i/>
                <w:sz w:val="24"/>
                <w:szCs w:val="24"/>
                <w:lang w:val="en-US"/>
              </w:rPr>
              <w:t>Βι</w:t>
            </w:r>
            <w:proofErr w:type="spellEnd"/>
            <w:r w:rsidRPr="006818BA">
              <w:rPr>
                <w:rFonts w:asciiTheme="minorHAnsi" w:hAnsiTheme="minorHAnsi" w:cstheme="minorHAnsi"/>
                <w:i/>
                <w:sz w:val="24"/>
                <w:szCs w:val="24"/>
                <w:lang w:val="en-US"/>
              </w:rPr>
              <w:t>βλιογραφία</w:t>
            </w:r>
          </w:p>
          <w:p w14:paraId="0DA35A88" w14:textId="13847FB3" w:rsidR="00C47267" w:rsidRPr="003B0CC1" w:rsidRDefault="00C47267" w:rsidP="003B0CC1">
            <w:pPr>
              <w:pStyle w:val="ab"/>
              <w:numPr>
                <w:ilvl w:val="0"/>
                <w:numId w:val="31"/>
              </w:numPr>
              <w:ind w:left="426"/>
              <w:jc w:val="both"/>
              <w:rPr>
                <w:rFonts w:asciiTheme="minorHAnsi" w:hAnsiTheme="minorHAnsi" w:cstheme="minorHAnsi"/>
                <w:i/>
                <w:sz w:val="24"/>
                <w:szCs w:val="24"/>
                <w:lang w:val="en-US"/>
              </w:rPr>
            </w:pPr>
            <w:r w:rsidRPr="006818BA">
              <w:rPr>
                <w:rFonts w:asciiTheme="minorHAnsi" w:hAnsiTheme="minorHAnsi" w:cstheme="minorHAnsi"/>
                <w:i/>
                <w:sz w:val="24"/>
                <w:szCs w:val="24"/>
                <w:lang w:val="en-US"/>
              </w:rPr>
              <w:t xml:space="preserve">Εισαγωγή </w:t>
            </w:r>
            <w:proofErr w:type="spellStart"/>
            <w:r w:rsidRPr="006818BA">
              <w:rPr>
                <w:rFonts w:asciiTheme="minorHAnsi" w:hAnsiTheme="minorHAnsi" w:cstheme="minorHAnsi"/>
                <w:i/>
                <w:sz w:val="24"/>
                <w:szCs w:val="24"/>
                <w:lang w:val="en-US"/>
              </w:rPr>
              <w:t>στην</w:t>
            </w:r>
            <w:proofErr w:type="spellEnd"/>
            <w:r w:rsidRPr="006818BA">
              <w:rPr>
                <w:rFonts w:asciiTheme="minorHAnsi" w:hAnsiTheme="minorHAnsi" w:cstheme="minorHAnsi"/>
                <w:i/>
                <w:sz w:val="24"/>
                <w:szCs w:val="24"/>
                <w:lang w:val="en-US"/>
              </w:rPr>
              <w:t xml:space="preserve"> </w:t>
            </w:r>
            <w:proofErr w:type="spellStart"/>
            <w:r w:rsidRPr="006818BA">
              <w:rPr>
                <w:rFonts w:asciiTheme="minorHAnsi" w:hAnsiTheme="minorHAnsi" w:cstheme="minorHAnsi"/>
                <w:i/>
                <w:sz w:val="24"/>
                <w:szCs w:val="24"/>
                <w:lang w:val="en-US"/>
              </w:rPr>
              <w:t>Τρ</w:t>
            </w:r>
            <w:proofErr w:type="spellEnd"/>
            <w:r w:rsidRPr="006818BA">
              <w:rPr>
                <w:rFonts w:asciiTheme="minorHAnsi" w:hAnsiTheme="minorHAnsi" w:cstheme="minorHAnsi"/>
                <w:i/>
                <w:sz w:val="24"/>
                <w:szCs w:val="24"/>
                <w:lang w:val="en-US"/>
              </w:rPr>
              <w:t xml:space="preserve">απεζική, 2η </w:t>
            </w:r>
            <w:proofErr w:type="spellStart"/>
            <w:r w:rsidRPr="006818BA">
              <w:rPr>
                <w:rFonts w:asciiTheme="minorHAnsi" w:hAnsiTheme="minorHAnsi" w:cstheme="minorHAnsi"/>
                <w:i/>
                <w:sz w:val="24"/>
                <w:szCs w:val="24"/>
                <w:lang w:val="en-US"/>
              </w:rPr>
              <w:t>Έκδοση</w:t>
            </w:r>
            <w:proofErr w:type="spellEnd"/>
            <w:r w:rsidRPr="006818BA">
              <w:rPr>
                <w:rFonts w:asciiTheme="minorHAnsi" w:hAnsiTheme="minorHAnsi" w:cstheme="minorHAnsi"/>
                <w:i/>
                <w:sz w:val="24"/>
                <w:szCs w:val="24"/>
                <w:lang w:val="en-US"/>
              </w:rPr>
              <w:t xml:space="preserve">, Casu Barbara, </w:t>
            </w:r>
            <w:proofErr w:type="spellStart"/>
            <w:r w:rsidRPr="006818BA">
              <w:rPr>
                <w:rFonts w:asciiTheme="minorHAnsi" w:hAnsiTheme="minorHAnsi" w:cstheme="minorHAnsi"/>
                <w:i/>
                <w:sz w:val="24"/>
                <w:szCs w:val="24"/>
                <w:lang w:val="en-US"/>
              </w:rPr>
              <w:t>Girardone</w:t>
            </w:r>
            <w:proofErr w:type="spellEnd"/>
            <w:r w:rsidRPr="006818BA">
              <w:rPr>
                <w:rFonts w:asciiTheme="minorHAnsi" w:hAnsiTheme="minorHAnsi" w:cstheme="minorHAnsi"/>
                <w:i/>
                <w:sz w:val="24"/>
                <w:szCs w:val="24"/>
                <w:lang w:val="en-US"/>
              </w:rPr>
              <w:t xml:space="preserve"> Claudia, Molyneux Philip, Κυριακή Κοσμίδου (επιμέλεια) </w:t>
            </w:r>
          </w:p>
        </w:tc>
      </w:tr>
    </w:tbl>
    <w:p w14:paraId="54153B51" w14:textId="77777777" w:rsidR="00C47267" w:rsidRPr="00A6568F" w:rsidRDefault="00C47267" w:rsidP="00C47267">
      <w:pPr>
        <w:widowControl w:val="0"/>
        <w:autoSpaceDE w:val="0"/>
        <w:autoSpaceDN w:val="0"/>
        <w:adjustRightInd w:val="0"/>
        <w:spacing w:before="120" w:after="200" w:line="276" w:lineRule="auto"/>
        <w:rPr>
          <w:rFonts w:asciiTheme="minorHAnsi" w:hAnsiTheme="minorHAnsi" w:cstheme="minorHAnsi"/>
          <w:b/>
          <w:color w:val="000000"/>
          <w:sz w:val="22"/>
          <w:szCs w:val="22"/>
        </w:rPr>
      </w:pPr>
    </w:p>
    <w:p w14:paraId="4D916A3E" w14:textId="77777777" w:rsidR="00C47267" w:rsidRPr="00A6568F" w:rsidRDefault="00C47267" w:rsidP="00C47267">
      <w:pPr>
        <w:rPr>
          <w:rFonts w:asciiTheme="minorHAnsi" w:hAnsiTheme="minorHAnsi" w:cstheme="minorHAnsi"/>
          <w:b/>
          <w:bCs/>
          <w:sz w:val="28"/>
        </w:rPr>
      </w:pPr>
    </w:p>
    <w:p w14:paraId="5EA5A1DD" w14:textId="77777777" w:rsidR="00C47267" w:rsidRPr="00A6568F" w:rsidRDefault="00C47267" w:rsidP="00C47267">
      <w:pPr>
        <w:rPr>
          <w:rFonts w:asciiTheme="minorHAnsi" w:hAnsiTheme="minorHAnsi" w:cstheme="minorHAnsi"/>
          <w:b/>
          <w:bCs/>
          <w:sz w:val="28"/>
        </w:rPr>
      </w:pPr>
    </w:p>
    <w:p w14:paraId="133F9738" w14:textId="77777777" w:rsidR="00C47267" w:rsidRPr="00A6568F" w:rsidRDefault="00C47267" w:rsidP="00C47267">
      <w:pPr>
        <w:rPr>
          <w:rFonts w:asciiTheme="minorHAnsi" w:hAnsiTheme="minorHAnsi" w:cstheme="minorHAnsi"/>
          <w:b/>
          <w:bCs/>
          <w:sz w:val="28"/>
        </w:rPr>
      </w:pPr>
    </w:p>
    <w:p w14:paraId="7D59D3D6" w14:textId="77777777" w:rsidR="003B0CC1" w:rsidRPr="006E4515" w:rsidRDefault="003B0CC1">
      <w:pPr>
        <w:rPr>
          <w:rFonts w:asciiTheme="minorHAnsi" w:hAnsiTheme="minorHAnsi" w:cstheme="minorHAnsi"/>
          <w:b/>
          <w:bCs/>
          <w:sz w:val="28"/>
        </w:rPr>
      </w:pPr>
      <w:r w:rsidRPr="006E4515">
        <w:rPr>
          <w:rFonts w:asciiTheme="minorHAnsi" w:hAnsiTheme="minorHAnsi" w:cstheme="minorHAnsi"/>
        </w:rPr>
        <w:br w:type="page"/>
      </w:r>
    </w:p>
    <w:p w14:paraId="09990375" w14:textId="11C2E863" w:rsidR="0091000D" w:rsidRPr="003A1475" w:rsidRDefault="0091000D" w:rsidP="0091000D">
      <w:pPr>
        <w:pStyle w:val="2"/>
        <w:rPr>
          <w:rFonts w:asciiTheme="minorHAnsi" w:hAnsiTheme="minorHAnsi" w:cstheme="minorHAnsi"/>
          <w:lang w:val="el-GR"/>
        </w:rPr>
      </w:pPr>
      <w:bookmarkStart w:id="21" w:name="_Toc193282836"/>
      <w:r w:rsidRPr="003A1475">
        <w:rPr>
          <w:rFonts w:asciiTheme="minorHAnsi" w:hAnsiTheme="minorHAnsi" w:cstheme="minorHAnsi"/>
          <w:lang w:val="el-GR"/>
        </w:rPr>
        <w:lastRenderedPageBreak/>
        <w:t>Γ' Εξάμηνο -Υποχρεωτικά</w:t>
      </w:r>
      <w:bookmarkEnd w:id="21"/>
      <w:r w:rsidRPr="003A1475">
        <w:rPr>
          <w:rFonts w:asciiTheme="minorHAnsi" w:hAnsiTheme="minorHAnsi" w:cstheme="minorHAnsi"/>
          <w:lang w:val="el-GR"/>
        </w:rPr>
        <w:t xml:space="preserve"> </w:t>
      </w:r>
    </w:p>
    <w:tbl>
      <w:tblPr>
        <w:tblOverlap w:val="never"/>
        <w:tblW w:w="8784" w:type="dxa"/>
        <w:jc w:val="center"/>
        <w:tblLayout w:type="fixed"/>
        <w:tblCellMar>
          <w:left w:w="10" w:type="dxa"/>
          <w:right w:w="10" w:type="dxa"/>
        </w:tblCellMar>
        <w:tblLook w:val="0000" w:firstRow="0" w:lastRow="0" w:firstColumn="0" w:lastColumn="0" w:noHBand="0" w:noVBand="0"/>
      </w:tblPr>
      <w:tblGrid>
        <w:gridCol w:w="2830"/>
        <w:gridCol w:w="2835"/>
        <w:gridCol w:w="1572"/>
        <w:gridCol w:w="1547"/>
      </w:tblGrid>
      <w:tr w:rsidR="0091000D" w:rsidRPr="003A1475" w14:paraId="151AE6D5" w14:textId="77777777" w:rsidTr="00401CFA">
        <w:trPr>
          <w:trHeight w:hRule="exact" w:val="683"/>
          <w:jc w:val="center"/>
        </w:trPr>
        <w:tc>
          <w:tcPr>
            <w:tcW w:w="2830" w:type="dxa"/>
            <w:tcBorders>
              <w:top w:val="single" w:sz="4" w:space="0" w:color="auto"/>
              <w:left w:val="single" w:sz="4" w:space="0" w:color="auto"/>
              <w:bottom w:val="single" w:sz="4" w:space="0" w:color="auto"/>
            </w:tcBorders>
            <w:shd w:val="clear" w:color="auto" w:fill="FFFFFF"/>
            <w:vAlign w:val="center"/>
          </w:tcPr>
          <w:p w14:paraId="4E265740" w14:textId="77777777" w:rsidR="0091000D" w:rsidRPr="003A1475" w:rsidRDefault="0091000D" w:rsidP="00401CFA">
            <w:pPr>
              <w:pStyle w:val="af5"/>
              <w:spacing w:line="240" w:lineRule="auto"/>
              <w:jc w:val="center"/>
              <w:rPr>
                <w:rFonts w:asciiTheme="minorHAnsi" w:hAnsiTheme="minorHAnsi" w:cstheme="minorHAnsi"/>
                <w:sz w:val="24"/>
                <w:szCs w:val="24"/>
                <w:lang w:val="en-GB"/>
              </w:rPr>
            </w:pPr>
            <w:r w:rsidRPr="003A1475">
              <w:rPr>
                <w:rFonts w:asciiTheme="minorHAnsi" w:hAnsiTheme="minorHAnsi" w:cstheme="minorHAnsi"/>
                <w:color w:val="000000" w:themeColor="text1"/>
                <w:sz w:val="24"/>
                <w:szCs w:val="24"/>
              </w:rPr>
              <w:t>Γ1 ΔΟΧ-</w:t>
            </w:r>
            <w:r w:rsidRPr="003A1475">
              <w:rPr>
                <w:rFonts w:asciiTheme="minorHAnsi" w:hAnsiTheme="minorHAnsi" w:cstheme="minorHAnsi"/>
                <w:color w:val="000000" w:themeColor="text1"/>
                <w:sz w:val="24"/>
                <w:szCs w:val="24"/>
                <w:lang w:val="en-GB"/>
              </w:rPr>
              <w:t>BM</w:t>
            </w:r>
          </w:p>
        </w:tc>
        <w:tc>
          <w:tcPr>
            <w:tcW w:w="2835" w:type="dxa"/>
            <w:tcBorders>
              <w:top w:val="single" w:sz="4" w:space="0" w:color="auto"/>
              <w:left w:val="single" w:sz="4" w:space="0" w:color="auto"/>
              <w:bottom w:val="single" w:sz="4" w:space="0" w:color="auto"/>
            </w:tcBorders>
            <w:shd w:val="clear" w:color="auto" w:fill="FFFFFF"/>
            <w:vAlign w:val="bottom"/>
          </w:tcPr>
          <w:p w14:paraId="2FEE117C" w14:textId="77777777" w:rsidR="0091000D" w:rsidRPr="003A1475" w:rsidRDefault="0091000D" w:rsidP="00401CFA">
            <w:pPr>
              <w:pStyle w:val="af5"/>
              <w:spacing w:line="240" w:lineRule="auto"/>
              <w:rPr>
                <w:rFonts w:asciiTheme="minorHAnsi" w:hAnsiTheme="minorHAnsi" w:cstheme="minorHAnsi"/>
                <w:sz w:val="24"/>
                <w:szCs w:val="24"/>
              </w:rPr>
            </w:pPr>
            <w:r w:rsidRPr="003A1475">
              <w:rPr>
                <w:rFonts w:asciiTheme="minorHAnsi" w:hAnsiTheme="minorHAnsi" w:cstheme="minorHAnsi"/>
                <w:sz w:val="24"/>
                <w:szCs w:val="24"/>
                <w:lang w:val="en-GB"/>
              </w:rPr>
              <w:t>B</w:t>
            </w:r>
            <w:r w:rsidRPr="003A1475">
              <w:rPr>
                <w:rFonts w:asciiTheme="minorHAnsi" w:hAnsiTheme="minorHAnsi" w:cstheme="minorHAnsi"/>
                <w:sz w:val="24"/>
                <w:szCs w:val="24"/>
              </w:rPr>
              <w:t>ιβ</w:t>
            </w:r>
            <w:proofErr w:type="spellStart"/>
            <w:r w:rsidRPr="003A1475">
              <w:rPr>
                <w:rFonts w:asciiTheme="minorHAnsi" w:hAnsiTheme="minorHAnsi" w:cstheme="minorHAnsi"/>
                <w:sz w:val="24"/>
                <w:szCs w:val="24"/>
              </w:rPr>
              <w:t>λιογρ</w:t>
            </w:r>
            <w:proofErr w:type="spellEnd"/>
            <w:r w:rsidRPr="003A1475">
              <w:rPr>
                <w:rFonts w:asciiTheme="minorHAnsi" w:hAnsiTheme="minorHAnsi" w:cstheme="minorHAnsi"/>
                <w:sz w:val="24"/>
                <w:szCs w:val="24"/>
              </w:rPr>
              <w:t xml:space="preserve">αφικές </w:t>
            </w:r>
            <w:proofErr w:type="spellStart"/>
            <w:r w:rsidRPr="003A1475">
              <w:rPr>
                <w:rFonts w:asciiTheme="minorHAnsi" w:hAnsiTheme="minorHAnsi" w:cstheme="minorHAnsi"/>
                <w:sz w:val="24"/>
                <w:szCs w:val="24"/>
              </w:rPr>
              <w:t>Μελέτες</w:t>
            </w:r>
            <w:proofErr w:type="spellEnd"/>
          </w:p>
          <w:p w14:paraId="5B2196B7" w14:textId="77777777" w:rsidR="0091000D" w:rsidRPr="003A1475" w:rsidRDefault="0091000D" w:rsidP="00401CFA">
            <w:pPr>
              <w:pStyle w:val="af5"/>
              <w:spacing w:line="240" w:lineRule="auto"/>
              <w:rPr>
                <w:rFonts w:asciiTheme="minorHAnsi" w:hAnsiTheme="minorHAnsi" w:cstheme="minorHAnsi"/>
                <w:sz w:val="24"/>
                <w:szCs w:val="24"/>
              </w:rPr>
            </w:pPr>
          </w:p>
          <w:p w14:paraId="329FCE10" w14:textId="77777777" w:rsidR="0091000D" w:rsidRPr="003A1475" w:rsidRDefault="0091000D" w:rsidP="00401CFA">
            <w:pPr>
              <w:pStyle w:val="af5"/>
              <w:spacing w:line="240" w:lineRule="auto"/>
              <w:rPr>
                <w:rFonts w:asciiTheme="minorHAnsi" w:hAnsiTheme="minorHAnsi" w:cstheme="minorHAnsi"/>
                <w:sz w:val="24"/>
                <w:szCs w:val="24"/>
              </w:rPr>
            </w:pPr>
          </w:p>
          <w:p w14:paraId="37B0FEA6" w14:textId="77777777" w:rsidR="0091000D" w:rsidRPr="003A1475" w:rsidRDefault="0091000D" w:rsidP="00401CFA">
            <w:pPr>
              <w:pStyle w:val="af5"/>
              <w:spacing w:line="240" w:lineRule="auto"/>
              <w:rPr>
                <w:rFonts w:asciiTheme="minorHAnsi" w:hAnsiTheme="minorHAnsi" w:cstheme="minorHAnsi"/>
                <w:sz w:val="24"/>
                <w:szCs w:val="24"/>
              </w:rPr>
            </w:pPr>
          </w:p>
          <w:p w14:paraId="1C26010C" w14:textId="77777777" w:rsidR="0091000D" w:rsidRPr="003A1475" w:rsidRDefault="0091000D" w:rsidP="00401CFA">
            <w:pPr>
              <w:pStyle w:val="af5"/>
              <w:spacing w:line="240" w:lineRule="auto"/>
              <w:rPr>
                <w:rFonts w:asciiTheme="minorHAnsi" w:hAnsiTheme="minorHAnsi" w:cstheme="minorHAnsi"/>
                <w:sz w:val="24"/>
                <w:szCs w:val="24"/>
              </w:rPr>
            </w:pPr>
          </w:p>
        </w:tc>
        <w:tc>
          <w:tcPr>
            <w:tcW w:w="1572" w:type="dxa"/>
            <w:tcBorders>
              <w:top w:val="single" w:sz="4" w:space="0" w:color="auto"/>
              <w:left w:val="single" w:sz="4" w:space="0" w:color="auto"/>
              <w:bottom w:val="single" w:sz="4" w:space="0" w:color="auto"/>
            </w:tcBorders>
            <w:shd w:val="clear" w:color="auto" w:fill="FFFFFF"/>
            <w:vAlign w:val="center"/>
          </w:tcPr>
          <w:p w14:paraId="7902DB8F"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7DADF19C"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20</w:t>
            </w:r>
          </w:p>
        </w:tc>
      </w:tr>
      <w:tr w:rsidR="0091000D" w:rsidRPr="003A1475" w14:paraId="48E1F795" w14:textId="77777777" w:rsidTr="00401CFA">
        <w:trPr>
          <w:trHeight w:hRule="exact" w:val="706"/>
          <w:jc w:val="center"/>
        </w:trPr>
        <w:tc>
          <w:tcPr>
            <w:tcW w:w="2830" w:type="dxa"/>
            <w:tcBorders>
              <w:top w:val="single" w:sz="4" w:space="0" w:color="auto"/>
              <w:left w:val="single" w:sz="4" w:space="0" w:color="auto"/>
              <w:bottom w:val="single" w:sz="4" w:space="0" w:color="auto"/>
            </w:tcBorders>
            <w:shd w:val="clear" w:color="auto" w:fill="FFFFFF"/>
            <w:vAlign w:val="center"/>
          </w:tcPr>
          <w:p w14:paraId="44164847" w14:textId="77777777" w:rsidR="0091000D" w:rsidRPr="003A1475" w:rsidRDefault="0091000D" w:rsidP="00401CFA">
            <w:pPr>
              <w:pStyle w:val="af5"/>
              <w:spacing w:line="240" w:lineRule="auto"/>
              <w:jc w:val="center"/>
              <w:rPr>
                <w:rFonts w:asciiTheme="minorHAnsi" w:hAnsiTheme="minorHAnsi" w:cstheme="minorHAnsi"/>
                <w:color w:val="000000" w:themeColor="text1"/>
                <w:sz w:val="24"/>
                <w:szCs w:val="24"/>
              </w:rPr>
            </w:pPr>
            <w:r w:rsidRPr="003A1475">
              <w:rPr>
                <w:rFonts w:asciiTheme="minorHAnsi" w:hAnsiTheme="minorHAnsi" w:cstheme="minorHAnsi"/>
                <w:color w:val="000000" w:themeColor="text1"/>
                <w:sz w:val="24"/>
                <w:szCs w:val="24"/>
              </w:rPr>
              <w:t>Γ2 ΔΟΧ-ΣΕΕ</w:t>
            </w:r>
          </w:p>
        </w:tc>
        <w:tc>
          <w:tcPr>
            <w:tcW w:w="2835" w:type="dxa"/>
            <w:tcBorders>
              <w:top w:val="single" w:sz="4" w:space="0" w:color="auto"/>
              <w:left w:val="single" w:sz="4" w:space="0" w:color="auto"/>
              <w:bottom w:val="single" w:sz="4" w:space="0" w:color="auto"/>
            </w:tcBorders>
            <w:shd w:val="clear" w:color="auto" w:fill="FFFFFF"/>
            <w:vAlign w:val="bottom"/>
          </w:tcPr>
          <w:p w14:paraId="25DFAFE6" w14:textId="77777777" w:rsidR="0091000D" w:rsidRPr="003A1475" w:rsidRDefault="0091000D" w:rsidP="00401CFA">
            <w:pPr>
              <w:pStyle w:val="af5"/>
              <w:spacing w:line="240" w:lineRule="auto"/>
              <w:rPr>
                <w:rFonts w:asciiTheme="minorHAnsi" w:hAnsiTheme="minorHAnsi" w:cstheme="minorHAnsi"/>
                <w:sz w:val="24"/>
                <w:szCs w:val="24"/>
              </w:rPr>
            </w:pPr>
            <w:proofErr w:type="spellStart"/>
            <w:r w:rsidRPr="003A1475">
              <w:rPr>
                <w:rFonts w:asciiTheme="minorHAnsi" w:hAnsiTheme="minorHAnsi" w:cstheme="minorHAnsi"/>
                <w:sz w:val="24"/>
                <w:szCs w:val="24"/>
              </w:rPr>
              <w:t>Συγγρ</w:t>
            </w:r>
            <w:proofErr w:type="spellEnd"/>
            <w:r w:rsidRPr="003A1475">
              <w:rPr>
                <w:rFonts w:asciiTheme="minorHAnsi" w:hAnsiTheme="minorHAnsi" w:cstheme="minorHAnsi"/>
                <w:sz w:val="24"/>
                <w:szCs w:val="24"/>
              </w:rPr>
              <w:t>αφή επ</w:t>
            </w:r>
            <w:proofErr w:type="spellStart"/>
            <w:r w:rsidRPr="003A1475">
              <w:rPr>
                <w:rFonts w:asciiTheme="minorHAnsi" w:hAnsiTheme="minorHAnsi" w:cstheme="minorHAnsi"/>
                <w:sz w:val="24"/>
                <w:szCs w:val="24"/>
              </w:rPr>
              <w:t>ιστημονικών</w:t>
            </w:r>
            <w:proofErr w:type="spellEnd"/>
            <w:r w:rsidRPr="003A1475">
              <w:rPr>
                <w:rFonts w:asciiTheme="minorHAnsi" w:hAnsiTheme="minorHAnsi" w:cstheme="minorHAnsi"/>
                <w:sz w:val="24"/>
                <w:szCs w:val="24"/>
              </w:rPr>
              <w:t xml:space="preserve"> </w:t>
            </w:r>
            <w:proofErr w:type="spellStart"/>
            <w:r w:rsidRPr="003A1475">
              <w:rPr>
                <w:rFonts w:asciiTheme="minorHAnsi" w:hAnsiTheme="minorHAnsi" w:cstheme="minorHAnsi"/>
                <w:sz w:val="24"/>
                <w:szCs w:val="24"/>
              </w:rPr>
              <w:t>εργ</w:t>
            </w:r>
            <w:proofErr w:type="spellEnd"/>
            <w:r w:rsidRPr="003A1475">
              <w:rPr>
                <w:rFonts w:asciiTheme="minorHAnsi" w:hAnsiTheme="minorHAnsi" w:cstheme="minorHAnsi"/>
                <w:sz w:val="24"/>
                <w:szCs w:val="24"/>
              </w:rPr>
              <w:t xml:space="preserve">ασιών  </w:t>
            </w:r>
          </w:p>
          <w:p w14:paraId="116BD7CF" w14:textId="77777777" w:rsidR="0091000D" w:rsidRPr="003A1475" w:rsidRDefault="0091000D" w:rsidP="00401CFA">
            <w:pPr>
              <w:pStyle w:val="af5"/>
              <w:spacing w:line="240" w:lineRule="auto"/>
              <w:rPr>
                <w:rFonts w:asciiTheme="minorHAnsi" w:hAnsiTheme="minorHAnsi" w:cstheme="minorHAnsi"/>
                <w:sz w:val="24"/>
                <w:szCs w:val="24"/>
              </w:rPr>
            </w:pPr>
            <w:r w:rsidRPr="003A1475">
              <w:rPr>
                <w:rFonts w:asciiTheme="minorHAnsi" w:hAnsiTheme="minorHAnsi" w:cstheme="minorHAnsi"/>
                <w:sz w:val="24"/>
                <w:szCs w:val="24"/>
              </w:rPr>
              <w:t xml:space="preserve"> </w:t>
            </w:r>
          </w:p>
        </w:tc>
        <w:tc>
          <w:tcPr>
            <w:tcW w:w="1572" w:type="dxa"/>
            <w:tcBorders>
              <w:top w:val="single" w:sz="4" w:space="0" w:color="auto"/>
              <w:left w:val="single" w:sz="4" w:space="0" w:color="auto"/>
              <w:bottom w:val="single" w:sz="4" w:space="0" w:color="auto"/>
            </w:tcBorders>
            <w:shd w:val="clear" w:color="auto" w:fill="FFFFFF"/>
            <w:vAlign w:val="center"/>
          </w:tcPr>
          <w:p w14:paraId="7142DE16" w14:textId="77777777" w:rsidR="0091000D" w:rsidRPr="003A1475" w:rsidRDefault="0091000D" w:rsidP="00401CFA">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2D4EF38B" w14:textId="77777777" w:rsidR="0091000D" w:rsidRPr="003A1475" w:rsidRDefault="0091000D" w:rsidP="00401CFA">
            <w:pPr>
              <w:pStyle w:val="af5"/>
              <w:spacing w:line="240" w:lineRule="auto"/>
              <w:jc w:val="center"/>
              <w:rPr>
                <w:rFonts w:asciiTheme="minorHAnsi" w:hAnsiTheme="minorHAnsi" w:cstheme="minorHAnsi"/>
                <w:sz w:val="24"/>
                <w:szCs w:val="24"/>
              </w:rPr>
            </w:pPr>
            <w:r w:rsidRPr="003A1475">
              <w:rPr>
                <w:rFonts w:asciiTheme="minorHAnsi" w:hAnsiTheme="minorHAnsi" w:cstheme="minorHAnsi"/>
                <w:sz w:val="24"/>
                <w:szCs w:val="24"/>
              </w:rPr>
              <w:t>10</w:t>
            </w:r>
          </w:p>
        </w:tc>
      </w:tr>
    </w:tbl>
    <w:p w14:paraId="06C9141F" w14:textId="77777777" w:rsidR="0091000D" w:rsidRPr="003A1475" w:rsidRDefault="0091000D" w:rsidP="00C47267">
      <w:pPr>
        <w:rPr>
          <w:rFonts w:asciiTheme="minorHAnsi" w:hAnsiTheme="minorHAnsi" w:cstheme="minorHAnsi"/>
          <w:b/>
          <w:bCs/>
          <w:sz w:val="28"/>
          <w:lang w:val="el-GR"/>
        </w:rPr>
      </w:pPr>
    </w:p>
    <w:p w14:paraId="6B159C5C" w14:textId="77777777" w:rsidR="00C47267" w:rsidRPr="003A1475" w:rsidRDefault="00C47267" w:rsidP="00FD3F94">
      <w:pPr>
        <w:pStyle w:val="ab"/>
        <w:widowControl w:val="0"/>
        <w:numPr>
          <w:ilvl w:val="0"/>
          <w:numId w:val="15"/>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47267" w:rsidRPr="003A1475" w14:paraId="4B594226" w14:textId="77777777" w:rsidTr="0084262C">
        <w:tc>
          <w:tcPr>
            <w:tcW w:w="3205" w:type="dxa"/>
            <w:shd w:val="clear" w:color="auto" w:fill="DDD9C3" w:themeFill="background2" w:themeFillShade="E6"/>
          </w:tcPr>
          <w:p w14:paraId="371C70FB"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592714E4"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C47267" w:rsidRPr="003A1475" w14:paraId="59B2FD4C" w14:textId="77777777" w:rsidTr="0084262C">
        <w:tc>
          <w:tcPr>
            <w:tcW w:w="3205" w:type="dxa"/>
            <w:shd w:val="clear" w:color="auto" w:fill="DDD9C3" w:themeFill="background2" w:themeFillShade="E6"/>
          </w:tcPr>
          <w:p w14:paraId="3A4B850C"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7E3BDDA5" w14:textId="77777777" w:rsidR="00C47267" w:rsidRPr="003A1475" w:rsidRDefault="00C47267"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C47267" w:rsidRPr="003A1475" w14:paraId="31A62D66" w14:textId="77777777" w:rsidTr="0084262C">
        <w:tc>
          <w:tcPr>
            <w:tcW w:w="3205" w:type="dxa"/>
            <w:shd w:val="clear" w:color="auto" w:fill="DDD9C3" w:themeFill="background2" w:themeFillShade="E6"/>
          </w:tcPr>
          <w:p w14:paraId="42AC3E47"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64DDF252"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C47267" w:rsidRPr="003A1475" w14:paraId="53E59F63" w14:textId="77777777" w:rsidTr="0084262C">
        <w:tc>
          <w:tcPr>
            <w:tcW w:w="3205" w:type="dxa"/>
            <w:shd w:val="clear" w:color="auto" w:fill="DDD9C3" w:themeFill="background2" w:themeFillShade="E6"/>
          </w:tcPr>
          <w:p w14:paraId="4F287453"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5E037EEC" w14:textId="455D9057" w:rsidR="00C47267" w:rsidRPr="003A1475" w:rsidRDefault="006818BA" w:rsidP="0084262C">
            <w:pPr>
              <w:rPr>
                <w:rFonts w:asciiTheme="minorHAnsi" w:hAnsiTheme="minorHAnsi" w:cstheme="minorHAnsi"/>
                <w:b/>
                <w:sz w:val="20"/>
                <w:szCs w:val="20"/>
                <w:lang w:val="el-GR"/>
              </w:rPr>
            </w:pPr>
            <w:r w:rsidRPr="003A1475">
              <w:rPr>
                <w:rFonts w:asciiTheme="minorHAnsi" w:hAnsiTheme="minorHAnsi" w:cstheme="minorHAnsi"/>
                <w:color w:val="000000" w:themeColor="text1"/>
              </w:rPr>
              <w:t>Γ1 ΔΟΧ-ΒΜ</w:t>
            </w:r>
          </w:p>
        </w:tc>
        <w:tc>
          <w:tcPr>
            <w:tcW w:w="2505" w:type="dxa"/>
            <w:gridSpan w:val="2"/>
            <w:shd w:val="clear" w:color="auto" w:fill="DDD9C3" w:themeFill="background2" w:themeFillShade="E6"/>
          </w:tcPr>
          <w:p w14:paraId="47291DB8"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0F65EA99" w14:textId="77777777" w:rsidR="00C47267" w:rsidRPr="003A1475" w:rsidRDefault="00E27AE4" w:rsidP="0084262C">
            <w:pPr>
              <w:rPr>
                <w:rFonts w:asciiTheme="minorHAnsi" w:hAnsiTheme="minorHAnsi" w:cstheme="minorHAnsi"/>
                <w:b/>
                <w:sz w:val="20"/>
                <w:szCs w:val="20"/>
              </w:rPr>
            </w:pPr>
            <w:r w:rsidRPr="003A1475">
              <w:rPr>
                <w:rFonts w:asciiTheme="minorHAnsi" w:hAnsiTheme="minorHAnsi" w:cstheme="minorHAnsi"/>
                <w:b/>
                <w:sz w:val="20"/>
                <w:szCs w:val="20"/>
              </w:rPr>
              <w:t>Γ</w:t>
            </w:r>
          </w:p>
        </w:tc>
      </w:tr>
      <w:tr w:rsidR="00C47267" w:rsidRPr="003A1475" w14:paraId="10003DDE" w14:textId="77777777" w:rsidTr="0084262C">
        <w:trPr>
          <w:trHeight w:val="375"/>
        </w:trPr>
        <w:tc>
          <w:tcPr>
            <w:tcW w:w="3205" w:type="dxa"/>
            <w:shd w:val="clear" w:color="auto" w:fill="DDD9C3" w:themeFill="background2" w:themeFillShade="E6"/>
            <w:vAlign w:val="center"/>
          </w:tcPr>
          <w:p w14:paraId="2B206E76"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163A6203" w14:textId="77777777" w:rsidR="00C47267" w:rsidRPr="003A1475" w:rsidRDefault="00C47267" w:rsidP="00A66FF7">
            <w:pPr>
              <w:pStyle w:val="3"/>
              <w:rPr>
                <w:rFonts w:asciiTheme="minorHAnsi" w:hAnsiTheme="minorHAnsi" w:cstheme="minorHAnsi"/>
                <w:lang w:val="en-US"/>
              </w:rPr>
            </w:pPr>
            <w:bookmarkStart w:id="22" w:name="_Toc193282837"/>
            <w:r w:rsidRPr="003A1475">
              <w:rPr>
                <w:rFonts w:asciiTheme="minorHAnsi" w:hAnsiTheme="minorHAnsi" w:cstheme="minorHAnsi"/>
              </w:rPr>
              <w:t>Βιβλιογραφικές</w:t>
            </w:r>
            <w:r w:rsidRPr="003A1475">
              <w:rPr>
                <w:rFonts w:asciiTheme="minorHAnsi" w:hAnsiTheme="minorHAnsi" w:cstheme="minorHAnsi"/>
                <w:lang w:val="en-US"/>
              </w:rPr>
              <w:t xml:space="preserve"> </w:t>
            </w:r>
            <w:r w:rsidRPr="003A1475">
              <w:rPr>
                <w:rFonts w:asciiTheme="minorHAnsi" w:hAnsiTheme="minorHAnsi" w:cstheme="minorHAnsi"/>
              </w:rPr>
              <w:t>Μελέτες</w:t>
            </w:r>
            <w:r w:rsidRPr="003A1475">
              <w:rPr>
                <w:rFonts w:asciiTheme="minorHAnsi" w:hAnsiTheme="minorHAnsi" w:cstheme="minorHAnsi"/>
                <w:lang w:val="en-US"/>
              </w:rPr>
              <w:t xml:space="preserve">  Systematic Literature Review Studies</w:t>
            </w:r>
            <w:bookmarkEnd w:id="22"/>
            <w:r w:rsidRPr="003A1475">
              <w:rPr>
                <w:rFonts w:asciiTheme="minorHAnsi" w:hAnsiTheme="minorHAnsi" w:cstheme="minorHAnsi"/>
                <w:lang w:val="en-US"/>
              </w:rPr>
              <w:t xml:space="preserve">  </w:t>
            </w:r>
          </w:p>
          <w:p w14:paraId="58CEC8F5" w14:textId="14D4DE37" w:rsidR="00C47267" w:rsidRPr="00A6568F" w:rsidRDefault="00C47267" w:rsidP="00A66FF7">
            <w:pPr>
              <w:pStyle w:val="3"/>
              <w:rPr>
                <w:rFonts w:asciiTheme="minorHAnsi" w:hAnsiTheme="minorHAnsi" w:cstheme="minorHAnsi"/>
                <w:lang w:val="en-US"/>
              </w:rPr>
            </w:pPr>
          </w:p>
        </w:tc>
      </w:tr>
      <w:tr w:rsidR="00C47267" w:rsidRPr="003A1475" w14:paraId="4A79FCC4" w14:textId="77777777" w:rsidTr="0084262C">
        <w:trPr>
          <w:trHeight w:val="196"/>
        </w:trPr>
        <w:tc>
          <w:tcPr>
            <w:tcW w:w="5637" w:type="dxa"/>
            <w:gridSpan w:val="3"/>
            <w:shd w:val="clear" w:color="auto" w:fill="DDD9C3" w:themeFill="background2" w:themeFillShade="E6"/>
            <w:vAlign w:val="center"/>
          </w:tcPr>
          <w:p w14:paraId="74521F79"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D8E5D25"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29981568"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C47267" w:rsidRPr="003A1475" w14:paraId="798CE8B8" w14:textId="77777777" w:rsidTr="0084262C">
        <w:trPr>
          <w:trHeight w:val="194"/>
        </w:trPr>
        <w:tc>
          <w:tcPr>
            <w:tcW w:w="5637" w:type="dxa"/>
            <w:gridSpan w:val="3"/>
          </w:tcPr>
          <w:p w14:paraId="44E2B7B4" w14:textId="77777777" w:rsidR="00C47267" w:rsidRPr="003A1475" w:rsidRDefault="00C47267" w:rsidP="0084262C">
            <w:pPr>
              <w:jc w:val="right"/>
              <w:rPr>
                <w:rFonts w:asciiTheme="minorHAnsi" w:hAnsiTheme="minorHAnsi" w:cstheme="minorHAnsi"/>
                <w:color w:val="002060"/>
                <w:sz w:val="20"/>
                <w:szCs w:val="20"/>
                <w:lang w:val="el-GR"/>
              </w:rPr>
            </w:pPr>
          </w:p>
        </w:tc>
        <w:tc>
          <w:tcPr>
            <w:tcW w:w="1559" w:type="dxa"/>
            <w:gridSpan w:val="2"/>
          </w:tcPr>
          <w:p w14:paraId="48AE5FB0" w14:textId="77777777" w:rsidR="00C47267" w:rsidRPr="003A1475" w:rsidRDefault="00C47267" w:rsidP="0084262C">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6499C0F8" w14:textId="77777777" w:rsidR="00C47267" w:rsidRPr="003A1475" w:rsidRDefault="00A66FF7" w:rsidP="0084262C">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20</w:t>
            </w:r>
          </w:p>
        </w:tc>
      </w:tr>
      <w:tr w:rsidR="00C47267" w:rsidRPr="003A1475" w14:paraId="0138E9E4" w14:textId="77777777" w:rsidTr="0084262C">
        <w:trPr>
          <w:trHeight w:val="194"/>
        </w:trPr>
        <w:tc>
          <w:tcPr>
            <w:tcW w:w="5637" w:type="dxa"/>
            <w:gridSpan w:val="3"/>
          </w:tcPr>
          <w:p w14:paraId="2DC8DA00" w14:textId="77777777" w:rsidR="00C47267" w:rsidRPr="003A1475" w:rsidRDefault="00C47267" w:rsidP="0084262C">
            <w:pPr>
              <w:jc w:val="right"/>
              <w:rPr>
                <w:rFonts w:asciiTheme="minorHAnsi" w:hAnsiTheme="minorHAnsi" w:cstheme="minorHAnsi"/>
                <w:b/>
                <w:color w:val="002060"/>
                <w:sz w:val="20"/>
                <w:szCs w:val="20"/>
                <w:lang w:val="el-GR"/>
              </w:rPr>
            </w:pPr>
          </w:p>
        </w:tc>
        <w:tc>
          <w:tcPr>
            <w:tcW w:w="1559" w:type="dxa"/>
            <w:gridSpan w:val="2"/>
          </w:tcPr>
          <w:p w14:paraId="0D5FEEEC"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345D7AB3" w14:textId="77777777" w:rsidR="00C47267" w:rsidRPr="003A1475" w:rsidRDefault="00C47267" w:rsidP="0084262C">
            <w:pPr>
              <w:rPr>
                <w:rFonts w:asciiTheme="minorHAnsi" w:hAnsiTheme="minorHAnsi" w:cstheme="minorHAnsi"/>
                <w:color w:val="002060"/>
                <w:sz w:val="20"/>
                <w:szCs w:val="20"/>
                <w:lang w:val="el-GR"/>
              </w:rPr>
            </w:pPr>
          </w:p>
        </w:tc>
      </w:tr>
      <w:tr w:rsidR="00C47267" w:rsidRPr="003A1475" w14:paraId="6AF9B093" w14:textId="77777777" w:rsidTr="0084262C">
        <w:trPr>
          <w:trHeight w:val="194"/>
        </w:trPr>
        <w:tc>
          <w:tcPr>
            <w:tcW w:w="5637" w:type="dxa"/>
            <w:gridSpan w:val="3"/>
          </w:tcPr>
          <w:p w14:paraId="7F718087" w14:textId="77777777" w:rsidR="00C47267" w:rsidRPr="003A1475" w:rsidRDefault="00C47267" w:rsidP="0084262C">
            <w:pPr>
              <w:rPr>
                <w:rFonts w:asciiTheme="minorHAnsi" w:hAnsiTheme="minorHAnsi" w:cstheme="minorHAnsi"/>
                <w:b/>
                <w:color w:val="002060"/>
                <w:sz w:val="20"/>
                <w:szCs w:val="20"/>
                <w:lang w:val="el-GR"/>
              </w:rPr>
            </w:pPr>
          </w:p>
        </w:tc>
        <w:tc>
          <w:tcPr>
            <w:tcW w:w="1559" w:type="dxa"/>
            <w:gridSpan w:val="2"/>
          </w:tcPr>
          <w:p w14:paraId="405CBDCB"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40E9F8C7" w14:textId="77777777" w:rsidR="00C47267" w:rsidRPr="003A1475" w:rsidRDefault="00C47267" w:rsidP="0084262C">
            <w:pPr>
              <w:rPr>
                <w:rFonts w:asciiTheme="minorHAnsi" w:hAnsiTheme="minorHAnsi" w:cstheme="minorHAnsi"/>
                <w:color w:val="002060"/>
                <w:sz w:val="20"/>
                <w:szCs w:val="20"/>
                <w:lang w:val="el-GR"/>
              </w:rPr>
            </w:pPr>
          </w:p>
        </w:tc>
      </w:tr>
      <w:tr w:rsidR="00C47267" w:rsidRPr="006E4515" w14:paraId="65B1F309" w14:textId="77777777" w:rsidTr="0084262C">
        <w:trPr>
          <w:trHeight w:val="194"/>
        </w:trPr>
        <w:tc>
          <w:tcPr>
            <w:tcW w:w="5637" w:type="dxa"/>
            <w:gridSpan w:val="3"/>
            <w:shd w:val="clear" w:color="auto" w:fill="DDD9C3" w:themeFill="background2" w:themeFillShade="E6"/>
          </w:tcPr>
          <w:p w14:paraId="07F7DFC8" w14:textId="77777777" w:rsidR="00C47267" w:rsidRPr="003A1475" w:rsidRDefault="00C47267" w:rsidP="0084262C">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4B50B02E"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7183BB36" w14:textId="77777777" w:rsidR="00C47267" w:rsidRPr="003A1475" w:rsidRDefault="00C47267" w:rsidP="0084262C">
            <w:pPr>
              <w:rPr>
                <w:rFonts w:asciiTheme="minorHAnsi" w:hAnsiTheme="minorHAnsi" w:cstheme="minorHAnsi"/>
                <w:color w:val="002060"/>
                <w:sz w:val="20"/>
                <w:szCs w:val="20"/>
                <w:lang w:val="el-GR"/>
              </w:rPr>
            </w:pPr>
          </w:p>
        </w:tc>
      </w:tr>
      <w:tr w:rsidR="00C47267" w:rsidRPr="003A1475" w14:paraId="6EA32944" w14:textId="77777777" w:rsidTr="0084262C">
        <w:trPr>
          <w:trHeight w:val="599"/>
        </w:trPr>
        <w:tc>
          <w:tcPr>
            <w:tcW w:w="3205" w:type="dxa"/>
            <w:shd w:val="clear" w:color="auto" w:fill="DDD9C3" w:themeFill="background2" w:themeFillShade="E6"/>
          </w:tcPr>
          <w:p w14:paraId="76C59A2D"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15B89E7F"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66A52236"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681E54AC"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ΓΕΝΙΚΟΥ ΥΠΟΒΑΘΡΟΥ</w:t>
            </w:r>
          </w:p>
        </w:tc>
      </w:tr>
      <w:tr w:rsidR="00C47267" w:rsidRPr="003A1475" w14:paraId="4879E1D0" w14:textId="77777777" w:rsidTr="0084262C">
        <w:tc>
          <w:tcPr>
            <w:tcW w:w="3205" w:type="dxa"/>
            <w:shd w:val="clear" w:color="auto" w:fill="DDD9C3" w:themeFill="background2" w:themeFillShade="E6"/>
          </w:tcPr>
          <w:p w14:paraId="04730D4B"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4CD1A5D3" w14:textId="77777777" w:rsidR="00C47267" w:rsidRPr="003A1475" w:rsidRDefault="00C47267" w:rsidP="0084262C">
            <w:pPr>
              <w:jc w:val="right"/>
              <w:rPr>
                <w:rFonts w:asciiTheme="minorHAnsi" w:hAnsiTheme="minorHAnsi" w:cstheme="minorHAnsi"/>
                <w:b/>
                <w:sz w:val="20"/>
                <w:szCs w:val="20"/>
                <w:lang w:val="el-GR"/>
              </w:rPr>
            </w:pPr>
          </w:p>
        </w:tc>
        <w:tc>
          <w:tcPr>
            <w:tcW w:w="5231" w:type="dxa"/>
            <w:gridSpan w:val="5"/>
          </w:tcPr>
          <w:p w14:paraId="21D3769B" w14:textId="76F4DFA3" w:rsidR="00C47267" w:rsidRPr="003A1475" w:rsidRDefault="006818BA" w:rsidP="0084262C">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C47267" w:rsidRPr="003A1475" w14:paraId="14125A24" w14:textId="77777777" w:rsidTr="0084262C">
        <w:tc>
          <w:tcPr>
            <w:tcW w:w="3205" w:type="dxa"/>
            <w:shd w:val="clear" w:color="auto" w:fill="DDD9C3" w:themeFill="background2" w:themeFillShade="E6"/>
          </w:tcPr>
          <w:p w14:paraId="06D8C9AC"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45BD8E8C" w14:textId="77777777" w:rsidR="00C47267" w:rsidRPr="003A1475" w:rsidRDefault="00C47267"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C47267" w:rsidRPr="003A1475" w14:paraId="1A8CEC4A" w14:textId="77777777" w:rsidTr="0084262C">
        <w:tc>
          <w:tcPr>
            <w:tcW w:w="3205" w:type="dxa"/>
            <w:shd w:val="clear" w:color="auto" w:fill="DDD9C3" w:themeFill="background2" w:themeFillShade="E6"/>
          </w:tcPr>
          <w:p w14:paraId="1F18E348"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18D41095"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C47267" w:rsidRPr="003A1475" w14:paraId="6A660197" w14:textId="77777777" w:rsidTr="0084262C">
        <w:tc>
          <w:tcPr>
            <w:tcW w:w="3205" w:type="dxa"/>
            <w:shd w:val="clear" w:color="auto" w:fill="DDD9C3" w:themeFill="background2" w:themeFillShade="E6"/>
          </w:tcPr>
          <w:p w14:paraId="2B51834A" w14:textId="77777777" w:rsidR="00C47267" w:rsidRPr="003A1475" w:rsidRDefault="00C47267" w:rsidP="0084262C">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71266E65" w14:textId="77777777" w:rsidR="00C47267" w:rsidRPr="003A1475" w:rsidRDefault="00C47267" w:rsidP="0084262C">
            <w:pPr>
              <w:spacing w:after="200" w:line="276" w:lineRule="auto"/>
              <w:rPr>
                <w:rFonts w:asciiTheme="minorHAnsi" w:eastAsia="Calibri" w:hAnsiTheme="minorHAnsi" w:cstheme="minorHAnsi"/>
                <w:color w:val="002060"/>
                <w:sz w:val="20"/>
                <w:szCs w:val="20"/>
                <w:lang w:val="en-GB"/>
              </w:rPr>
            </w:pPr>
          </w:p>
        </w:tc>
      </w:tr>
    </w:tbl>
    <w:p w14:paraId="6657E315" w14:textId="77777777" w:rsidR="00C47267" w:rsidRPr="003A1475" w:rsidRDefault="00C47267" w:rsidP="00FD3F94">
      <w:pPr>
        <w:pStyle w:val="ab"/>
        <w:widowControl w:val="0"/>
        <w:numPr>
          <w:ilvl w:val="0"/>
          <w:numId w:val="15"/>
        </w:numPr>
        <w:autoSpaceDE w:val="0"/>
        <w:autoSpaceDN w:val="0"/>
        <w:adjustRightInd w:val="0"/>
        <w:spacing w:before="120"/>
        <w:ind w:left="567"/>
        <w:rPr>
          <w:rFonts w:asciiTheme="minorHAnsi" w:hAnsiTheme="minorHAnsi" w:cstheme="minorHAnsi"/>
          <w:b/>
          <w:color w:val="000000"/>
        </w:rPr>
      </w:pPr>
      <w:r w:rsidRPr="003A1475">
        <w:rPr>
          <w:rFonts w:asciiTheme="minorHAnsi" w:hAnsiTheme="minorHAnsi" w:cstheme="minorHAnsi"/>
          <w:b/>
          <w:color w:val="000000"/>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47267" w:rsidRPr="003A1475" w14:paraId="4C545F42" w14:textId="77777777" w:rsidTr="0084262C">
        <w:tc>
          <w:tcPr>
            <w:tcW w:w="8472" w:type="dxa"/>
            <w:gridSpan w:val="2"/>
            <w:tcBorders>
              <w:bottom w:val="nil"/>
            </w:tcBorders>
            <w:shd w:val="clear" w:color="auto" w:fill="DDD9C3" w:themeFill="background2" w:themeFillShade="E6"/>
          </w:tcPr>
          <w:p w14:paraId="54AF85AD" w14:textId="77777777" w:rsidR="00EB5AF5" w:rsidRPr="003A1475" w:rsidRDefault="00EB5AF5" w:rsidP="00EB5AF5">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6CA83103" w14:textId="77777777" w:rsidR="00EB5AF5" w:rsidRPr="003A1475" w:rsidRDefault="00EB5AF5" w:rsidP="00EB5AF5">
            <w:pPr>
              <w:rPr>
                <w:rFonts w:asciiTheme="minorHAnsi" w:hAnsiTheme="minorHAnsi" w:cstheme="minorHAnsi"/>
                <w:b/>
                <w:sz w:val="20"/>
                <w:szCs w:val="20"/>
                <w:lang w:val="el-GR"/>
              </w:rPr>
            </w:pPr>
          </w:p>
          <w:p w14:paraId="0B6D20E7" w14:textId="77777777" w:rsidR="00EB5AF5" w:rsidRPr="003A1475" w:rsidRDefault="00EB5AF5" w:rsidP="00EB5AF5">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493E51A" w14:textId="77777777" w:rsidR="00EB5AF5" w:rsidRPr="003A1475" w:rsidRDefault="00EB5AF5" w:rsidP="00EB5AF5">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68C91692"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0573D042"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4709390F"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47DEE06C" w14:textId="77777777" w:rsidR="00C47267" w:rsidRPr="003A1475" w:rsidRDefault="00C47267" w:rsidP="0084262C">
            <w:pPr>
              <w:jc w:val="both"/>
              <w:rPr>
                <w:rFonts w:asciiTheme="minorHAnsi" w:hAnsiTheme="minorHAnsi" w:cstheme="minorHAnsi"/>
                <w:lang w:val="el-GR"/>
              </w:rPr>
            </w:pPr>
          </w:p>
        </w:tc>
      </w:tr>
      <w:tr w:rsidR="00C47267" w:rsidRPr="006E4515" w14:paraId="771686F1" w14:textId="77777777" w:rsidTr="0084262C">
        <w:tc>
          <w:tcPr>
            <w:tcW w:w="8472" w:type="dxa"/>
            <w:gridSpan w:val="2"/>
          </w:tcPr>
          <w:p w14:paraId="5BD74084" w14:textId="77777777" w:rsidR="00C47267" w:rsidRPr="003A1475" w:rsidRDefault="00C47267" w:rsidP="0084262C">
            <w:pPr>
              <w:widowControl w:val="0"/>
              <w:autoSpaceDE w:val="0"/>
              <w:autoSpaceDN w:val="0"/>
              <w:adjustRightInd w:val="0"/>
              <w:jc w:val="both"/>
              <w:rPr>
                <w:rFonts w:asciiTheme="minorHAnsi" w:hAnsiTheme="minorHAnsi" w:cstheme="minorHAnsi"/>
                <w:i/>
                <w:sz w:val="20"/>
                <w:szCs w:val="20"/>
                <w:lang w:val="el-GR"/>
              </w:rPr>
            </w:pPr>
          </w:p>
          <w:p w14:paraId="1B6FCE27" w14:textId="77777777" w:rsidR="003B0CC1" w:rsidRPr="003A1475" w:rsidRDefault="003B0CC1" w:rsidP="003B0CC1">
            <w:pPr>
              <w:widowControl w:val="0"/>
              <w:autoSpaceDE w:val="0"/>
              <w:autoSpaceDN w:val="0"/>
              <w:adjustRightInd w:val="0"/>
              <w:spacing w:after="200" w:line="276" w:lineRule="auto"/>
              <w:contextualSpacing/>
              <w:rPr>
                <w:rFonts w:asciiTheme="minorHAnsi" w:hAnsiTheme="minorHAnsi" w:cstheme="minorHAnsi"/>
                <w:sz w:val="20"/>
                <w:szCs w:val="18"/>
                <w:lang w:val="el-GR"/>
              </w:rPr>
            </w:pPr>
            <w:r w:rsidRPr="003A1475">
              <w:rPr>
                <w:rFonts w:asciiTheme="minorHAnsi" w:hAnsiTheme="minorHAnsi" w:cstheme="minorHAnsi"/>
                <w:sz w:val="20"/>
                <w:szCs w:val="18"/>
                <w:lang w:val="el-GR"/>
              </w:rPr>
              <w:lastRenderedPageBreak/>
              <w:t>Με την επιτυχή ολοκλήρωση του μαθήματος οι φοιτητές/</w:t>
            </w:r>
            <w:proofErr w:type="spellStart"/>
            <w:r w:rsidRPr="003A1475">
              <w:rPr>
                <w:rFonts w:asciiTheme="minorHAnsi" w:hAnsiTheme="minorHAnsi" w:cstheme="minorHAnsi"/>
                <w:sz w:val="20"/>
                <w:szCs w:val="18"/>
                <w:lang w:val="el-GR"/>
              </w:rPr>
              <w:t>τριες</w:t>
            </w:r>
            <w:proofErr w:type="spellEnd"/>
            <w:r w:rsidRPr="003A1475">
              <w:rPr>
                <w:rFonts w:asciiTheme="minorHAnsi" w:hAnsiTheme="minorHAnsi" w:cstheme="minorHAnsi"/>
                <w:sz w:val="20"/>
                <w:szCs w:val="18"/>
                <w:lang w:val="el-GR"/>
              </w:rPr>
              <w:t> θα είναι σε θέση:</w:t>
            </w:r>
          </w:p>
          <w:p w14:paraId="6BD2E41D" w14:textId="2B447E45" w:rsidR="00C47267" w:rsidRPr="003A1475" w:rsidRDefault="00C47267" w:rsidP="00C47267">
            <w:pPr>
              <w:pStyle w:val="af5"/>
              <w:tabs>
                <w:tab w:val="left" w:pos="355"/>
              </w:tabs>
              <w:spacing w:line="276" w:lineRule="auto"/>
              <w:rPr>
                <w:rFonts w:asciiTheme="minorHAnsi" w:hAnsiTheme="minorHAnsi" w:cstheme="minorHAnsi"/>
                <w:szCs w:val="16"/>
                <w:lang w:val="el-GR"/>
              </w:rPr>
            </w:pPr>
            <w:r w:rsidRPr="003A1475">
              <w:rPr>
                <w:rFonts w:asciiTheme="minorHAnsi" w:hAnsiTheme="minorHAnsi" w:cstheme="minorHAnsi"/>
                <w:szCs w:val="16"/>
                <w:lang w:val="el-GR"/>
              </w:rPr>
              <w:t>να αναπτύξουν εκείνες τις δεξιότητες που απαιτούνται για την εκπόνηση ερευνητικών έργων και οι οποίες περιλαμβάνουν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ποιοτικής έρευνας και συλλογής δεδομένων, αλλά και την ίδια την παραγωγή ερευνητικών δημοσιεύσεων (είτε με μορφή άρθρων ή με μορφή δυνητικών παρουσιάσεων σε συνέδρια).</w:t>
            </w:r>
          </w:p>
          <w:p w14:paraId="4B7F4B23" w14:textId="77777777" w:rsidR="003B0CC1" w:rsidRDefault="00C47267" w:rsidP="00EB5AF5">
            <w:pPr>
              <w:widowControl w:val="0"/>
              <w:autoSpaceDE w:val="0"/>
              <w:autoSpaceDN w:val="0"/>
              <w:adjustRightInd w:val="0"/>
              <w:spacing w:after="200" w:line="276" w:lineRule="auto"/>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να εντρυφήσουν στις μεθόδους και διαδικασίες αξιολόγησης και συστηματοποίησης της διεθνούς βιβλιογραφίας, της συστηματικής μελέτης αυτής, της διατύπωσης σχετικών ερευνητικών ερωτημάτων που αναδεικνύονται, </w:t>
            </w:r>
          </w:p>
          <w:p w14:paraId="14861669" w14:textId="0944E5C3" w:rsidR="00C47267" w:rsidRPr="003B0CC1" w:rsidRDefault="003B0CC1" w:rsidP="00EB5AF5">
            <w:pPr>
              <w:widowControl w:val="0"/>
              <w:autoSpaceDE w:val="0"/>
              <w:autoSpaceDN w:val="0"/>
              <w:adjustRightInd w:val="0"/>
              <w:spacing w:after="200" w:line="276" w:lineRule="auto"/>
              <w:contextualSpacing/>
              <w:rPr>
                <w:rFonts w:asciiTheme="minorHAnsi" w:hAnsiTheme="minorHAnsi" w:cstheme="minorHAnsi"/>
                <w:sz w:val="20"/>
                <w:szCs w:val="16"/>
                <w:lang w:val="el-GR"/>
              </w:rPr>
            </w:pPr>
            <w:r>
              <w:rPr>
                <w:rFonts w:asciiTheme="minorHAnsi" w:hAnsiTheme="minorHAnsi" w:cstheme="minorHAnsi"/>
                <w:sz w:val="20"/>
                <w:szCs w:val="16"/>
                <w:lang w:val="el-GR"/>
              </w:rPr>
              <w:t xml:space="preserve">να </w:t>
            </w:r>
            <w:r w:rsidR="00C47267" w:rsidRPr="003A1475">
              <w:rPr>
                <w:rFonts w:asciiTheme="minorHAnsi" w:hAnsiTheme="minorHAnsi" w:cstheme="minorHAnsi"/>
                <w:sz w:val="20"/>
                <w:szCs w:val="16"/>
                <w:lang w:val="el-GR"/>
              </w:rPr>
              <w:t>κατ</w:t>
            </w:r>
            <w:r>
              <w:rPr>
                <w:rFonts w:asciiTheme="minorHAnsi" w:hAnsiTheme="minorHAnsi" w:cstheme="minorHAnsi"/>
                <w:sz w:val="20"/>
                <w:szCs w:val="16"/>
                <w:lang w:val="el-GR"/>
              </w:rPr>
              <w:t>α</w:t>
            </w:r>
            <w:r w:rsidR="00C47267" w:rsidRPr="003A1475">
              <w:rPr>
                <w:rFonts w:asciiTheme="minorHAnsi" w:hAnsiTheme="minorHAnsi" w:cstheme="minorHAnsi"/>
                <w:sz w:val="20"/>
                <w:szCs w:val="16"/>
                <w:lang w:val="el-GR"/>
              </w:rPr>
              <w:t>κτ</w:t>
            </w:r>
            <w:r>
              <w:rPr>
                <w:rFonts w:asciiTheme="minorHAnsi" w:hAnsiTheme="minorHAnsi" w:cstheme="minorHAnsi"/>
                <w:sz w:val="20"/>
                <w:szCs w:val="16"/>
                <w:lang w:val="el-GR"/>
              </w:rPr>
              <w:t>ήσουν τη</w:t>
            </w:r>
            <w:r w:rsidR="00C47267" w:rsidRPr="003A1475">
              <w:rPr>
                <w:rFonts w:asciiTheme="minorHAnsi" w:hAnsiTheme="minorHAnsi" w:cstheme="minorHAnsi"/>
                <w:sz w:val="20"/>
                <w:szCs w:val="16"/>
                <w:lang w:val="el-GR"/>
              </w:rPr>
              <w:t xml:space="preserve"> μ</w:t>
            </w:r>
            <w:r>
              <w:rPr>
                <w:rFonts w:asciiTheme="minorHAnsi" w:hAnsiTheme="minorHAnsi" w:cstheme="minorHAnsi"/>
                <w:sz w:val="20"/>
                <w:szCs w:val="16"/>
                <w:lang w:val="el-GR"/>
              </w:rPr>
              <w:t>έ</w:t>
            </w:r>
            <w:r w:rsidR="00C47267" w:rsidRPr="003A1475">
              <w:rPr>
                <w:rFonts w:asciiTheme="minorHAnsi" w:hAnsiTheme="minorHAnsi" w:cstheme="minorHAnsi"/>
                <w:sz w:val="20"/>
                <w:szCs w:val="16"/>
                <w:lang w:val="el-GR"/>
              </w:rPr>
              <w:t>θ</w:t>
            </w:r>
            <w:r>
              <w:rPr>
                <w:rFonts w:asciiTheme="minorHAnsi" w:hAnsiTheme="minorHAnsi" w:cstheme="minorHAnsi"/>
                <w:sz w:val="20"/>
                <w:szCs w:val="16"/>
                <w:lang w:val="el-GR"/>
              </w:rPr>
              <w:t>ο</w:t>
            </w:r>
            <w:r w:rsidR="00C47267" w:rsidRPr="003A1475">
              <w:rPr>
                <w:rFonts w:asciiTheme="minorHAnsi" w:hAnsiTheme="minorHAnsi" w:cstheme="minorHAnsi"/>
                <w:sz w:val="20"/>
                <w:szCs w:val="16"/>
                <w:lang w:val="el-GR"/>
              </w:rPr>
              <w:t>δο συγγραφής επιστημονικών εργασιών επί θεμάτων συναφών με το αντικείμενο του ΠΜΣ.</w:t>
            </w:r>
          </w:p>
        </w:tc>
      </w:tr>
      <w:tr w:rsidR="00C47267" w:rsidRPr="003A1475" w14:paraId="62F7D0C2"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643D2B9" w14:textId="77777777" w:rsidR="00C47267" w:rsidRPr="003A1475" w:rsidRDefault="00C47267"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Γενικές Ικανότητες</w:t>
            </w:r>
          </w:p>
        </w:tc>
      </w:tr>
      <w:tr w:rsidR="00C47267" w:rsidRPr="003A1475" w14:paraId="0B7B213B"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8107C3D" w14:textId="77777777" w:rsidR="00C47267" w:rsidRPr="003A1475" w:rsidRDefault="00C47267" w:rsidP="0084262C">
            <w:pPr>
              <w:rPr>
                <w:rFonts w:asciiTheme="minorHAnsi" w:hAnsiTheme="minorHAnsi" w:cstheme="minorHAnsi"/>
                <w:b/>
                <w:sz w:val="20"/>
                <w:szCs w:val="20"/>
              </w:rPr>
            </w:pPr>
          </w:p>
        </w:tc>
      </w:tr>
      <w:tr w:rsidR="00C47267" w:rsidRPr="006E4515" w14:paraId="2F15A0FB" w14:textId="77777777" w:rsidTr="0084262C">
        <w:tc>
          <w:tcPr>
            <w:tcW w:w="8472" w:type="dxa"/>
            <w:gridSpan w:val="2"/>
            <w:tcBorders>
              <w:top w:val="nil"/>
              <w:bottom w:val="nil"/>
            </w:tcBorders>
            <w:shd w:val="clear" w:color="auto" w:fill="DDD9C3" w:themeFill="background2" w:themeFillShade="E6"/>
          </w:tcPr>
          <w:p w14:paraId="0DB68B96" w14:textId="77777777" w:rsidR="00C47267" w:rsidRPr="003A1475" w:rsidRDefault="00C47267" w:rsidP="0084262C">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47267" w:rsidRPr="003A1475" w14:paraId="46C2B5E8" w14:textId="77777777" w:rsidTr="0084262C">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BCD8C75"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47924516"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51713C13"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001A9201"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165FCF76"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74A6A3F4"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37ECB7CA"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0F539EDF"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602865D"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79E95DD8"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08C2334A"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1D364F43"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478B8BB7"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4F7BC52B"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5A47ECB8"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1451307A"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09BD85CD" w14:textId="77777777" w:rsidR="00C47267" w:rsidRPr="003A1475" w:rsidRDefault="00C47267" w:rsidP="0084262C">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C47267" w:rsidRPr="003A1475" w14:paraId="45DC5149"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6C9541B" w14:textId="77777777" w:rsidR="00C47267" w:rsidRPr="003A1475" w:rsidRDefault="00C47267" w:rsidP="0084262C">
            <w:pPr>
              <w:rPr>
                <w:rFonts w:asciiTheme="minorHAnsi" w:hAnsiTheme="minorHAnsi" w:cstheme="minorHAnsi"/>
                <w:b/>
                <w:sz w:val="20"/>
                <w:szCs w:val="20"/>
                <w:lang w:val="el-GR"/>
              </w:rPr>
            </w:pPr>
          </w:p>
          <w:p w14:paraId="64AC6CF1" w14:textId="77777777" w:rsidR="00C47267" w:rsidRPr="003A1475" w:rsidRDefault="00C47267" w:rsidP="0084262C">
            <w:pPr>
              <w:rPr>
                <w:rFonts w:asciiTheme="minorHAnsi" w:hAnsiTheme="minorHAnsi" w:cstheme="minorHAnsi"/>
                <w:b/>
                <w:sz w:val="20"/>
                <w:szCs w:val="20"/>
                <w:lang w:val="el-GR"/>
              </w:rPr>
            </w:pPr>
          </w:p>
        </w:tc>
      </w:tr>
      <w:tr w:rsidR="00C47267" w:rsidRPr="006E4515" w14:paraId="0EAA1467" w14:textId="77777777" w:rsidTr="0084262C">
        <w:tc>
          <w:tcPr>
            <w:tcW w:w="8472" w:type="dxa"/>
            <w:gridSpan w:val="2"/>
            <w:tcBorders>
              <w:bottom w:val="single" w:sz="4" w:space="0" w:color="auto"/>
            </w:tcBorders>
          </w:tcPr>
          <w:p w14:paraId="6D04C4C3" w14:textId="77777777" w:rsidR="00C47267" w:rsidRPr="004E1638" w:rsidRDefault="00C47267" w:rsidP="0084262C">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 xml:space="preserve">Αναζήτηση, ανάλυση και σύνθεση δεδομένων και πληροφοριών, με τη χρήση και των απαραίτητων τεχνολογιών </w:t>
            </w:r>
          </w:p>
          <w:p w14:paraId="6AFD5D74" w14:textId="77777777" w:rsidR="00C47267" w:rsidRPr="004E1638" w:rsidRDefault="00C47267" w:rsidP="0084262C">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 xml:space="preserve">Ομαδική εργασία </w:t>
            </w:r>
          </w:p>
          <w:p w14:paraId="14F72BA5" w14:textId="77777777" w:rsidR="00C47267" w:rsidRPr="003A1475" w:rsidRDefault="00C47267" w:rsidP="0084262C">
            <w:pPr>
              <w:widowControl w:val="0"/>
              <w:autoSpaceDE w:val="0"/>
              <w:autoSpaceDN w:val="0"/>
              <w:adjustRightInd w:val="0"/>
              <w:rPr>
                <w:rFonts w:asciiTheme="minorHAnsi" w:hAnsiTheme="minorHAnsi" w:cstheme="minorHAnsi"/>
                <w:sz w:val="20"/>
                <w:szCs w:val="18"/>
                <w:lang w:val="el-GR"/>
              </w:rPr>
            </w:pPr>
            <w:r w:rsidRPr="004E1638">
              <w:rPr>
                <w:rFonts w:asciiTheme="minorHAnsi" w:hAnsiTheme="minorHAnsi" w:cstheme="minorHAnsi"/>
                <w:sz w:val="20"/>
                <w:szCs w:val="18"/>
                <w:lang w:val="el-GR"/>
              </w:rPr>
              <w:t>Άσκηση κριτικής και αυτοκριτικής</w:t>
            </w:r>
            <w:r w:rsidRPr="003A1475">
              <w:rPr>
                <w:rFonts w:asciiTheme="minorHAnsi" w:hAnsiTheme="minorHAnsi" w:cstheme="minorHAnsi"/>
                <w:sz w:val="20"/>
                <w:szCs w:val="18"/>
                <w:lang w:val="el-GR"/>
              </w:rPr>
              <w:t xml:space="preserve"> </w:t>
            </w:r>
          </w:p>
          <w:p w14:paraId="69522032" w14:textId="77777777" w:rsidR="00C47267" w:rsidRPr="003A1475" w:rsidRDefault="00C47267" w:rsidP="0084262C">
            <w:pPr>
              <w:widowControl w:val="0"/>
              <w:autoSpaceDE w:val="0"/>
              <w:autoSpaceDN w:val="0"/>
              <w:adjustRightInd w:val="0"/>
              <w:spacing w:after="60"/>
              <w:rPr>
                <w:rFonts w:asciiTheme="minorHAnsi" w:hAnsiTheme="minorHAnsi" w:cstheme="minorHAnsi"/>
                <w:sz w:val="16"/>
                <w:szCs w:val="16"/>
                <w:lang w:val="el-GR"/>
              </w:rPr>
            </w:pPr>
          </w:p>
        </w:tc>
      </w:tr>
    </w:tbl>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C47267" w:rsidRPr="003A1475" w14:paraId="1B5245AF" w14:textId="77777777" w:rsidTr="001E5589">
        <w:tc>
          <w:tcPr>
            <w:tcW w:w="8505" w:type="dxa"/>
          </w:tcPr>
          <w:p w14:paraId="2DDD7F06" w14:textId="77777777" w:rsidR="00C47267" w:rsidRPr="003A1475" w:rsidRDefault="00C47267" w:rsidP="00FD3F94">
            <w:pPr>
              <w:widowControl w:val="0"/>
              <w:numPr>
                <w:ilvl w:val="0"/>
                <w:numId w:val="15"/>
              </w:numPr>
              <w:autoSpaceDE w:val="0"/>
              <w:autoSpaceDN w:val="0"/>
              <w:adjustRightInd w:val="0"/>
              <w:spacing w:before="120" w:after="200" w:line="276" w:lineRule="auto"/>
              <w:ind w:left="447"/>
              <w:rPr>
                <w:rFonts w:asciiTheme="minorHAnsi" w:hAnsiTheme="minorHAnsi" w:cstheme="minorHAnsi"/>
                <w:b/>
                <w:color w:val="000000"/>
                <w:lang w:val="el-GR"/>
              </w:rPr>
            </w:pPr>
            <w:r w:rsidRPr="003A1475">
              <w:rPr>
                <w:rFonts w:asciiTheme="minorHAnsi" w:hAnsiTheme="minorHAnsi" w:cstheme="minorHAnsi"/>
                <w:b/>
                <w:color w:val="000000"/>
                <w:sz w:val="22"/>
                <w:szCs w:val="22"/>
                <w:lang w:val="el-GR"/>
              </w:rPr>
              <w:t>ΠΕΡΙΕΧΟΜΕΝΟ ΜΑΘΗΜΑΤΟΣ</w:t>
            </w:r>
          </w:p>
          <w:p w14:paraId="255EC739" w14:textId="77777777" w:rsidR="00C47267" w:rsidRPr="003A1475" w:rsidRDefault="00C47267" w:rsidP="00FD3F94">
            <w:pPr>
              <w:pStyle w:val="ab"/>
              <w:numPr>
                <w:ilvl w:val="0"/>
                <w:numId w:val="16"/>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Συστηματική βιβλιογραφική ανασκόπηση</w:t>
            </w:r>
          </w:p>
          <w:p w14:paraId="400D9878"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Τι είναι και που χρειάζεται μία βιβλιογραφική ανασκόπηση</w:t>
            </w:r>
          </w:p>
          <w:p w14:paraId="649F075D"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Ανάπτυξη ερευνητικών ερωτημάτων</w:t>
            </w:r>
          </w:p>
          <w:p w14:paraId="43EA5779"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Εντοπισμός πηγών και αξιολόγηση ποιότητας / συνάφειας</w:t>
            </w:r>
          </w:p>
          <w:p w14:paraId="102A8AE3"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Κριτήρια PRISMA</w:t>
            </w:r>
          </w:p>
          <w:p w14:paraId="4B1ED658" w14:textId="77777777" w:rsidR="00C47267" w:rsidRPr="003A1475" w:rsidRDefault="00C47267" w:rsidP="00FD3F94">
            <w:pPr>
              <w:pStyle w:val="ab"/>
              <w:numPr>
                <w:ilvl w:val="0"/>
                <w:numId w:val="16"/>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Ερευνητικές μεθοδολογίες</w:t>
            </w:r>
          </w:p>
          <w:p w14:paraId="7911CA6D"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Δειγματοληψία</w:t>
            </w:r>
          </w:p>
          <w:p w14:paraId="3A8FBD58"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Ποσοτικές μέθοδοι</w:t>
            </w:r>
          </w:p>
          <w:p w14:paraId="375FBBA6"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Ποιοτικές μέθοδοι – μεικτές μέθοδοι</w:t>
            </w:r>
          </w:p>
          <w:p w14:paraId="6EAEB19C"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Εγκυρότητα – Αξιοπιστία</w:t>
            </w:r>
          </w:p>
          <w:p w14:paraId="3EE09380" w14:textId="77777777" w:rsidR="00C47267" w:rsidRPr="003A1475" w:rsidRDefault="00C47267" w:rsidP="00FD3F94">
            <w:pPr>
              <w:pStyle w:val="ab"/>
              <w:numPr>
                <w:ilvl w:val="0"/>
                <w:numId w:val="16"/>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Συλλογή δεδομένων</w:t>
            </w:r>
          </w:p>
          <w:p w14:paraId="488769A5"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Δημοσκοπήσεις – συνεντεύξεις – ομάδες εστίασης</w:t>
            </w:r>
          </w:p>
          <w:p w14:paraId="0DECB81C"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Πειράματα</w:t>
            </w:r>
          </w:p>
          <w:p w14:paraId="4D5FC37E" w14:textId="77777777" w:rsidR="00C47267" w:rsidRPr="003A1475" w:rsidRDefault="00C47267" w:rsidP="00C576B7">
            <w:pPr>
              <w:pStyle w:val="ab"/>
              <w:numPr>
                <w:ilvl w:val="1"/>
                <w:numId w:val="33"/>
              </w:numPr>
              <w:spacing w:after="120" w:line="320" w:lineRule="atLeast"/>
              <w:jc w:val="both"/>
              <w:rPr>
                <w:rFonts w:asciiTheme="minorHAnsi" w:hAnsiTheme="minorHAnsi" w:cstheme="minorHAnsi"/>
                <w:iCs/>
                <w:sz w:val="20"/>
                <w:szCs w:val="20"/>
              </w:rPr>
            </w:pPr>
            <w:r w:rsidRPr="003A1475">
              <w:rPr>
                <w:rFonts w:asciiTheme="minorHAnsi" w:hAnsiTheme="minorHAnsi" w:cstheme="minorHAnsi"/>
                <w:iCs/>
                <w:sz w:val="20"/>
                <w:szCs w:val="20"/>
              </w:rPr>
              <w:t>Δεοντολογικές αρχές</w:t>
            </w:r>
          </w:p>
          <w:p w14:paraId="6DDB90E3" w14:textId="77777777" w:rsidR="00C47267" w:rsidRPr="003A1475" w:rsidRDefault="00C47267" w:rsidP="0084262C">
            <w:pPr>
              <w:pStyle w:val="Web"/>
              <w:ind w:right="142"/>
              <w:jc w:val="both"/>
              <w:rPr>
                <w:rFonts w:asciiTheme="minorHAnsi" w:hAnsiTheme="minorHAnsi" w:cstheme="minorHAnsi"/>
              </w:rPr>
            </w:pPr>
          </w:p>
        </w:tc>
      </w:tr>
    </w:tbl>
    <w:p w14:paraId="3E480FBC" w14:textId="77777777" w:rsidR="00C47267" w:rsidRPr="003A1475" w:rsidRDefault="008866E8" w:rsidP="00FD3F94">
      <w:pPr>
        <w:pStyle w:val="ab"/>
        <w:widowControl w:val="0"/>
        <w:numPr>
          <w:ilvl w:val="0"/>
          <w:numId w:val="15"/>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47267" w:rsidRPr="006E4515" w14:paraId="572049C8" w14:textId="77777777" w:rsidTr="0084262C">
        <w:tc>
          <w:tcPr>
            <w:tcW w:w="3306" w:type="dxa"/>
            <w:shd w:val="clear" w:color="auto" w:fill="DDD9C3" w:themeFill="background2" w:themeFillShade="E6"/>
          </w:tcPr>
          <w:p w14:paraId="6D906BDF"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58873C47" w14:textId="77777777" w:rsidR="00C47267" w:rsidRPr="003A1475" w:rsidRDefault="00C47267" w:rsidP="0084262C">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t>Πρόσωπο με πρόσωπο, και σε ειδικές περιπτώσεις Εξ αποστάσεως εκπαίδευση</w:t>
            </w:r>
          </w:p>
        </w:tc>
      </w:tr>
      <w:tr w:rsidR="00C47267" w:rsidRPr="006E4515" w14:paraId="01D248B3" w14:textId="77777777" w:rsidTr="0084262C">
        <w:tc>
          <w:tcPr>
            <w:tcW w:w="3306" w:type="dxa"/>
            <w:shd w:val="clear" w:color="auto" w:fill="DDD9C3" w:themeFill="background2" w:themeFillShade="E6"/>
          </w:tcPr>
          <w:p w14:paraId="0CBB5D45"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AF5CADB" w14:textId="77777777" w:rsidR="00C47267" w:rsidRPr="003A1475" w:rsidRDefault="00C47267" w:rsidP="0084262C">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1273DC2C" w14:textId="77777777" w:rsidR="00C47267" w:rsidRPr="003A1475" w:rsidRDefault="00C47267" w:rsidP="0084262C">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C47267" w:rsidRPr="003A1475" w14:paraId="6243BC24" w14:textId="77777777" w:rsidTr="0084262C">
        <w:tc>
          <w:tcPr>
            <w:tcW w:w="3306" w:type="dxa"/>
            <w:shd w:val="clear" w:color="auto" w:fill="DDD9C3" w:themeFill="background2" w:themeFillShade="E6"/>
          </w:tcPr>
          <w:p w14:paraId="7B3B9DCA"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39215961"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4F6EA68B"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62F80733" w14:textId="77777777" w:rsidR="00C47267" w:rsidRPr="003A1475" w:rsidRDefault="00C47267" w:rsidP="0084262C">
            <w:pPr>
              <w:jc w:val="both"/>
              <w:rPr>
                <w:rFonts w:asciiTheme="minorHAnsi" w:hAnsiTheme="minorHAnsi" w:cstheme="minorHAnsi"/>
                <w:i/>
                <w:sz w:val="16"/>
                <w:szCs w:val="16"/>
                <w:lang w:val="el-GR"/>
              </w:rPr>
            </w:pPr>
          </w:p>
          <w:p w14:paraId="60390E29"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47267" w:rsidRPr="003A1475" w14:paraId="3A29E76A" w14:textId="77777777" w:rsidTr="0084262C">
              <w:tc>
                <w:tcPr>
                  <w:tcW w:w="2467" w:type="dxa"/>
                  <w:shd w:val="clear" w:color="auto" w:fill="DDD9C3" w:themeFill="background2" w:themeFillShade="E6"/>
                  <w:vAlign w:val="center"/>
                </w:tcPr>
                <w:p w14:paraId="07E1248C" w14:textId="77777777" w:rsidR="00C47267" w:rsidRPr="003A1475" w:rsidRDefault="00C47267"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6343C6AE" w14:textId="77777777" w:rsidR="00C47267" w:rsidRPr="003A1475" w:rsidRDefault="00C47267"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C47267" w:rsidRPr="003A1475" w14:paraId="74075C75" w14:textId="77777777" w:rsidTr="0084262C">
              <w:tc>
                <w:tcPr>
                  <w:tcW w:w="2467" w:type="dxa"/>
                </w:tcPr>
                <w:p w14:paraId="749F9E0E" w14:textId="77777777" w:rsidR="00C47267" w:rsidRPr="003A1475" w:rsidRDefault="00C47267" w:rsidP="0084262C">
                  <w:pPr>
                    <w:rPr>
                      <w:rFonts w:asciiTheme="minorHAnsi" w:hAnsiTheme="minorHAnsi" w:cstheme="minorHAnsi"/>
                      <w:color w:val="002060"/>
                      <w:lang w:val="el-GR"/>
                    </w:rPr>
                  </w:pPr>
                  <w:r w:rsidRPr="003A1475">
                    <w:rPr>
                      <w:rFonts w:asciiTheme="minorHAnsi" w:hAnsiTheme="minorHAnsi" w:cstheme="minorHAnsi"/>
                      <w:color w:val="002060"/>
                      <w:lang w:val="el-GR"/>
                    </w:rPr>
                    <w:t>Διαλέξεις</w:t>
                  </w:r>
                </w:p>
              </w:tc>
              <w:tc>
                <w:tcPr>
                  <w:tcW w:w="2468" w:type="dxa"/>
                </w:tcPr>
                <w:p w14:paraId="2A7F630B" w14:textId="77777777" w:rsidR="00C47267" w:rsidRPr="003A1475" w:rsidRDefault="00C33766" w:rsidP="0084262C">
                  <w:pPr>
                    <w:jc w:val="center"/>
                    <w:rPr>
                      <w:rFonts w:asciiTheme="minorHAnsi" w:hAnsiTheme="minorHAnsi" w:cstheme="minorHAnsi"/>
                      <w:color w:val="002060"/>
                      <w:lang w:val="el-GR"/>
                    </w:rPr>
                  </w:pPr>
                  <w:r>
                    <w:rPr>
                      <w:rFonts w:asciiTheme="minorHAnsi" w:hAnsiTheme="minorHAnsi" w:cstheme="minorHAnsi"/>
                      <w:color w:val="002060"/>
                      <w:lang w:val="el-GR"/>
                    </w:rPr>
                    <w:t>100</w:t>
                  </w:r>
                </w:p>
              </w:tc>
            </w:tr>
            <w:tr w:rsidR="00C47267" w:rsidRPr="003A1475" w14:paraId="60A33625" w14:textId="77777777" w:rsidTr="0084262C">
              <w:tc>
                <w:tcPr>
                  <w:tcW w:w="2467" w:type="dxa"/>
                  <w:shd w:val="clear" w:color="auto" w:fill="auto"/>
                </w:tcPr>
                <w:p w14:paraId="5972EEEF" w14:textId="77777777" w:rsidR="00C47267" w:rsidRPr="003A1475" w:rsidRDefault="00C47267" w:rsidP="0084262C">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29453F89" w14:textId="77777777" w:rsidR="00C47267" w:rsidRPr="003A1475" w:rsidRDefault="00C33766" w:rsidP="0084262C">
                  <w:pPr>
                    <w:jc w:val="center"/>
                    <w:rPr>
                      <w:rFonts w:asciiTheme="minorHAnsi" w:hAnsiTheme="minorHAnsi" w:cstheme="minorHAnsi"/>
                      <w:color w:val="002060"/>
                      <w:lang w:val="el-GR"/>
                    </w:rPr>
                  </w:pPr>
                  <w:r>
                    <w:rPr>
                      <w:rFonts w:asciiTheme="minorHAnsi" w:hAnsiTheme="minorHAnsi" w:cstheme="minorHAnsi"/>
                      <w:color w:val="002060"/>
                      <w:lang w:val="el-GR"/>
                    </w:rPr>
                    <w:t>150</w:t>
                  </w:r>
                </w:p>
              </w:tc>
            </w:tr>
            <w:tr w:rsidR="00C47267" w:rsidRPr="003A1475" w14:paraId="2702FB84" w14:textId="77777777" w:rsidTr="0084262C">
              <w:tc>
                <w:tcPr>
                  <w:tcW w:w="2467" w:type="dxa"/>
                  <w:shd w:val="clear" w:color="auto" w:fill="auto"/>
                </w:tcPr>
                <w:p w14:paraId="70611F4D" w14:textId="77777777" w:rsidR="00C47267" w:rsidRPr="003A1475" w:rsidRDefault="00C33766" w:rsidP="0084262C">
                  <w:pPr>
                    <w:rPr>
                      <w:rFonts w:asciiTheme="minorHAnsi" w:hAnsiTheme="minorHAnsi" w:cstheme="minorHAnsi"/>
                      <w:iCs/>
                      <w:color w:val="002060"/>
                      <w:sz w:val="22"/>
                      <w:szCs w:val="22"/>
                      <w:lang w:val="el-GR"/>
                    </w:rPr>
                  </w:pPr>
                  <w:proofErr w:type="spellStart"/>
                  <w:r w:rsidRPr="003A1475">
                    <w:rPr>
                      <w:rFonts w:asciiTheme="minorHAnsi" w:hAnsiTheme="minorHAnsi" w:cstheme="minorHAnsi"/>
                    </w:rPr>
                    <w:t>Βι</w:t>
                  </w:r>
                  <w:proofErr w:type="spellEnd"/>
                  <w:r w:rsidRPr="003A1475">
                    <w:rPr>
                      <w:rFonts w:asciiTheme="minorHAnsi" w:hAnsiTheme="minorHAnsi" w:cstheme="minorHAnsi"/>
                    </w:rPr>
                    <w:t>βλιογραφικές Μελέτες</w:t>
                  </w:r>
                </w:p>
              </w:tc>
              <w:tc>
                <w:tcPr>
                  <w:tcW w:w="2468" w:type="dxa"/>
                </w:tcPr>
                <w:p w14:paraId="58FAC276" w14:textId="77777777" w:rsidR="00C47267" w:rsidRPr="00C33766" w:rsidRDefault="00C33766" w:rsidP="0084262C">
                  <w:pPr>
                    <w:jc w:val="center"/>
                    <w:rPr>
                      <w:rFonts w:asciiTheme="minorHAnsi" w:hAnsiTheme="minorHAnsi" w:cstheme="minorHAnsi"/>
                      <w:color w:val="002060"/>
                      <w:lang w:val="el-GR"/>
                    </w:rPr>
                  </w:pPr>
                  <w:r w:rsidRPr="00C33766">
                    <w:rPr>
                      <w:rFonts w:asciiTheme="minorHAnsi" w:hAnsiTheme="minorHAnsi" w:cstheme="minorHAnsi"/>
                      <w:color w:val="002060"/>
                      <w:lang w:val="el-GR"/>
                    </w:rPr>
                    <w:t>350</w:t>
                  </w:r>
                </w:p>
              </w:tc>
            </w:tr>
            <w:tr w:rsidR="00C47267" w:rsidRPr="003A1475" w14:paraId="6DEA9DAB" w14:textId="77777777" w:rsidTr="0084262C">
              <w:tc>
                <w:tcPr>
                  <w:tcW w:w="2467" w:type="dxa"/>
                  <w:shd w:val="clear" w:color="auto" w:fill="auto"/>
                </w:tcPr>
                <w:p w14:paraId="3877B7D8"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63D4987B" w14:textId="77777777" w:rsidR="00C47267" w:rsidRPr="003A1475" w:rsidRDefault="00C47267" w:rsidP="0084262C">
                  <w:pPr>
                    <w:jc w:val="center"/>
                    <w:rPr>
                      <w:rFonts w:asciiTheme="minorHAnsi" w:hAnsiTheme="minorHAnsi" w:cstheme="minorHAnsi"/>
                      <w:color w:val="002060"/>
                      <w:sz w:val="20"/>
                      <w:szCs w:val="20"/>
                      <w:lang w:val="el-GR"/>
                    </w:rPr>
                  </w:pPr>
                </w:p>
              </w:tc>
            </w:tr>
            <w:tr w:rsidR="00C47267" w:rsidRPr="003A1475" w14:paraId="69952CF6" w14:textId="77777777" w:rsidTr="0084262C">
              <w:tc>
                <w:tcPr>
                  <w:tcW w:w="2467" w:type="dxa"/>
                  <w:shd w:val="clear" w:color="auto" w:fill="auto"/>
                </w:tcPr>
                <w:p w14:paraId="5CAF940B" w14:textId="77777777" w:rsidR="00C47267" w:rsidRPr="003A1475" w:rsidRDefault="00C47267" w:rsidP="0084262C">
                  <w:pPr>
                    <w:rPr>
                      <w:rFonts w:asciiTheme="minorHAnsi" w:hAnsiTheme="minorHAnsi" w:cstheme="minorHAnsi"/>
                      <w:iCs/>
                      <w:color w:val="002060"/>
                      <w:sz w:val="22"/>
                      <w:szCs w:val="22"/>
                      <w:lang w:val="el-GR"/>
                    </w:rPr>
                  </w:pPr>
                </w:p>
              </w:tc>
              <w:tc>
                <w:tcPr>
                  <w:tcW w:w="2468" w:type="dxa"/>
                </w:tcPr>
                <w:p w14:paraId="56CF4BA0" w14:textId="77777777" w:rsidR="00C47267" w:rsidRPr="003A1475" w:rsidRDefault="00C47267" w:rsidP="0084262C">
                  <w:pPr>
                    <w:jc w:val="center"/>
                    <w:rPr>
                      <w:rFonts w:asciiTheme="minorHAnsi" w:hAnsiTheme="minorHAnsi" w:cstheme="minorHAnsi"/>
                      <w:color w:val="002060"/>
                      <w:sz w:val="20"/>
                      <w:szCs w:val="20"/>
                      <w:lang w:val="el-GR"/>
                    </w:rPr>
                  </w:pPr>
                </w:p>
              </w:tc>
            </w:tr>
            <w:tr w:rsidR="00C47267" w:rsidRPr="003A1475" w14:paraId="0AED48CA" w14:textId="77777777" w:rsidTr="0084262C">
              <w:tc>
                <w:tcPr>
                  <w:tcW w:w="2467" w:type="dxa"/>
                  <w:shd w:val="clear" w:color="auto" w:fill="auto"/>
                </w:tcPr>
                <w:p w14:paraId="1AEAD287"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3D9B53DE"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1E3E07F7" w14:textId="77777777" w:rsidTr="0084262C">
              <w:tc>
                <w:tcPr>
                  <w:tcW w:w="2467" w:type="dxa"/>
                  <w:shd w:val="clear" w:color="auto" w:fill="auto"/>
                </w:tcPr>
                <w:p w14:paraId="4C0E1864"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53CA9835"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62F6683F" w14:textId="77777777" w:rsidTr="0084262C">
              <w:tc>
                <w:tcPr>
                  <w:tcW w:w="2467" w:type="dxa"/>
                  <w:shd w:val="clear" w:color="auto" w:fill="auto"/>
                </w:tcPr>
                <w:p w14:paraId="4CC458FC"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2396959D"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7E219FA0" w14:textId="77777777" w:rsidTr="0084262C">
              <w:tc>
                <w:tcPr>
                  <w:tcW w:w="2467" w:type="dxa"/>
                  <w:shd w:val="clear" w:color="auto" w:fill="auto"/>
                </w:tcPr>
                <w:p w14:paraId="220A2C47" w14:textId="77777777" w:rsidR="00C47267" w:rsidRPr="003A1475" w:rsidRDefault="00C47267" w:rsidP="0084262C">
                  <w:pPr>
                    <w:rPr>
                      <w:rFonts w:asciiTheme="minorHAnsi" w:hAnsiTheme="minorHAnsi" w:cstheme="minorHAnsi"/>
                      <w:color w:val="002060"/>
                      <w:sz w:val="20"/>
                      <w:szCs w:val="20"/>
                      <w:lang w:val="el-GR"/>
                    </w:rPr>
                  </w:pPr>
                </w:p>
              </w:tc>
              <w:tc>
                <w:tcPr>
                  <w:tcW w:w="2468" w:type="dxa"/>
                </w:tcPr>
                <w:p w14:paraId="7B516F24" w14:textId="77777777" w:rsidR="00C47267" w:rsidRPr="003A1475" w:rsidRDefault="00C47267" w:rsidP="0084262C">
                  <w:pPr>
                    <w:jc w:val="center"/>
                    <w:rPr>
                      <w:rFonts w:asciiTheme="minorHAnsi" w:hAnsiTheme="minorHAnsi" w:cstheme="minorHAnsi"/>
                      <w:color w:val="002060"/>
                      <w:sz w:val="20"/>
                      <w:szCs w:val="20"/>
                    </w:rPr>
                  </w:pPr>
                </w:p>
              </w:tc>
            </w:tr>
            <w:tr w:rsidR="00C47267" w:rsidRPr="003A1475" w14:paraId="07A2B607" w14:textId="77777777" w:rsidTr="0084262C">
              <w:tc>
                <w:tcPr>
                  <w:tcW w:w="2467" w:type="dxa"/>
                </w:tcPr>
                <w:p w14:paraId="6AF5BE86" w14:textId="77777777" w:rsidR="00C47267" w:rsidRPr="003A1475" w:rsidRDefault="00C47267" w:rsidP="0084262C">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709B0F31" w14:textId="77777777" w:rsidR="00C47267" w:rsidRPr="003A1475" w:rsidRDefault="00C33766" w:rsidP="0084262C">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600</w:t>
                  </w:r>
                </w:p>
              </w:tc>
            </w:tr>
          </w:tbl>
          <w:p w14:paraId="082DDB53" w14:textId="77777777" w:rsidR="00C47267" w:rsidRPr="003A1475" w:rsidRDefault="00C47267" w:rsidP="0084262C">
            <w:pPr>
              <w:rPr>
                <w:rFonts w:asciiTheme="minorHAnsi" w:hAnsiTheme="minorHAnsi" w:cstheme="minorHAnsi"/>
              </w:rPr>
            </w:pPr>
          </w:p>
        </w:tc>
      </w:tr>
      <w:tr w:rsidR="00C47267" w:rsidRPr="00812F7B" w14:paraId="6D84EF1D" w14:textId="77777777" w:rsidTr="0084262C">
        <w:tc>
          <w:tcPr>
            <w:tcW w:w="3306" w:type="dxa"/>
          </w:tcPr>
          <w:p w14:paraId="5B95ABBC"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ΑΞΙΟΛΟΓΗΣΗ ΦΟΙΤΗΤΩΝ </w:t>
            </w:r>
          </w:p>
          <w:p w14:paraId="17EA3267"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0E9C4A80" w14:textId="77777777" w:rsidR="00C47267" w:rsidRPr="003A1475" w:rsidRDefault="00C47267" w:rsidP="0084262C">
            <w:pPr>
              <w:jc w:val="both"/>
              <w:rPr>
                <w:rFonts w:asciiTheme="minorHAnsi" w:hAnsiTheme="minorHAnsi" w:cstheme="minorHAnsi"/>
                <w:i/>
                <w:sz w:val="16"/>
                <w:szCs w:val="16"/>
                <w:lang w:val="el-GR"/>
              </w:rPr>
            </w:pPr>
          </w:p>
          <w:p w14:paraId="1CE2C301"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25FC12C" w14:textId="77777777" w:rsidR="00C47267" w:rsidRPr="003A1475" w:rsidRDefault="00C47267" w:rsidP="0084262C">
            <w:pPr>
              <w:jc w:val="both"/>
              <w:rPr>
                <w:rFonts w:asciiTheme="minorHAnsi" w:hAnsiTheme="minorHAnsi" w:cstheme="minorHAnsi"/>
                <w:i/>
                <w:sz w:val="16"/>
                <w:szCs w:val="16"/>
                <w:lang w:val="el-GR"/>
              </w:rPr>
            </w:pPr>
          </w:p>
          <w:p w14:paraId="6E829D95"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23E44CD9" w14:textId="77777777" w:rsidR="00C47267" w:rsidRPr="003A1475" w:rsidRDefault="00C47267" w:rsidP="0084262C">
            <w:pPr>
              <w:rPr>
                <w:rFonts w:asciiTheme="minorHAnsi" w:hAnsiTheme="minorHAnsi" w:cstheme="minorHAnsi"/>
                <w:color w:val="002060"/>
                <w:lang w:val="el-GR"/>
              </w:rPr>
            </w:pPr>
          </w:p>
          <w:p w14:paraId="0864F415" w14:textId="77777777" w:rsidR="00C47267" w:rsidRPr="003A1475" w:rsidRDefault="00C47267" w:rsidP="0084262C">
            <w:pPr>
              <w:rPr>
                <w:rFonts w:asciiTheme="minorHAnsi" w:hAnsiTheme="minorHAnsi" w:cstheme="minorHAnsi"/>
                <w:lang w:val="el-GR"/>
              </w:rPr>
            </w:pPr>
          </w:p>
          <w:p w14:paraId="23F4758A" w14:textId="77777777" w:rsidR="00C47267" w:rsidRPr="003A1475" w:rsidRDefault="00C47267" w:rsidP="0084262C">
            <w:pPr>
              <w:rPr>
                <w:rFonts w:asciiTheme="minorHAnsi" w:hAnsiTheme="minorHAnsi" w:cstheme="minorHAnsi"/>
                <w:lang w:val="el-GR"/>
              </w:rPr>
            </w:pPr>
            <w:r w:rsidRPr="003A1475">
              <w:rPr>
                <w:rFonts w:asciiTheme="minorHAnsi" w:hAnsiTheme="minorHAnsi" w:cstheme="minorHAnsi"/>
                <w:sz w:val="22"/>
                <w:lang w:val="el-GR"/>
              </w:rPr>
              <w:t>Βαθμολογία εργασ</w:t>
            </w:r>
            <w:r w:rsidR="00C33766">
              <w:rPr>
                <w:rFonts w:asciiTheme="minorHAnsi" w:hAnsiTheme="minorHAnsi" w:cstheme="minorHAnsi"/>
                <w:sz w:val="22"/>
                <w:lang w:val="el-GR"/>
              </w:rPr>
              <w:t>ιών</w:t>
            </w:r>
            <w:r w:rsidRPr="003A1475">
              <w:rPr>
                <w:rFonts w:asciiTheme="minorHAnsi" w:hAnsiTheme="minorHAnsi" w:cstheme="minorHAnsi"/>
                <w:sz w:val="22"/>
                <w:lang w:val="el-GR"/>
              </w:rPr>
              <w:t xml:space="preserve"> (</w:t>
            </w:r>
            <w:r w:rsidR="00C33766">
              <w:rPr>
                <w:rFonts w:asciiTheme="minorHAnsi" w:hAnsiTheme="minorHAnsi" w:cstheme="minorHAnsi"/>
                <w:sz w:val="22"/>
                <w:lang w:val="el-GR"/>
              </w:rPr>
              <w:t>10</w:t>
            </w:r>
            <w:r w:rsidRPr="003A1475">
              <w:rPr>
                <w:rFonts w:asciiTheme="minorHAnsi" w:hAnsiTheme="minorHAnsi" w:cstheme="minorHAnsi"/>
                <w:sz w:val="22"/>
                <w:lang w:val="el-GR"/>
              </w:rPr>
              <w:t>0%)</w:t>
            </w:r>
          </w:p>
          <w:p w14:paraId="744DF38A" w14:textId="77777777" w:rsidR="00C47267" w:rsidRPr="003A1475" w:rsidRDefault="00C47267" w:rsidP="0084262C">
            <w:pPr>
              <w:rPr>
                <w:rFonts w:asciiTheme="minorHAnsi" w:hAnsiTheme="minorHAnsi" w:cstheme="minorHAnsi"/>
                <w:color w:val="002060"/>
                <w:lang w:val="el-GR"/>
              </w:rPr>
            </w:pPr>
          </w:p>
        </w:tc>
      </w:tr>
    </w:tbl>
    <w:p w14:paraId="1FD620A6" w14:textId="77777777" w:rsidR="00C47267" w:rsidRPr="003A1475" w:rsidRDefault="00C47267" w:rsidP="00FD3F94">
      <w:pPr>
        <w:widowControl w:val="0"/>
        <w:numPr>
          <w:ilvl w:val="0"/>
          <w:numId w:val="15"/>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3A1475">
        <w:rPr>
          <w:rFonts w:asciiTheme="minorHAnsi" w:hAnsiTheme="minorHAnsi" w:cstheme="minorHAnsi"/>
          <w:b/>
          <w:color w:val="000000"/>
          <w:sz w:val="22"/>
          <w:szCs w:val="22"/>
          <w:lang w:val="el-GR"/>
        </w:rPr>
        <w:t>ΣΥΝΙΣΤΩΜΕΝΗ</w:t>
      </w:r>
      <w:r w:rsidRPr="003A1475">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47267" w:rsidRPr="006E4515" w14:paraId="063C9C56" w14:textId="77777777" w:rsidTr="003B0CC1">
        <w:trPr>
          <w:trHeight w:val="661"/>
        </w:trPr>
        <w:tc>
          <w:tcPr>
            <w:tcW w:w="8472" w:type="dxa"/>
          </w:tcPr>
          <w:p w14:paraId="3676CA53" w14:textId="28D5F3D3" w:rsidR="00C47267" w:rsidRPr="003B0CC1" w:rsidRDefault="003B0CC1" w:rsidP="008C457A">
            <w:pPr>
              <w:pStyle w:val="ab"/>
              <w:ind w:left="0"/>
              <w:jc w:val="both"/>
              <w:rPr>
                <w:rFonts w:asciiTheme="minorHAnsi" w:hAnsiTheme="minorHAnsi" w:cstheme="minorHAnsi"/>
                <w:bCs/>
              </w:rPr>
            </w:pPr>
            <w:r w:rsidRPr="003B0CC1">
              <w:rPr>
                <w:rFonts w:asciiTheme="minorHAnsi" w:hAnsiTheme="minorHAnsi" w:cstheme="minorHAnsi"/>
                <w:bCs/>
              </w:rPr>
              <w:t>Άρθρα επιστημονικά σχετικά με το αντικείμενο του μεταπτυχιακού</w:t>
            </w:r>
          </w:p>
        </w:tc>
      </w:tr>
    </w:tbl>
    <w:p w14:paraId="54C78D2F" w14:textId="77777777" w:rsidR="00C47267" w:rsidRPr="003A1475" w:rsidRDefault="00C47267" w:rsidP="00C47267">
      <w:pPr>
        <w:rPr>
          <w:rFonts w:asciiTheme="minorHAnsi" w:hAnsiTheme="minorHAnsi" w:cstheme="minorHAnsi"/>
          <w:b/>
          <w:bCs/>
          <w:sz w:val="28"/>
          <w:lang w:val="el-GR"/>
        </w:rPr>
      </w:pPr>
      <w:bookmarkStart w:id="23" w:name="_Hlk193097448"/>
    </w:p>
    <w:p w14:paraId="068016F3" w14:textId="77777777" w:rsidR="00C47267" w:rsidRPr="003A1475" w:rsidRDefault="00C47267" w:rsidP="00FD3F94">
      <w:pPr>
        <w:pStyle w:val="ab"/>
        <w:widowControl w:val="0"/>
        <w:numPr>
          <w:ilvl w:val="0"/>
          <w:numId w:val="23"/>
        </w:numPr>
        <w:autoSpaceDE w:val="0"/>
        <w:autoSpaceDN w:val="0"/>
        <w:adjustRightInd w:val="0"/>
        <w:spacing w:before="120"/>
        <w:ind w:left="284"/>
        <w:rPr>
          <w:rFonts w:asciiTheme="minorHAnsi" w:hAnsiTheme="minorHAnsi" w:cstheme="minorHAnsi"/>
          <w:b/>
          <w:color w:val="000000"/>
        </w:rPr>
      </w:pPr>
      <w:r w:rsidRPr="003A1475">
        <w:rPr>
          <w:rFonts w:asciiTheme="minorHAnsi" w:hAnsiTheme="minorHAnsi" w:cstheme="minorHAnsi"/>
          <w:b/>
          <w:color w:val="00000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C47267" w:rsidRPr="003A1475" w14:paraId="7B317E4F" w14:textId="77777777" w:rsidTr="0084262C">
        <w:tc>
          <w:tcPr>
            <w:tcW w:w="3205" w:type="dxa"/>
            <w:shd w:val="clear" w:color="auto" w:fill="DDD9C3" w:themeFill="background2" w:themeFillShade="E6"/>
          </w:tcPr>
          <w:p w14:paraId="7AFD17B4"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5A8353C4"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C47267" w:rsidRPr="003A1475" w14:paraId="32B2057A" w14:textId="77777777" w:rsidTr="0084262C">
        <w:tc>
          <w:tcPr>
            <w:tcW w:w="3205" w:type="dxa"/>
            <w:shd w:val="clear" w:color="auto" w:fill="DDD9C3" w:themeFill="background2" w:themeFillShade="E6"/>
          </w:tcPr>
          <w:p w14:paraId="34C7A36C"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69D5307C" w14:textId="77777777" w:rsidR="00C47267" w:rsidRPr="003A1475" w:rsidRDefault="00C47267"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C47267" w:rsidRPr="003A1475" w14:paraId="45664675" w14:textId="77777777" w:rsidTr="0084262C">
        <w:tc>
          <w:tcPr>
            <w:tcW w:w="3205" w:type="dxa"/>
            <w:shd w:val="clear" w:color="auto" w:fill="DDD9C3" w:themeFill="background2" w:themeFillShade="E6"/>
          </w:tcPr>
          <w:p w14:paraId="7288D988"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070E29CD"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C47267" w:rsidRPr="003A1475" w14:paraId="4F0B2CF5" w14:textId="77777777" w:rsidTr="0084262C">
        <w:tc>
          <w:tcPr>
            <w:tcW w:w="3205" w:type="dxa"/>
            <w:shd w:val="clear" w:color="auto" w:fill="DDD9C3" w:themeFill="background2" w:themeFillShade="E6"/>
          </w:tcPr>
          <w:p w14:paraId="7FA9DE0D"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32B899FA" w14:textId="68209737" w:rsidR="00C47267" w:rsidRPr="003A1475" w:rsidRDefault="008C457A" w:rsidP="0084262C">
            <w:pPr>
              <w:rPr>
                <w:rFonts w:asciiTheme="minorHAnsi" w:hAnsiTheme="minorHAnsi" w:cstheme="minorHAnsi"/>
                <w:b/>
                <w:sz w:val="20"/>
                <w:szCs w:val="20"/>
                <w:lang w:val="el-GR"/>
              </w:rPr>
            </w:pPr>
            <w:r w:rsidRPr="003A1475">
              <w:rPr>
                <w:rFonts w:asciiTheme="minorHAnsi" w:hAnsiTheme="minorHAnsi" w:cstheme="minorHAnsi"/>
                <w:color w:val="000000" w:themeColor="text1"/>
              </w:rPr>
              <w:t>Γ2 ΔΟΧ-ΣΕΕ</w:t>
            </w:r>
          </w:p>
        </w:tc>
        <w:tc>
          <w:tcPr>
            <w:tcW w:w="2505" w:type="dxa"/>
            <w:gridSpan w:val="2"/>
            <w:shd w:val="clear" w:color="auto" w:fill="DDD9C3" w:themeFill="background2" w:themeFillShade="E6"/>
          </w:tcPr>
          <w:p w14:paraId="6EF7CC08"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335B424C" w14:textId="77777777" w:rsidR="00C47267" w:rsidRPr="003A1475" w:rsidRDefault="00E27AE4"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Γ</w:t>
            </w:r>
          </w:p>
        </w:tc>
      </w:tr>
      <w:tr w:rsidR="00C47267" w:rsidRPr="006E4515" w14:paraId="6EC44C88" w14:textId="77777777" w:rsidTr="0084262C">
        <w:trPr>
          <w:trHeight w:val="375"/>
        </w:trPr>
        <w:tc>
          <w:tcPr>
            <w:tcW w:w="3205" w:type="dxa"/>
            <w:shd w:val="clear" w:color="auto" w:fill="DDD9C3" w:themeFill="background2" w:themeFillShade="E6"/>
            <w:vAlign w:val="center"/>
          </w:tcPr>
          <w:p w14:paraId="7AC89A8D"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7CDE1478" w14:textId="675EFA10" w:rsidR="00C47267" w:rsidRPr="003A1475" w:rsidRDefault="00C47267" w:rsidP="00A66FF7">
            <w:pPr>
              <w:pStyle w:val="3"/>
              <w:rPr>
                <w:rFonts w:asciiTheme="minorHAnsi" w:hAnsiTheme="minorHAnsi" w:cstheme="minorHAnsi"/>
              </w:rPr>
            </w:pPr>
            <w:bookmarkStart w:id="24" w:name="_Toc193282838"/>
            <w:r w:rsidRPr="003A1475">
              <w:rPr>
                <w:rFonts w:asciiTheme="minorHAnsi" w:hAnsiTheme="minorHAnsi" w:cstheme="minorHAnsi"/>
              </w:rPr>
              <w:t xml:space="preserve">Συγγραφή επιστημονικών εργασιών  </w:t>
            </w:r>
            <w:r w:rsidRPr="003A1475">
              <w:rPr>
                <w:rFonts w:asciiTheme="minorHAnsi" w:hAnsiTheme="minorHAnsi" w:cstheme="minorHAnsi"/>
                <w:lang w:val="en-GB"/>
              </w:rPr>
              <w:t>Scientific</w:t>
            </w:r>
            <w:r w:rsidRPr="003A1475">
              <w:rPr>
                <w:rFonts w:asciiTheme="minorHAnsi" w:hAnsiTheme="minorHAnsi" w:cstheme="minorHAnsi"/>
              </w:rPr>
              <w:t xml:space="preserve"> </w:t>
            </w:r>
            <w:r w:rsidRPr="003A1475">
              <w:rPr>
                <w:rFonts w:asciiTheme="minorHAnsi" w:hAnsiTheme="minorHAnsi" w:cstheme="minorHAnsi"/>
                <w:lang w:val="en-GB"/>
              </w:rPr>
              <w:t>Writing</w:t>
            </w:r>
            <w:bookmarkEnd w:id="24"/>
            <w:r w:rsidRPr="003A1475">
              <w:rPr>
                <w:rFonts w:asciiTheme="minorHAnsi" w:hAnsiTheme="minorHAnsi" w:cstheme="minorHAnsi"/>
              </w:rPr>
              <w:t xml:space="preserve"> </w:t>
            </w:r>
          </w:p>
        </w:tc>
      </w:tr>
      <w:tr w:rsidR="00C47267" w:rsidRPr="003A1475" w14:paraId="5C1C16F0" w14:textId="77777777" w:rsidTr="0084262C">
        <w:trPr>
          <w:trHeight w:val="196"/>
        </w:trPr>
        <w:tc>
          <w:tcPr>
            <w:tcW w:w="5637" w:type="dxa"/>
            <w:gridSpan w:val="3"/>
            <w:shd w:val="clear" w:color="auto" w:fill="DDD9C3" w:themeFill="background2" w:themeFillShade="E6"/>
            <w:vAlign w:val="center"/>
          </w:tcPr>
          <w:p w14:paraId="7BB8F0DE"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0FD7169"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15F466E5" w14:textId="77777777" w:rsidR="00C47267" w:rsidRPr="003A1475" w:rsidRDefault="00C47267" w:rsidP="0084262C">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C47267" w:rsidRPr="003A1475" w14:paraId="3CD79968" w14:textId="77777777" w:rsidTr="0084262C">
        <w:trPr>
          <w:trHeight w:val="194"/>
        </w:trPr>
        <w:tc>
          <w:tcPr>
            <w:tcW w:w="5637" w:type="dxa"/>
            <w:gridSpan w:val="3"/>
          </w:tcPr>
          <w:p w14:paraId="3CA8DFEC" w14:textId="77777777" w:rsidR="00C47267" w:rsidRPr="003A1475" w:rsidRDefault="00C47267" w:rsidP="0084262C">
            <w:pPr>
              <w:jc w:val="right"/>
              <w:rPr>
                <w:rFonts w:asciiTheme="minorHAnsi" w:hAnsiTheme="minorHAnsi" w:cstheme="minorHAnsi"/>
                <w:color w:val="002060"/>
                <w:sz w:val="20"/>
                <w:szCs w:val="20"/>
                <w:lang w:val="el-GR"/>
              </w:rPr>
            </w:pPr>
          </w:p>
        </w:tc>
        <w:tc>
          <w:tcPr>
            <w:tcW w:w="1559" w:type="dxa"/>
            <w:gridSpan w:val="2"/>
          </w:tcPr>
          <w:p w14:paraId="35A34417" w14:textId="77777777" w:rsidR="00C47267" w:rsidRPr="003A1475" w:rsidRDefault="00C47267" w:rsidP="0084262C">
            <w:pPr>
              <w:jc w:val="cente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3</w:t>
            </w:r>
          </w:p>
        </w:tc>
        <w:tc>
          <w:tcPr>
            <w:tcW w:w="1240" w:type="dxa"/>
          </w:tcPr>
          <w:p w14:paraId="5377FAA6" w14:textId="77777777" w:rsidR="00C47267" w:rsidRPr="003A1475" w:rsidRDefault="00A66FF7" w:rsidP="0084262C">
            <w:pPr>
              <w:jc w:val="center"/>
              <w:rPr>
                <w:rFonts w:asciiTheme="minorHAnsi" w:hAnsiTheme="minorHAnsi" w:cstheme="minorHAnsi"/>
                <w:color w:val="002060"/>
                <w:sz w:val="20"/>
                <w:szCs w:val="20"/>
              </w:rPr>
            </w:pPr>
            <w:r w:rsidRPr="003A1475">
              <w:rPr>
                <w:rFonts w:asciiTheme="minorHAnsi" w:hAnsiTheme="minorHAnsi" w:cstheme="minorHAnsi"/>
                <w:color w:val="002060"/>
                <w:sz w:val="20"/>
                <w:szCs w:val="20"/>
              </w:rPr>
              <w:t>10</w:t>
            </w:r>
          </w:p>
        </w:tc>
      </w:tr>
      <w:tr w:rsidR="00C47267" w:rsidRPr="003A1475" w14:paraId="2A058438" w14:textId="77777777" w:rsidTr="0084262C">
        <w:trPr>
          <w:trHeight w:val="194"/>
        </w:trPr>
        <w:tc>
          <w:tcPr>
            <w:tcW w:w="5637" w:type="dxa"/>
            <w:gridSpan w:val="3"/>
          </w:tcPr>
          <w:p w14:paraId="36250239" w14:textId="77777777" w:rsidR="00C47267" w:rsidRPr="003A1475" w:rsidRDefault="00C47267" w:rsidP="0084262C">
            <w:pPr>
              <w:jc w:val="right"/>
              <w:rPr>
                <w:rFonts w:asciiTheme="minorHAnsi" w:hAnsiTheme="minorHAnsi" w:cstheme="minorHAnsi"/>
                <w:b/>
                <w:color w:val="002060"/>
                <w:sz w:val="20"/>
                <w:szCs w:val="20"/>
                <w:lang w:val="el-GR"/>
              </w:rPr>
            </w:pPr>
          </w:p>
        </w:tc>
        <w:tc>
          <w:tcPr>
            <w:tcW w:w="1559" w:type="dxa"/>
            <w:gridSpan w:val="2"/>
          </w:tcPr>
          <w:p w14:paraId="44D31D92"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72225436" w14:textId="77777777" w:rsidR="00C47267" w:rsidRPr="003A1475" w:rsidRDefault="00C47267" w:rsidP="0084262C">
            <w:pPr>
              <w:rPr>
                <w:rFonts w:asciiTheme="minorHAnsi" w:hAnsiTheme="minorHAnsi" w:cstheme="minorHAnsi"/>
                <w:color w:val="002060"/>
                <w:sz w:val="20"/>
                <w:szCs w:val="20"/>
                <w:lang w:val="el-GR"/>
              </w:rPr>
            </w:pPr>
          </w:p>
        </w:tc>
      </w:tr>
      <w:tr w:rsidR="00C47267" w:rsidRPr="003A1475" w14:paraId="1BF101E9" w14:textId="77777777" w:rsidTr="0084262C">
        <w:trPr>
          <w:trHeight w:val="194"/>
        </w:trPr>
        <w:tc>
          <w:tcPr>
            <w:tcW w:w="5637" w:type="dxa"/>
            <w:gridSpan w:val="3"/>
          </w:tcPr>
          <w:p w14:paraId="30AE21B3" w14:textId="77777777" w:rsidR="00C47267" w:rsidRPr="003A1475" w:rsidRDefault="00C47267" w:rsidP="0084262C">
            <w:pPr>
              <w:rPr>
                <w:rFonts w:asciiTheme="minorHAnsi" w:hAnsiTheme="minorHAnsi" w:cstheme="minorHAnsi"/>
                <w:b/>
                <w:color w:val="002060"/>
                <w:sz w:val="20"/>
                <w:szCs w:val="20"/>
                <w:lang w:val="el-GR"/>
              </w:rPr>
            </w:pPr>
          </w:p>
        </w:tc>
        <w:tc>
          <w:tcPr>
            <w:tcW w:w="1559" w:type="dxa"/>
            <w:gridSpan w:val="2"/>
          </w:tcPr>
          <w:p w14:paraId="234FA333"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4134A6D5" w14:textId="77777777" w:rsidR="00C47267" w:rsidRPr="003A1475" w:rsidRDefault="00C47267" w:rsidP="0084262C">
            <w:pPr>
              <w:rPr>
                <w:rFonts w:asciiTheme="minorHAnsi" w:hAnsiTheme="minorHAnsi" w:cstheme="minorHAnsi"/>
                <w:color w:val="002060"/>
                <w:sz w:val="20"/>
                <w:szCs w:val="20"/>
                <w:lang w:val="el-GR"/>
              </w:rPr>
            </w:pPr>
          </w:p>
        </w:tc>
      </w:tr>
      <w:tr w:rsidR="00C47267" w:rsidRPr="006E4515" w14:paraId="36BE312E" w14:textId="77777777" w:rsidTr="0084262C">
        <w:trPr>
          <w:trHeight w:val="194"/>
        </w:trPr>
        <w:tc>
          <w:tcPr>
            <w:tcW w:w="5637" w:type="dxa"/>
            <w:gridSpan w:val="3"/>
            <w:shd w:val="clear" w:color="auto" w:fill="DDD9C3" w:themeFill="background2" w:themeFillShade="E6"/>
          </w:tcPr>
          <w:p w14:paraId="07E31AE5" w14:textId="77777777" w:rsidR="00C47267" w:rsidRPr="003A1475" w:rsidRDefault="00C47267" w:rsidP="0084262C">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2E8B6F1A" w14:textId="77777777" w:rsidR="00C47267" w:rsidRPr="003A1475" w:rsidRDefault="00C47267" w:rsidP="0084262C">
            <w:pPr>
              <w:jc w:val="right"/>
              <w:rPr>
                <w:rFonts w:asciiTheme="minorHAnsi" w:hAnsiTheme="minorHAnsi" w:cstheme="minorHAnsi"/>
                <w:color w:val="002060"/>
                <w:sz w:val="20"/>
                <w:szCs w:val="20"/>
                <w:lang w:val="el-GR"/>
              </w:rPr>
            </w:pPr>
          </w:p>
        </w:tc>
        <w:tc>
          <w:tcPr>
            <w:tcW w:w="1240" w:type="dxa"/>
          </w:tcPr>
          <w:p w14:paraId="3631FCDB" w14:textId="77777777" w:rsidR="00C47267" w:rsidRPr="003A1475" w:rsidRDefault="00C47267" w:rsidP="0084262C">
            <w:pPr>
              <w:rPr>
                <w:rFonts w:asciiTheme="minorHAnsi" w:hAnsiTheme="minorHAnsi" w:cstheme="minorHAnsi"/>
                <w:color w:val="002060"/>
                <w:sz w:val="20"/>
                <w:szCs w:val="20"/>
                <w:lang w:val="el-GR"/>
              </w:rPr>
            </w:pPr>
          </w:p>
        </w:tc>
      </w:tr>
      <w:tr w:rsidR="00C47267" w:rsidRPr="003A1475" w14:paraId="50507533" w14:textId="77777777" w:rsidTr="0084262C">
        <w:trPr>
          <w:trHeight w:val="599"/>
        </w:trPr>
        <w:tc>
          <w:tcPr>
            <w:tcW w:w="3205" w:type="dxa"/>
            <w:shd w:val="clear" w:color="auto" w:fill="DDD9C3" w:themeFill="background2" w:themeFillShade="E6"/>
          </w:tcPr>
          <w:p w14:paraId="39718076"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ΤΥΠΟΣ ΜΑΘΗΜΑΤΟΣ</w:t>
            </w:r>
            <w:r w:rsidRPr="003A1475">
              <w:rPr>
                <w:rFonts w:asciiTheme="minorHAnsi" w:hAnsiTheme="minorHAnsi" w:cstheme="minorHAnsi"/>
                <w:i/>
                <w:sz w:val="16"/>
                <w:szCs w:val="16"/>
                <w:lang w:val="el-GR"/>
              </w:rPr>
              <w:t xml:space="preserve"> </w:t>
            </w:r>
          </w:p>
          <w:p w14:paraId="525A0509"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627FFFC3"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6383BF58"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ΓΕΝΙΚΟΥ ΥΠΟΒΑΘΡΟΥ</w:t>
            </w:r>
          </w:p>
        </w:tc>
      </w:tr>
      <w:tr w:rsidR="00C47267" w:rsidRPr="003A1475" w14:paraId="5D82A605" w14:textId="77777777" w:rsidTr="0084262C">
        <w:tc>
          <w:tcPr>
            <w:tcW w:w="3205" w:type="dxa"/>
            <w:shd w:val="clear" w:color="auto" w:fill="DDD9C3" w:themeFill="background2" w:themeFillShade="E6"/>
          </w:tcPr>
          <w:p w14:paraId="39AD0463"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3D8E2228" w14:textId="77777777" w:rsidR="00C47267" w:rsidRPr="003A1475" w:rsidRDefault="00C47267" w:rsidP="0084262C">
            <w:pPr>
              <w:jc w:val="right"/>
              <w:rPr>
                <w:rFonts w:asciiTheme="minorHAnsi" w:hAnsiTheme="minorHAnsi" w:cstheme="minorHAnsi"/>
                <w:b/>
                <w:sz w:val="20"/>
                <w:szCs w:val="20"/>
                <w:lang w:val="el-GR"/>
              </w:rPr>
            </w:pPr>
          </w:p>
        </w:tc>
        <w:tc>
          <w:tcPr>
            <w:tcW w:w="5231" w:type="dxa"/>
            <w:gridSpan w:val="5"/>
          </w:tcPr>
          <w:p w14:paraId="10C12A5B" w14:textId="7C41B121" w:rsidR="00C47267" w:rsidRPr="003A1475" w:rsidRDefault="008C457A" w:rsidP="0084262C">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C47267" w:rsidRPr="003A1475" w14:paraId="2778A2DA" w14:textId="77777777" w:rsidTr="0084262C">
        <w:tc>
          <w:tcPr>
            <w:tcW w:w="3205" w:type="dxa"/>
            <w:shd w:val="clear" w:color="auto" w:fill="DDD9C3" w:themeFill="background2" w:themeFillShade="E6"/>
          </w:tcPr>
          <w:p w14:paraId="7827FA29" w14:textId="77777777" w:rsidR="00C47267" w:rsidRPr="003A1475" w:rsidRDefault="00C47267" w:rsidP="0084262C">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30B4E9C3" w14:textId="77777777" w:rsidR="00C47267" w:rsidRPr="003A1475" w:rsidRDefault="00C47267" w:rsidP="0084262C">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C47267" w:rsidRPr="003A1475" w14:paraId="6293A9A1" w14:textId="77777777" w:rsidTr="0084262C">
        <w:tc>
          <w:tcPr>
            <w:tcW w:w="3205" w:type="dxa"/>
            <w:shd w:val="clear" w:color="auto" w:fill="DDD9C3" w:themeFill="background2" w:themeFillShade="E6"/>
          </w:tcPr>
          <w:p w14:paraId="5A0C43D6"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23933CE4" w14:textId="77777777" w:rsidR="00C47267" w:rsidRPr="003A1475" w:rsidRDefault="00C47267" w:rsidP="0084262C">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C47267" w:rsidRPr="003A1475" w14:paraId="08B7AD4D" w14:textId="77777777" w:rsidTr="0084262C">
        <w:tc>
          <w:tcPr>
            <w:tcW w:w="3205" w:type="dxa"/>
            <w:shd w:val="clear" w:color="auto" w:fill="DDD9C3" w:themeFill="background2" w:themeFillShade="E6"/>
          </w:tcPr>
          <w:p w14:paraId="55DF652C" w14:textId="77777777" w:rsidR="00C47267" w:rsidRPr="003A1475" w:rsidRDefault="00C47267" w:rsidP="0084262C">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76392119" w14:textId="77777777" w:rsidR="00C47267" w:rsidRPr="003A1475" w:rsidRDefault="00C47267" w:rsidP="0084262C">
            <w:pPr>
              <w:spacing w:after="200" w:line="276" w:lineRule="auto"/>
              <w:rPr>
                <w:rFonts w:asciiTheme="minorHAnsi" w:eastAsia="Calibri" w:hAnsiTheme="minorHAnsi" w:cstheme="minorHAnsi"/>
                <w:color w:val="002060"/>
                <w:sz w:val="20"/>
                <w:szCs w:val="20"/>
                <w:lang w:val="en-GB"/>
              </w:rPr>
            </w:pPr>
          </w:p>
        </w:tc>
      </w:tr>
    </w:tbl>
    <w:p w14:paraId="09802823" w14:textId="77777777" w:rsidR="00C47267" w:rsidRPr="003A1475" w:rsidRDefault="00C47267" w:rsidP="00FD3F94">
      <w:pPr>
        <w:pStyle w:val="ab"/>
        <w:widowControl w:val="0"/>
        <w:numPr>
          <w:ilvl w:val="0"/>
          <w:numId w:val="23"/>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47267" w:rsidRPr="003A1475" w14:paraId="44185CDD" w14:textId="77777777" w:rsidTr="0084262C">
        <w:tc>
          <w:tcPr>
            <w:tcW w:w="8472" w:type="dxa"/>
            <w:gridSpan w:val="2"/>
            <w:tcBorders>
              <w:bottom w:val="nil"/>
            </w:tcBorders>
            <w:shd w:val="clear" w:color="auto" w:fill="DDD9C3" w:themeFill="background2" w:themeFillShade="E6"/>
          </w:tcPr>
          <w:p w14:paraId="14906CEE" w14:textId="77777777" w:rsidR="00EB5AF5" w:rsidRPr="003A1475" w:rsidRDefault="00EB5AF5" w:rsidP="00EB5AF5">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03AFB25E" w14:textId="77777777" w:rsidR="00EB5AF5" w:rsidRPr="003A1475" w:rsidRDefault="00EB5AF5" w:rsidP="00EB5AF5">
            <w:pPr>
              <w:rPr>
                <w:rFonts w:asciiTheme="minorHAnsi" w:hAnsiTheme="minorHAnsi" w:cstheme="minorHAnsi"/>
                <w:b/>
                <w:sz w:val="20"/>
                <w:szCs w:val="20"/>
                <w:lang w:val="el-GR"/>
              </w:rPr>
            </w:pPr>
          </w:p>
          <w:p w14:paraId="065A73B4" w14:textId="77777777" w:rsidR="00EB5AF5" w:rsidRPr="003A1475" w:rsidRDefault="00EB5AF5" w:rsidP="00EB5AF5">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71572AB" w14:textId="77777777" w:rsidR="00EB5AF5" w:rsidRPr="003A1475" w:rsidRDefault="00EB5AF5" w:rsidP="00EB5AF5">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6CDCDF63"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7072CDED" w14:textId="77777777" w:rsidR="00EB5AF5"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7F52EBC3" w14:textId="77777777" w:rsidR="00C47267" w:rsidRPr="003A1475" w:rsidRDefault="00EB5AF5"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2B2BA2FC" w14:textId="77777777" w:rsidR="00C47267" w:rsidRPr="003A1475" w:rsidRDefault="00C47267" w:rsidP="0084262C">
            <w:pPr>
              <w:pStyle w:val="ab"/>
              <w:spacing w:after="120" w:line="320" w:lineRule="atLeast"/>
              <w:jc w:val="both"/>
              <w:rPr>
                <w:rFonts w:asciiTheme="minorHAnsi" w:hAnsiTheme="minorHAnsi" w:cstheme="minorHAnsi"/>
                <w:sz w:val="24"/>
                <w:szCs w:val="24"/>
              </w:rPr>
            </w:pPr>
          </w:p>
        </w:tc>
      </w:tr>
      <w:tr w:rsidR="00C47267" w:rsidRPr="006E4515" w14:paraId="3DBA5E3E" w14:textId="77777777" w:rsidTr="0084262C">
        <w:tc>
          <w:tcPr>
            <w:tcW w:w="8472" w:type="dxa"/>
            <w:gridSpan w:val="2"/>
          </w:tcPr>
          <w:p w14:paraId="75AF506A" w14:textId="77777777" w:rsidR="00C47267" w:rsidRPr="003A1475" w:rsidRDefault="00C47267" w:rsidP="0084262C">
            <w:pPr>
              <w:widowControl w:val="0"/>
              <w:autoSpaceDE w:val="0"/>
              <w:autoSpaceDN w:val="0"/>
              <w:adjustRightInd w:val="0"/>
              <w:jc w:val="both"/>
              <w:rPr>
                <w:rFonts w:asciiTheme="minorHAnsi" w:hAnsiTheme="minorHAnsi" w:cstheme="minorHAnsi"/>
                <w:i/>
                <w:sz w:val="20"/>
                <w:szCs w:val="20"/>
                <w:lang w:val="el-GR"/>
              </w:rPr>
            </w:pPr>
          </w:p>
          <w:p w14:paraId="61ACF34F" w14:textId="77777777" w:rsidR="00C47267" w:rsidRPr="003A1475" w:rsidRDefault="00C47267" w:rsidP="00EB5AF5">
            <w:pPr>
              <w:widowControl w:val="0"/>
              <w:autoSpaceDE w:val="0"/>
              <w:autoSpaceDN w:val="0"/>
              <w:adjustRightInd w:val="0"/>
              <w:spacing w:after="60"/>
              <w:jc w:val="both"/>
              <w:rPr>
                <w:rFonts w:asciiTheme="minorHAnsi" w:hAnsiTheme="minorHAnsi" w:cstheme="minorHAnsi"/>
                <w:sz w:val="20"/>
                <w:szCs w:val="16"/>
                <w:lang w:val="el-GR"/>
              </w:rPr>
            </w:pPr>
            <w:r w:rsidRPr="003A1475">
              <w:rPr>
                <w:rFonts w:asciiTheme="minorHAnsi" w:hAnsiTheme="minorHAnsi" w:cstheme="minorHAnsi"/>
                <w:sz w:val="20"/>
                <w:szCs w:val="16"/>
                <w:lang w:val="el-GR"/>
              </w:rPr>
              <w:t>Σκοπός του μαθήματος είναι να μπορέσουν οι φοιτητές να συγγράψουν, να παρουσιάσουν και να υπερασπιστούν επιστημονικές εργασίες σε συγκεκριμένα θέματα.</w:t>
            </w:r>
          </w:p>
          <w:p w14:paraId="3C96B4A6" w14:textId="77777777" w:rsidR="002735CB" w:rsidRDefault="00C47267" w:rsidP="00EB5AF5">
            <w:pPr>
              <w:widowControl w:val="0"/>
              <w:autoSpaceDE w:val="0"/>
              <w:autoSpaceDN w:val="0"/>
              <w:adjustRightInd w:val="0"/>
              <w:spacing w:after="60"/>
              <w:jc w:val="both"/>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Με την επιτυχή ολοκλήρωση του μαθήματος ο φοιτητής / </w:t>
            </w:r>
            <w:proofErr w:type="spellStart"/>
            <w:r w:rsidRPr="003A1475">
              <w:rPr>
                <w:rFonts w:asciiTheme="minorHAnsi" w:hAnsiTheme="minorHAnsi" w:cstheme="minorHAnsi"/>
                <w:sz w:val="20"/>
                <w:szCs w:val="16"/>
                <w:lang w:val="el-GR"/>
              </w:rPr>
              <w:t>τρια</w:t>
            </w:r>
            <w:proofErr w:type="spellEnd"/>
            <w:r w:rsidRPr="003A1475">
              <w:rPr>
                <w:rFonts w:asciiTheme="minorHAnsi" w:hAnsiTheme="minorHAnsi" w:cstheme="minorHAnsi"/>
                <w:sz w:val="20"/>
                <w:szCs w:val="16"/>
                <w:lang w:val="el-GR"/>
              </w:rPr>
              <w:t xml:space="preserve"> θα είναι σε θέση: </w:t>
            </w:r>
          </w:p>
          <w:p w14:paraId="42FF00D4" w14:textId="143B28BE" w:rsidR="00C47267" w:rsidRPr="003A1475" w:rsidRDefault="00C47267" w:rsidP="00EB5AF5">
            <w:pPr>
              <w:widowControl w:val="0"/>
              <w:autoSpaceDE w:val="0"/>
              <w:autoSpaceDN w:val="0"/>
              <w:adjustRightInd w:val="0"/>
              <w:spacing w:after="60"/>
              <w:jc w:val="both"/>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Να σχεδιάζει και να συντάσσει μία συστηματική βιβλιογραφική ανασκόπηση. Από αυτήν την διαδικασία αναμένονται επιμέρους μαθησιακά αποτελέσματα όπως: </w:t>
            </w:r>
          </w:p>
          <w:p w14:paraId="4BCFAAC5" w14:textId="77777777"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Η ανάπτυξη μιας ουσιαστικής και εις βάθος κατανόησης της τρέχουσας κατάστασης της έρευνας για ένα συγκεκριμένο θέμα, συμπεριλαμβανομένων των κρίσιμων ευρημάτων, των κυριάρχων μεθόδων, και των περιορισμών στην τρέχουσα βιβλιογραφία.</w:t>
            </w:r>
          </w:p>
          <w:p w14:paraId="78D714AA" w14:textId="77777777"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Η αναγνώριση κενών και ασυνεπειών στις υφιστάμενες εργασίες, και η ανάπτυξη ερωτημάτων ή υποθέσεων για μελλοντική έρευνα που θα μπορούσε να καλύψει αυτά τα κενά.</w:t>
            </w:r>
          </w:p>
          <w:p w14:paraId="6E40BA70" w14:textId="77777777"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Η ανάπτυξη δεξιοτήτων που αφορούν στην ικανότητα κριτικής αξιολόγησης της ποιότητας και της συνάφειας των ερευνητικών πηγών.</w:t>
            </w:r>
          </w:p>
          <w:p w14:paraId="4386FDDE" w14:textId="77777777" w:rsidR="003B0CC1" w:rsidRDefault="003B0CC1"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Pr>
                <w:rFonts w:asciiTheme="minorHAnsi" w:hAnsiTheme="minorHAnsi" w:cstheme="minorHAnsi"/>
                <w:sz w:val="20"/>
                <w:szCs w:val="16"/>
                <w:lang w:val="el-GR"/>
              </w:rPr>
              <w:t xml:space="preserve">Η </w:t>
            </w:r>
            <w:r w:rsidR="00C47267" w:rsidRPr="003A1475">
              <w:rPr>
                <w:rFonts w:asciiTheme="minorHAnsi" w:hAnsiTheme="minorHAnsi" w:cstheme="minorHAnsi"/>
                <w:sz w:val="20"/>
                <w:szCs w:val="16"/>
                <w:lang w:val="el-GR"/>
              </w:rPr>
              <w:t>δι</w:t>
            </w:r>
            <w:r>
              <w:rPr>
                <w:rFonts w:asciiTheme="minorHAnsi" w:hAnsiTheme="minorHAnsi" w:cstheme="minorHAnsi"/>
                <w:sz w:val="20"/>
                <w:szCs w:val="16"/>
                <w:lang w:val="el-GR"/>
              </w:rPr>
              <w:t>άκριση</w:t>
            </w:r>
            <w:r w:rsidR="00C47267" w:rsidRPr="003A1475">
              <w:rPr>
                <w:rFonts w:asciiTheme="minorHAnsi" w:hAnsiTheme="minorHAnsi" w:cstheme="minorHAnsi"/>
                <w:sz w:val="20"/>
                <w:szCs w:val="16"/>
                <w:lang w:val="el-GR"/>
              </w:rPr>
              <w:t xml:space="preserve"> και </w:t>
            </w:r>
            <w:r w:rsidRPr="003A1475">
              <w:rPr>
                <w:rFonts w:asciiTheme="minorHAnsi" w:hAnsiTheme="minorHAnsi" w:cstheme="minorHAnsi"/>
                <w:sz w:val="20"/>
                <w:szCs w:val="16"/>
                <w:lang w:val="el-GR"/>
              </w:rPr>
              <w:t>αντιπαραβ</w:t>
            </w:r>
            <w:r>
              <w:rPr>
                <w:rFonts w:asciiTheme="minorHAnsi" w:hAnsiTheme="minorHAnsi" w:cstheme="minorHAnsi"/>
                <w:sz w:val="20"/>
                <w:szCs w:val="16"/>
                <w:lang w:val="el-GR"/>
              </w:rPr>
              <w:t>ολή</w:t>
            </w:r>
            <w:r w:rsidR="00C47267" w:rsidRPr="003A1475">
              <w:rPr>
                <w:rFonts w:asciiTheme="minorHAnsi" w:hAnsiTheme="minorHAnsi" w:cstheme="minorHAnsi"/>
                <w:sz w:val="20"/>
                <w:szCs w:val="16"/>
                <w:lang w:val="el-GR"/>
              </w:rPr>
              <w:t xml:space="preserve"> μεθοδολογ</w:t>
            </w:r>
            <w:r>
              <w:rPr>
                <w:rFonts w:asciiTheme="minorHAnsi" w:hAnsiTheme="minorHAnsi" w:cstheme="minorHAnsi"/>
                <w:sz w:val="20"/>
                <w:szCs w:val="16"/>
                <w:lang w:val="el-GR"/>
              </w:rPr>
              <w:t>ιών</w:t>
            </w:r>
            <w:r w:rsidR="00C47267" w:rsidRPr="003A1475">
              <w:rPr>
                <w:rFonts w:asciiTheme="minorHAnsi" w:hAnsiTheme="minorHAnsi" w:cstheme="minorHAnsi"/>
                <w:sz w:val="20"/>
                <w:szCs w:val="16"/>
                <w:lang w:val="el-GR"/>
              </w:rPr>
              <w:t xml:space="preserve"> που μπορούν να χρησιμοποιηθούν για την απάντηση ενός ερευνητικού ερωτήματος. </w:t>
            </w:r>
          </w:p>
          <w:p w14:paraId="52F638DE" w14:textId="77777777" w:rsidR="003B0CC1"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Η κατανόηση των διάφορων ερευνητικών μεθόδων και προσεγγίσεων, αναγνωρίζοντας τα πλεονεκτήματα και τα μειονεκτήματα κάθε μεθόδου και εκτιμώντας την </w:t>
            </w:r>
            <w:proofErr w:type="spellStart"/>
            <w:r w:rsidRPr="003A1475">
              <w:rPr>
                <w:rFonts w:asciiTheme="minorHAnsi" w:hAnsiTheme="minorHAnsi" w:cstheme="minorHAnsi"/>
                <w:sz w:val="20"/>
                <w:szCs w:val="16"/>
                <w:lang w:val="el-GR"/>
              </w:rPr>
              <w:t>καταλληλότητας</w:t>
            </w:r>
            <w:proofErr w:type="spellEnd"/>
            <w:r w:rsidRPr="003A1475">
              <w:rPr>
                <w:rFonts w:asciiTheme="minorHAnsi" w:hAnsiTheme="minorHAnsi" w:cstheme="minorHAnsi"/>
                <w:sz w:val="20"/>
                <w:szCs w:val="16"/>
                <w:lang w:val="el-GR"/>
              </w:rPr>
              <w:t xml:space="preserve"> της για το συγκεκριμένο ερώτημα. </w:t>
            </w:r>
          </w:p>
          <w:p w14:paraId="443D3E1E" w14:textId="3C7AED81"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Η ανάπτυξη δεξιοτήτων για την κριτική αξιολόγηση της ποιότητας και της εγκυρότητας των εργασιών. Να κατανοούν και να εφαρμόζουν τους διάφορους τρόπους συλλογής δεδομένων. Από αυτήν την διαδικασία αναμένονται επιμέρους μαθησιακά αποτελέσματα όπως:</w:t>
            </w:r>
          </w:p>
          <w:p w14:paraId="7C84E03C" w14:textId="77777777"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Η κατανόηση μεθόδων συλλογής δεδομένων όπως δημοσκόπηση, συνέντευξη, ομάδες εστίασης, παρατήρηση, ανάλυση δευτερογενών δεδομένων.</w:t>
            </w:r>
          </w:p>
          <w:p w14:paraId="109B47C0" w14:textId="77777777"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Η αναγνώριση των δυνατών σημείων και των περιορισμών της κάθε μεθόδου και εκτιμώντας την </w:t>
            </w:r>
            <w:proofErr w:type="spellStart"/>
            <w:r w:rsidRPr="003A1475">
              <w:rPr>
                <w:rFonts w:asciiTheme="minorHAnsi" w:hAnsiTheme="minorHAnsi" w:cstheme="minorHAnsi"/>
                <w:sz w:val="20"/>
                <w:szCs w:val="16"/>
                <w:lang w:val="el-GR"/>
              </w:rPr>
              <w:lastRenderedPageBreak/>
              <w:t>καταλληλότητα</w:t>
            </w:r>
            <w:proofErr w:type="spellEnd"/>
            <w:r w:rsidRPr="003A1475">
              <w:rPr>
                <w:rFonts w:asciiTheme="minorHAnsi" w:hAnsiTheme="minorHAnsi" w:cstheme="minorHAnsi"/>
                <w:sz w:val="20"/>
                <w:szCs w:val="16"/>
                <w:lang w:val="el-GR"/>
              </w:rPr>
              <w:t xml:space="preserve"> της για το συγκεκριμένο πρόβλημα.</w:t>
            </w:r>
          </w:p>
          <w:p w14:paraId="301C3E3C" w14:textId="77777777"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Η εφαρμογή μεθόδων συλλογής δεδομένων οι οποίες καταλήγουν σε αξιόπιστα και έγκυρα δεδομένα, και οι οποίες σέβονται όλες τις </w:t>
            </w:r>
            <w:proofErr w:type="spellStart"/>
            <w:r w:rsidRPr="003A1475">
              <w:rPr>
                <w:rFonts w:asciiTheme="minorHAnsi" w:hAnsiTheme="minorHAnsi" w:cstheme="minorHAnsi"/>
                <w:sz w:val="20"/>
                <w:szCs w:val="16"/>
                <w:lang w:val="el-GR"/>
              </w:rPr>
              <w:t>ΔΟΧντολογικές</w:t>
            </w:r>
            <w:proofErr w:type="spellEnd"/>
            <w:r w:rsidRPr="003A1475">
              <w:rPr>
                <w:rFonts w:asciiTheme="minorHAnsi" w:hAnsiTheme="minorHAnsi" w:cstheme="minorHAnsi"/>
                <w:sz w:val="20"/>
                <w:szCs w:val="16"/>
                <w:lang w:val="el-GR"/>
              </w:rPr>
              <w:t xml:space="preserve"> αρχές.</w:t>
            </w:r>
          </w:p>
          <w:p w14:paraId="468C4117" w14:textId="77777777" w:rsidR="00C47267" w:rsidRPr="003A1475" w:rsidRDefault="00C47267"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Να μπορούν να επικοινωνήσουν τα ερευνητικά αποτελέσματα συνθέτοντας ένα γραπτό κείμενο, με κατάλληλη γλώσσα και δομή, ή συνθέτοντας μία παρουσίαση μεταφέροντας τις πληροφορίες και τις ιδέες / επιχειρήματα σε ένα συγκεκριμένο κοινό</w:t>
            </w:r>
          </w:p>
          <w:p w14:paraId="0DA9D92A" w14:textId="77777777" w:rsidR="00E27AE4" w:rsidRPr="003A1475" w:rsidRDefault="00E27AE4" w:rsidP="00EB5AF5">
            <w:pPr>
              <w:widowControl w:val="0"/>
              <w:autoSpaceDE w:val="0"/>
              <w:autoSpaceDN w:val="0"/>
              <w:adjustRightInd w:val="0"/>
              <w:spacing w:after="200" w:line="276" w:lineRule="auto"/>
              <w:ind w:left="313"/>
              <w:contextualSpacing/>
              <w:rPr>
                <w:rFonts w:asciiTheme="minorHAnsi" w:hAnsiTheme="minorHAnsi" w:cstheme="minorHAnsi"/>
                <w:sz w:val="20"/>
                <w:szCs w:val="16"/>
                <w:lang w:val="el-GR"/>
              </w:rPr>
            </w:pPr>
          </w:p>
          <w:p w14:paraId="47FCD083" w14:textId="77777777" w:rsidR="00E27AE4" w:rsidRPr="003A1475" w:rsidRDefault="00E27AE4" w:rsidP="00EB5AF5">
            <w:pPr>
              <w:widowControl w:val="0"/>
              <w:autoSpaceDE w:val="0"/>
              <w:autoSpaceDN w:val="0"/>
              <w:adjustRightInd w:val="0"/>
              <w:spacing w:after="60"/>
              <w:jc w:val="both"/>
              <w:rPr>
                <w:rFonts w:asciiTheme="minorHAnsi" w:hAnsiTheme="minorHAnsi" w:cstheme="minorHAnsi"/>
                <w:sz w:val="20"/>
                <w:szCs w:val="16"/>
                <w:lang w:val="el-GR"/>
              </w:rPr>
            </w:pPr>
            <w:r w:rsidRPr="003A1475">
              <w:rPr>
                <w:rFonts w:asciiTheme="minorHAnsi" w:hAnsiTheme="minorHAnsi" w:cstheme="minorHAnsi"/>
                <w:sz w:val="20"/>
                <w:szCs w:val="16"/>
                <w:lang w:val="el-GR"/>
              </w:rPr>
              <w:t>Ουσιαστικά, κατά το ερευνητικό εξάμηνο, ο φοιτητής με την καθοδήγηση του συμβούλου, πρέπει να κατακτήσει τα παρακάτω μαθησιακά αποτελέσματα:</w:t>
            </w:r>
          </w:p>
          <w:p w14:paraId="48D80A88" w14:textId="77777777" w:rsidR="00E27AE4" w:rsidRPr="003A1475" w:rsidRDefault="00E27AE4"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Αναγνώριση και κριτική αξιολόγηση των διάφορων ερευνητικών μεθόδων της οικονομικής επιστήμης και των παραδοχών στις οποίες αυτές βασίζονται</w:t>
            </w:r>
          </w:p>
          <w:p w14:paraId="2318CE30" w14:textId="77777777" w:rsidR="00E27AE4" w:rsidRPr="003A1475" w:rsidRDefault="00E27AE4"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Διεξαγωγή επιστημονικής έρευνας με ενδελεχή και συστηματικό τρόπο</w:t>
            </w:r>
          </w:p>
          <w:p w14:paraId="09AAC58F" w14:textId="77777777" w:rsidR="00E27AE4" w:rsidRPr="003A1475" w:rsidRDefault="00E27AE4" w:rsidP="00FD3F9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Σύνθεση δεδομένων από ετερογενείς πηγές και ενσωμάτωση κατάλληλης γνώσης στις αναλύσεις τους. </w:t>
            </w:r>
          </w:p>
          <w:p w14:paraId="25656402" w14:textId="77777777" w:rsidR="00C47267" w:rsidRPr="003A1475" w:rsidRDefault="00C47267" w:rsidP="0084262C">
            <w:pPr>
              <w:widowControl w:val="0"/>
              <w:autoSpaceDE w:val="0"/>
              <w:autoSpaceDN w:val="0"/>
              <w:adjustRightInd w:val="0"/>
              <w:spacing w:after="200" w:line="276" w:lineRule="auto"/>
              <w:ind w:left="313"/>
              <w:contextualSpacing/>
              <w:rPr>
                <w:rFonts w:asciiTheme="minorHAnsi" w:hAnsiTheme="minorHAnsi" w:cstheme="minorHAnsi"/>
                <w:i/>
                <w:sz w:val="18"/>
                <w:szCs w:val="18"/>
                <w:lang w:val="el-GR"/>
              </w:rPr>
            </w:pPr>
          </w:p>
        </w:tc>
      </w:tr>
      <w:tr w:rsidR="00C47267" w:rsidRPr="003A1475" w14:paraId="6CF27B0C"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1BE4F3C" w14:textId="77777777" w:rsidR="00C47267" w:rsidRPr="003A1475" w:rsidRDefault="00C47267" w:rsidP="0084262C">
            <w:pPr>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Γενικές Ικανότητες</w:t>
            </w:r>
          </w:p>
        </w:tc>
      </w:tr>
      <w:tr w:rsidR="00C47267" w:rsidRPr="003A1475" w14:paraId="7604B4BE"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D677BCA" w14:textId="77777777" w:rsidR="00C47267" w:rsidRPr="003A1475" w:rsidRDefault="00C47267" w:rsidP="0084262C">
            <w:pPr>
              <w:rPr>
                <w:rFonts w:asciiTheme="minorHAnsi" w:hAnsiTheme="minorHAnsi" w:cstheme="minorHAnsi"/>
                <w:b/>
                <w:sz w:val="20"/>
                <w:szCs w:val="20"/>
              </w:rPr>
            </w:pPr>
          </w:p>
        </w:tc>
      </w:tr>
      <w:tr w:rsidR="00C47267" w:rsidRPr="006E4515" w14:paraId="0FDCE9F5" w14:textId="77777777" w:rsidTr="0084262C">
        <w:tc>
          <w:tcPr>
            <w:tcW w:w="8472" w:type="dxa"/>
            <w:gridSpan w:val="2"/>
            <w:tcBorders>
              <w:top w:val="nil"/>
              <w:bottom w:val="nil"/>
            </w:tcBorders>
            <w:shd w:val="clear" w:color="auto" w:fill="DDD9C3" w:themeFill="background2" w:themeFillShade="E6"/>
          </w:tcPr>
          <w:p w14:paraId="2D96DE5A" w14:textId="77777777" w:rsidR="00C47267" w:rsidRPr="003A1475" w:rsidRDefault="00C47267" w:rsidP="0084262C">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47267" w:rsidRPr="003A1475" w14:paraId="396C462D" w14:textId="77777777" w:rsidTr="0084262C">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29080584"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33C8648F"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29C67FFE"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3F28F609"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21738B0B"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68A9DB51"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574FA6B7"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25BB90BA"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7ABE5AC"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0896B082"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17FE2779"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0C3D01EF"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1B7FF169" w14:textId="77777777" w:rsidR="00C47267" w:rsidRPr="003A1475" w:rsidRDefault="00C47267" w:rsidP="0084262C">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165D1CD8"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0D2839D4"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5B3F25B3" w14:textId="77777777" w:rsidR="00C47267" w:rsidRPr="003A1475" w:rsidRDefault="00C47267" w:rsidP="0084262C">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209619E6" w14:textId="77777777" w:rsidR="00C47267" w:rsidRPr="003A1475" w:rsidRDefault="00C47267" w:rsidP="0084262C">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C47267" w:rsidRPr="003A1475" w14:paraId="73FCC97C" w14:textId="77777777" w:rsidTr="0084262C">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9CCF9FA" w14:textId="77777777" w:rsidR="00C47267" w:rsidRPr="003A1475" w:rsidRDefault="00C47267" w:rsidP="0084262C">
            <w:pPr>
              <w:rPr>
                <w:rFonts w:asciiTheme="minorHAnsi" w:hAnsiTheme="minorHAnsi" w:cstheme="minorHAnsi"/>
                <w:b/>
                <w:sz w:val="20"/>
                <w:szCs w:val="20"/>
                <w:lang w:val="el-GR"/>
              </w:rPr>
            </w:pPr>
          </w:p>
          <w:p w14:paraId="179EA631" w14:textId="77777777" w:rsidR="00C47267" w:rsidRPr="003A1475" w:rsidRDefault="00C47267" w:rsidP="0084262C">
            <w:pPr>
              <w:rPr>
                <w:rFonts w:asciiTheme="minorHAnsi" w:hAnsiTheme="minorHAnsi" w:cstheme="minorHAnsi"/>
                <w:b/>
                <w:sz w:val="20"/>
                <w:szCs w:val="20"/>
                <w:lang w:val="el-GR"/>
              </w:rPr>
            </w:pPr>
          </w:p>
          <w:p w14:paraId="3C5A6C62" w14:textId="77777777" w:rsidR="00C47267" w:rsidRPr="003A1475" w:rsidRDefault="00C47267" w:rsidP="0084262C">
            <w:pPr>
              <w:rPr>
                <w:rFonts w:asciiTheme="minorHAnsi" w:hAnsiTheme="minorHAnsi" w:cstheme="minorHAnsi"/>
                <w:b/>
                <w:sz w:val="20"/>
                <w:szCs w:val="20"/>
                <w:lang w:val="el-GR"/>
              </w:rPr>
            </w:pPr>
          </w:p>
        </w:tc>
      </w:tr>
      <w:tr w:rsidR="00C47267" w:rsidRPr="006E4515" w14:paraId="7603A89E" w14:textId="77777777" w:rsidTr="0084262C">
        <w:tc>
          <w:tcPr>
            <w:tcW w:w="8472" w:type="dxa"/>
            <w:gridSpan w:val="2"/>
            <w:tcBorders>
              <w:bottom w:val="single" w:sz="4" w:space="0" w:color="auto"/>
            </w:tcBorders>
          </w:tcPr>
          <w:p w14:paraId="4C3955B1" w14:textId="77777777" w:rsidR="00C47267" w:rsidRPr="004E1638" w:rsidRDefault="00C47267" w:rsidP="0084262C">
            <w:pPr>
              <w:widowControl w:val="0"/>
              <w:autoSpaceDE w:val="0"/>
              <w:autoSpaceDN w:val="0"/>
              <w:adjustRightInd w:val="0"/>
              <w:rPr>
                <w:rFonts w:asciiTheme="minorHAnsi" w:hAnsiTheme="minorHAnsi" w:cstheme="minorHAnsi"/>
                <w:i/>
                <w:sz w:val="20"/>
                <w:szCs w:val="18"/>
                <w:lang w:val="el-GR"/>
              </w:rPr>
            </w:pPr>
            <w:r w:rsidRPr="004E1638">
              <w:rPr>
                <w:rFonts w:asciiTheme="minorHAnsi" w:hAnsiTheme="minorHAnsi" w:cstheme="minorHAnsi"/>
                <w:i/>
                <w:sz w:val="20"/>
                <w:szCs w:val="18"/>
                <w:lang w:val="el-GR"/>
              </w:rPr>
              <w:t xml:space="preserve">Αναζήτηση, ανάλυση και σύνθεση δεδομένων και πληροφοριών, με τη χρήση και των απαραίτητων τεχνολογιών </w:t>
            </w:r>
          </w:p>
          <w:p w14:paraId="4E9949C2" w14:textId="77777777" w:rsidR="00C47267" w:rsidRPr="004E1638" w:rsidRDefault="00C47267" w:rsidP="0084262C">
            <w:pPr>
              <w:widowControl w:val="0"/>
              <w:autoSpaceDE w:val="0"/>
              <w:autoSpaceDN w:val="0"/>
              <w:adjustRightInd w:val="0"/>
              <w:rPr>
                <w:rFonts w:asciiTheme="minorHAnsi" w:hAnsiTheme="minorHAnsi" w:cstheme="minorHAnsi"/>
                <w:i/>
                <w:sz w:val="20"/>
                <w:szCs w:val="18"/>
                <w:lang w:val="el-GR"/>
              </w:rPr>
            </w:pPr>
            <w:r w:rsidRPr="004E1638">
              <w:rPr>
                <w:rFonts w:asciiTheme="minorHAnsi" w:hAnsiTheme="minorHAnsi" w:cstheme="minorHAnsi"/>
                <w:i/>
                <w:sz w:val="20"/>
                <w:szCs w:val="18"/>
                <w:lang w:val="el-GR"/>
              </w:rPr>
              <w:t xml:space="preserve">Ομαδική εργασία </w:t>
            </w:r>
          </w:p>
          <w:p w14:paraId="69AF64E0" w14:textId="77777777" w:rsidR="00C47267" w:rsidRPr="003A1475" w:rsidRDefault="00C47267" w:rsidP="0084262C">
            <w:pPr>
              <w:widowControl w:val="0"/>
              <w:autoSpaceDE w:val="0"/>
              <w:autoSpaceDN w:val="0"/>
              <w:adjustRightInd w:val="0"/>
              <w:rPr>
                <w:rFonts w:asciiTheme="minorHAnsi" w:hAnsiTheme="minorHAnsi" w:cstheme="minorHAnsi"/>
                <w:i/>
                <w:sz w:val="20"/>
                <w:szCs w:val="18"/>
                <w:lang w:val="el-GR"/>
              </w:rPr>
            </w:pPr>
            <w:r w:rsidRPr="004E1638">
              <w:rPr>
                <w:rFonts w:asciiTheme="minorHAnsi" w:hAnsiTheme="minorHAnsi" w:cstheme="minorHAnsi"/>
                <w:i/>
                <w:sz w:val="20"/>
                <w:szCs w:val="18"/>
                <w:lang w:val="el-GR"/>
              </w:rPr>
              <w:t>Άσκηση κριτικής και αυτοκριτικής</w:t>
            </w:r>
            <w:r w:rsidRPr="003A1475">
              <w:rPr>
                <w:rFonts w:asciiTheme="minorHAnsi" w:hAnsiTheme="minorHAnsi" w:cstheme="minorHAnsi"/>
                <w:i/>
                <w:sz w:val="20"/>
                <w:szCs w:val="18"/>
                <w:lang w:val="el-GR"/>
              </w:rPr>
              <w:t xml:space="preserve"> </w:t>
            </w:r>
          </w:p>
          <w:p w14:paraId="08BDD792" w14:textId="77777777" w:rsidR="00C47267" w:rsidRPr="003A1475" w:rsidRDefault="00C47267" w:rsidP="0084262C">
            <w:pPr>
              <w:widowControl w:val="0"/>
              <w:autoSpaceDE w:val="0"/>
              <w:autoSpaceDN w:val="0"/>
              <w:adjustRightInd w:val="0"/>
              <w:spacing w:after="60"/>
              <w:rPr>
                <w:rFonts w:asciiTheme="minorHAnsi" w:hAnsiTheme="minorHAnsi" w:cstheme="minorHAnsi"/>
                <w:i/>
                <w:sz w:val="16"/>
                <w:szCs w:val="16"/>
                <w:lang w:val="el-GR"/>
              </w:rPr>
            </w:pP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47267" w:rsidRPr="006E4515" w14:paraId="0234234D" w14:textId="77777777" w:rsidTr="0084262C">
        <w:tc>
          <w:tcPr>
            <w:tcW w:w="8472" w:type="dxa"/>
          </w:tcPr>
          <w:p w14:paraId="0568B887" w14:textId="77777777" w:rsidR="00C47267" w:rsidRPr="003A1475" w:rsidRDefault="00C47267" w:rsidP="00FD3F94">
            <w:pPr>
              <w:widowControl w:val="0"/>
              <w:numPr>
                <w:ilvl w:val="0"/>
                <w:numId w:val="23"/>
              </w:numPr>
              <w:autoSpaceDE w:val="0"/>
              <w:autoSpaceDN w:val="0"/>
              <w:adjustRightInd w:val="0"/>
              <w:spacing w:before="120" w:after="200" w:line="276" w:lineRule="auto"/>
              <w:ind w:left="447"/>
              <w:rPr>
                <w:rFonts w:asciiTheme="minorHAnsi" w:hAnsiTheme="minorHAnsi" w:cstheme="minorHAnsi"/>
                <w:b/>
                <w:color w:val="000000"/>
                <w:lang w:val="el-GR"/>
              </w:rPr>
            </w:pPr>
            <w:r w:rsidRPr="003A1475">
              <w:rPr>
                <w:rFonts w:asciiTheme="minorHAnsi" w:hAnsiTheme="minorHAnsi" w:cstheme="minorHAnsi"/>
                <w:b/>
                <w:color w:val="000000"/>
                <w:sz w:val="22"/>
                <w:szCs w:val="22"/>
                <w:lang w:val="el-GR"/>
              </w:rPr>
              <w:t>ΠΕΡΙΕΧΟΜΕΝΟ ΜΑΘΗΜΑΤΟΣ</w:t>
            </w:r>
          </w:p>
          <w:p w14:paraId="2FC3B644" w14:textId="2DD94580" w:rsidR="00C47267" w:rsidRPr="003B0CC1" w:rsidRDefault="00E27AE4" w:rsidP="003B0CC1">
            <w:pPr>
              <w:spacing w:after="120" w:line="320" w:lineRule="atLeast"/>
              <w:jc w:val="both"/>
              <w:rPr>
                <w:rFonts w:asciiTheme="minorHAnsi" w:hAnsiTheme="minorHAnsi" w:cstheme="minorHAnsi"/>
                <w:sz w:val="20"/>
                <w:szCs w:val="16"/>
                <w:lang w:val="el-GR"/>
              </w:rPr>
            </w:pPr>
            <w:r w:rsidRPr="003A1475">
              <w:rPr>
                <w:rFonts w:asciiTheme="minorHAnsi" w:hAnsiTheme="minorHAnsi" w:cstheme="minorHAnsi"/>
                <w:sz w:val="20"/>
                <w:szCs w:val="16"/>
                <w:lang w:val="el-GR"/>
              </w:rPr>
              <w:t>Το μάθημα περιλαμβάνει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ποιοτικής έρευνας και συλλογής δεδομένων, αλλά και την ίδια την παραγωγή ερευνητικών δημοσιεύσεων (είτε με μορφή άρθρων ή με μορφή δυνητικών παρουσιάσεων σε συνέδρια).</w:t>
            </w:r>
          </w:p>
        </w:tc>
      </w:tr>
    </w:tbl>
    <w:p w14:paraId="253AF739" w14:textId="77777777" w:rsidR="008866E8" w:rsidRPr="003A1475" w:rsidRDefault="008866E8" w:rsidP="00FD3F94">
      <w:pPr>
        <w:pStyle w:val="ab"/>
        <w:widowControl w:val="0"/>
        <w:numPr>
          <w:ilvl w:val="0"/>
          <w:numId w:val="23"/>
        </w:numPr>
        <w:autoSpaceDE w:val="0"/>
        <w:autoSpaceDN w:val="0"/>
        <w:adjustRightInd w:val="0"/>
        <w:spacing w:before="120"/>
        <w:ind w:left="709"/>
        <w:rPr>
          <w:rFonts w:asciiTheme="minorHAnsi" w:hAnsiTheme="minorHAnsi" w:cstheme="minorHAnsi"/>
          <w:b/>
          <w:color w:val="000000"/>
        </w:rPr>
      </w:pPr>
      <w:r w:rsidRPr="003A1475">
        <w:rPr>
          <w:rFonts w:asciiTheme="minorHAnsi" w:hAnsiTheme="minorHAnsi"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47267" w:rsidRPr="006E4515" w14:paraId="016042AD" w14:textId="77777777" w:rsidTr="0084262C">
        <w:tc>
          <w:tcPr>
            <w:tcW w:w="3306" w:type="dxa"/>
            <w:shd w:val="clear" w:color="auto" w:fill="DDD9C3" w:themeFill="background2" w:themeFillShade="E6"/>
          </w:tcPr>
          <w:p w14:paraId="2891C720"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Πρόσωπο με πρόσωπο, Εξ αποστάσεως εκπαίδευση κ.λπ.</w:t>
            </w:r>
          </w:p>
        </w:tc>
        <w:tc>
          <w:tcPr>
            <w:tcW w:w="5166" w:type="dxa"/>
          </w:tcPr>
          <w:p w14:paraId="7B90E9A4" w14:textId="77777777" w:rsidR="00C47267" w:rsidRPr="003A1475" w:rsidRDefault="00C47267" w:rsidP="0084262C">
            <w:pPr>
              <w:spacing w:after="200" w:line="276" w:lineRule="auto"/>
              <w:rPr>
                <w:rFonts w:asciiTheme="minorHAnsi" w:eastAsia="Calibri" w:hAnsiTheme="minorHAnsi" w:cstheme="minorHAnsi"/>
                <w:iCs/>
                <w:color w:val="002060"/>
                <w:sz w:val="18"/>
                <w:lang w:val="el-GR"/>
              </w:rPr>
            </w:pPr>
            <w:r w:rsidRPr="003A1475">
              <w:rPr>
                <w:rFonts w:asciiTheme="minorHAnsi" w:hAnsiTheme="minorHAnsi" w:cstheme="minorHAnsi"/>
                <w:i/>
                <w:sz w:val="18"/>
                <w:szCs w:val="16"/>
                <w:lang w:val="el-GR"/>
              </w:rPr>
              <w:t>Πρόσωπο με πρόσωπο, και σε ειδικές περιπτώσεις Εξ αποστάσεως εκπαίδευση</w:t>
            </w:r>
          </w:p>
        </w:tc>
      </w:tr>
      <w:tr w:rsidR="00C47267" w:rsidRPr="006E4515" w14:paraId="23AE4B1B" w14:textId="77777777" w:rsidTr="0084262C">
        <w:tc>
          <w:tcPr>
            <w:tcW w:w="3306" w:type="dxa"/>
            <w:shd w:val="clear" w:color="auto" w:fill="DDD9C3" w:themeFill="background2" w:themeFillShade="E6"/>
          </w:tcPr>
          <w:p w14:paraId="64EA9154" w14:textId="77777777" w:rsidR="00C47267" w:rsidRPr="003A1475" w:rsidRDefault="00C47267" w:rsidP="0084262C">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5D64359" w14:textId="77777777" w:rsidR="00C47267" w:rsidRPr="003A1475" w:rsidRDefault="00C47267" w:rsidP="0084262C">
            <w:pPr>
              <w:rPr>
                <w:rFonts w:asciiTheme="minorHAnsi" w:hAnsiTheme="minorHAnsi" w:cstheme="minorHAnsi"/>
                <w:i/>
                <w:sz w:val="18"/>
                <w:szCs w:val="16"/>
                <w:lang w:val="el-GR"/>
              </w:rPr>
            </w:pPr>
            <w:r w:rsidRPr="003A1475">
              <w:rPr>
                <w:rFonts w:asciiTheme="minorHAnsi" w:hAnsiTheme="minorHAnsi" w:cstheme="minorHAnsi"/>
                <w:i/>
                <w:sz w:val="18"/>
                <w:szCs w:val="16"/>
                <w:lang w:val="el-GR"/>
              </w:rPr>
              <w:t xml:space="preserve">Χρήση Τ.Π.Ε. στη Διδασκαλία, (ανάρτηση διαφανειών και ασκήσεων στο </w:t>
            </w:r>
            <w:proofErr w:type="spellStart"/>
            <w:r w:rsidRPr="003A1475">
              <w:rPr>
                <w:rFonts w:asciiTheme="minorHAnsi" w:hAnsiTheme="minorHAnsi" w:cstheme="minorHAnsi"/>
                <w:i/>
                <w:sz w:val="18"/>
                <w:szCs w:val="16"/>
              </w:rPr>
              <w:t>eclass</w:t>
            </w:r>
            <w:proofErr w:type="spellEnd"/>
            <w:r w:rsidRPr="003A1475">
              <w:rPr>
                <w:rFonts w:asciiTheme="minorHAnsi" w:hAnsiTheme="minorHAnsi" w:cstheme="minorHAnsi"/>
                <w:i/>
                <w:sz w:val="18"/>
                <w:szCs w:val="16"/>
                <w:lang w:val="el-GR"/>
              </w:rPr>
              <w:t>)</w:t>
            </w:r>
          </w:p>
          <w:p w14:paraId="57E267A0" w14:textId="77777777" w:rsidR="00C47267" w:rsidRPr="003A1475" w:rsidRDefault="00C47267" w:rsidP="0084262C">
            <w:pPr>
              <w:rPr>
                <w:rFonts w:asciiTheme="minorHAnsi" w:hAnsiTheme="minorHAnsi" w:cstheme="minorHAnsi"/>
                <w:b/>
                <w:color w:val="002060"/>
                <w:sz w:val="18"/>
                <w:szCs w:val="20"/>
                <w:lang w:val="el-GR"/>
              </w:rPr>
            </w:pPr>
            <w:r w:rsidRPr="003A1475">
              <w:rPr>
                <w:rFonts w:asciiTheme="minorHAnsi" w:hAnsiTheme="minorHAnsi" w:cstheme="minorHAnsi"/>
                <w:i/>
                <w:sz w:val="18"/>
                <w:szCs w:val="16"/>
                <w:lang w:val="el-GR"/>
              </w:rPr>
              <w:t xml:space="preserve"> στην Επικοινωνία με τους φοιτητές (μέσω διαδικτύου)</w:t>
            </w:r>
          </w:p>
        </w:tc>
      </w:tr>
      <w:tr w:rsidR="00C47267" w:rsidRPr="003A1475" w14:paraId="28358CD5" w14:textId="77777777" w:rsidTr="0084262C">
        <w:tc>
          <w:tcPr>
            <w:tcW w:w="3306" w:type="dxa"/>
            <w:shd w:val="clear" w:color="auto" w:fill="DDD9C3" w:themeFill="background2" w:themeFillShade="E6"/>
          </w:tcPr>
          <w:p w14:paraId="70840673"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13F85A19"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Περιγράφονται αναλυτικά ο τρόπος και </w:t>
            </w:r>
            <w:r w:rsidRPr="003A1475">
              <w:rPr>
                <w:rFonts w:asciiTheme="minorHAnsi" w:hAnsiTheme="minorHAnsi" w:cstheme="minorHAnsi"/>
                <w:i/>
                <w:sz w:val="16"/>
                <w:szCs w:val="16"/>
                <w:lang w:val="el-GR"/>
              </w:rPr>
              <w:lastRenderedPageBreak/>
              <w:t>μέθοδοι διδασκαλίας.</w:t>
            </w:r>
          </w:p>
          <w:p w14:paraId="39A52F59"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11164100" w14:textId="77777777" w:rsidR="00C47267" w:rsidRPr="003A1475" w:rsidRDefault="00C47267" w:rsidP="0084262C">
            <w:pPr>
              <w:jc w:val="both"/>
              <w:rPr>
                <w:rFonts w:asciiTheme="minorHAnsi" w:hAnsiTheme="minorHAnsi" w:cstheme="minorHAnsi"/>
                <w:i/>
                <w:sz w:val="16"/>
                <w:szCs w:val="16"/>
                <w:lang w:val="el-GR"/>
              </w:rPr>
            </w:pPr>
          </w:p>
          <w:p w14:paraId="1DC86469"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47267" w:rsidRPr="003A1475" w14:paraId="63CF73EB" w14:textId="77777777" w:rsidTr="0084262C">
              <w:tc>
                <w:tcPr>
                  <w:tcW w:w="2467" w:type="dxa"/>
                  <w:shd w:val="clear" w:color="auto" w:fill="DDD9C3" w:themeFill="background2" w:themeFillShade="E6"/>
                  <w:vAlign w:val="center"/>
                </w:tcPr>
                <w:p w14:paraId="2BC0C798" w14:textId="77777777" w:rsidR="00C47267" w:rsidRPr="003A1475" w:rsidRDefault="00C47267"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lastRenderedPageBreak/>
                    <w:t>Δρ</w:t>
                  </w:r>
                  <w:proofErr w:type="spellEnd"/>
                  <w:r w:rsidRPr="003A1475">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1DB5D595" w14:textId="77777777" w:rsidR="00C47267" w:rsidRPr="003A1475" w:rsidRDefault="00C47267" w:rsidP="0084262C">
                  <w:pPr>
                    <w:jc w:val="center"/>
                    <w:rPr>
                      <w:rFonts w:asciiTheme="minorHAnsi" w:hAnsiTheme="minorHAnsi" w:cstheme="minorHAnsi"/>
                      <w:b/>
                      <w:i/>
                      <w:sz w:val="20"/>
                      <w:szCs w:val="20"/>
                    </w:rPr>
                  </w:pPr>
                  <w:proofErr w:type="spellStart"/>
                  <w:r w:rsidRPr="003A1475">
                    <w:rPr>
                      <w:rFonts w:asciiTheme="minorHAnsi" w:hAnsiTheme="minorHAnsi" w:cstheme="minorHAnsi"/>
                      <w:b/>
                      <w:i/>
                      <w:sz w:val="20"/>
                      <w:szCs w:val="20"/>
                    </w:rPr>
                    <w:t>Φόρτος</w:t>
                  </w:r>
                  <w:proofErr w:type="spellEnd"/>
                  <w:r w:rsidRPr="003A1475">
                    <w:rPr>
                      <w:rFonts w:asciiTheme="minorHAnsi" w:hAnsiTheme="minorHAnsi" w:cstheme="minorHAnsi"/>
                      <w:b/>
                      <w:i/>
                      <w:sz w:val="20"/>
                      <w:szCs w:val="20"/>
                    </w:rPr>
                    <w:t xml:space="preserve"> </w:t>
                  </w:r>
                  <w:proofErr w:type="spellStart"/>
                  <w:r w:rsidRPr="003A1475">
                    <w:rPr>
                      <w:rFonts w:asciiTheme="minorHAnsi" w:hAnsiTheme="minorHAnsi" w:cstheme="minorHAnsi"/>
                      <w:b/>
                      <w:i/>
                      <w:sz w:val="20"/>
                      <w:szCs w:val="20"/>
                    </w:rPr>
                    <w:t>Εργ</w:t>
                  </w:r>
                  <w:proofErr w:type="spellEnd"/>
                  <w:r w:rsidRPr="003A1475">
                    <w:rPr>
                      <w:rFonts w:asciiTheme="minorHAnsi" w:hAnsiTheme="minorHAnsi" w:cstheme="minorHAnsi"/>
                      <w:b/>
                      <w:i/>
                      <w:sz w:val="20"/>
                      <w:szCs w:val="20"/>
                    </w:rPr>
                    <w:t xml:space="preserve">ασίας </w:t>
                  </w:r>
                  <w:proofErr w:type="spellStart"/>
                  <w:r w:rsidRPr="003A1475">
                    <w:rPr>
                      <w:rFonts w:asciiTheme="minorHAnsi" w:hAnsiTheme="minorHAnsi" w:cstheme="minorHAnsi"/>
                      <w:b/>
                      <w:i/>
                      <w:sz w:val="20"/>
                      <w:szCs w:val="20"/>
                    </w:rPr>
                    <w:t>Εξ</w:t>
                  </w:r>
                  <w:proofErr w:type="spellEnd"/>
                  <w:r w:rsidRPr="003A1475">
                    <w:rPr>
                      <w:rFonts w:asciiTheme="minorHAnsi" w:hAnsiTheme="minorHAnsi" w:cstheme="minorHAnsi"/>
                      <w:b/>
                      <w:i/>
                      <w:sz w:val="20"/>
                      <w:szCs w:val="20"/>
                    </w:rPr>
                    <w:t>αμήνου</w:t>
                  </w:r>
                </w:p>
              </w:tc>
            </w:tr>
            <w:tr w:rsidR="00C47267" w:rsidRPr="003A1475" w14:paraId="40B7AD3F" w14:textId="77777777" w:rsidTr="0084262C">
              <w:tc>
                <w:tcPr>
                  <w:tcW w:w="2467" w:type="dxa"/>
                </w:tcPr>
                <w:p w14:paraId="289EE074" w14:textId="77777777" w:rsidR="00C47267" w:rsidRPr="003A1475" w:rsidRDefault="00C47267" w:rsidP="0084262C">
                  <w:pPr>
                    <w:rPr>
                      <w:rFonts w:asciiTheme="minorHAnsi" w:hAnsiTheme="minorHAnsi" w:cstheme="minorHAnsi"/>
                      <w:color w:val="002060"/>
                      <w:lang w:val="el-GR"/>
                    </w:rPr>
                  </w:pPr>
                  <w:r w:rsidRPr="003A1475">
                    <w:rPr>
                      <w:rFonts w:asciiTheme="minorHAnsi" w:hAnsiTheme="minorHAnsi" w:cstheme="minorHAnsi"/>
                      <w:color w:val="002060"/>
                      <w:lang w:val="el-GR"/>
                    </w:rPr>
                    <w:lastRenderedPageBreak/>
                    <w:t>Διαλέξεις</w:t>
                  </w:r>
                </w:p>
              </w:tc>
              <w:tc>
                <w:tcPr>
                  <w:tcW w:w="2468" w:type="dxa"/>
                </w:tcPr>
                <w:p w14:paraId="7215930F" w14:textId="77777777" w:rsidR="00C47267" w:rsidRPr="003A1475" w:rsidRDefault="00C33766" w:rsidP="0084262C">
                  <w:pPr>
                    <w:jc w:val="center"/>
                    <w:rPr>
                      <w:rFonts w:asciiTheme="minorHAnsi" w:hAnsiTheme="minorHAnsi" w:cstheme="minorHAnsi"/>
                      <w:color w:val="002060"/>
                      <w:lang w:val="el-GR"/>
                    </w:rPr>
                  </w:pPr>
                  <w:r>
                    <w:rPr>
                      <w:rFonts w:asciiTheme="minorHAnsi" w:hAnsiTheme="minorHAnsi" w:cstheme="minorHAnsi"/>
                      <w:color w:val="002060"/>
                      <w:lang w:val="el-GR"/>
                    </w:rPr>
                    <w:t>50</w:t>
                  </w:r>
                </w:p>
              </w:tc>
            </w:tr>
            <w:tr w:rsidR="00C47267" w:rsidRPr="003A1475" w14:paraId="541CF098" w14:textId="77777777" w:rsidTr="0084262C">
              <w:tc>
                <w:tcPr>
                  <w:tcW w:w="2467" w:type="dxa"/>
                  <w:shd w:val="clear" w:color="auto" w:fill="auto"/>
                </w:tcPr>
                <w:p w14:paraId="617E1B08" w14:textId="77777777" w:rsidR="00C47267" w:rsidRPr="003A1475" w:rsidRDefault="00C47267" w:rsidP="0084262C">
                  <w:pPr>
                    <w:rPr>
                      <w:rFonts w:asciiTheme="minorHAnsi" w:hAnsiTheme="minorHAnsi" w:cstheme="minorHAnsi"/>
                      <w:color w:val="002060"/>
                      <w:lang w:val="el-GR"/>
                    </w:rPr>
                  </w:pPr>
                  <w:r w:rsidRPr="003A1475">
                    <w:rPr>
                      <w:rFonts w:asciiTheme="minorHAnsi" w:hAnsiTheme="minorHAnsi" w:cstheme="minorHAnsi"/>
                      <w:color w:val="002060"/>
                      <w:lang w:val="el-GR"/>
                    </w:rPr>
                    <w:t>Αυτοτελής Μελέτη</w:t>
                  </w:r>
                </w:p>
              </w:tc>
              <w:tc>
                <w:tcPr>
                  <w:tcW w:w="2468" w:type="dxa"/>
                </w:tcPr>
                <w:p w14:paraId="3DDFF73F" w14:textId="77777777" w:rsidR="00C47267" w:rsidRPr="003A1475" w:rsidRDefault="00C33766" w:rsidP="0084262C">
                  <w:pPr>
                    <w:jc w:val="center"/>
                    <w:rPr>
                      <w:rFonts w:asciiTheme="minorHAnsi" w:hAnsiTheme="minorHAnsi" w:cstheme="minorHAnsi"/>
                      <w:color w:val="002060"/>
                      <w:lang w:val="el-GR"/>
                    </w:rPr>
                  </w:pPr>
                  <w:r>
                    <w:rPr>
                      <w:rFonts w:asciiTheme="minorHAnsi" w:hAnsiTheme="minorHAnsi" w:cstheme="minorHAnsi"/>
                      <w:color w:val="002060"/>
                      <w:lang w:val="el-GR"/>
                    </w:rPr>
                    <w:t>150</w:t>
                  </w:r>
                </w:p>
              </w:tc>
            </w:tr>
            <w:tr w:rsidR="00C47267" w:rsidRPr="003A1475" w14:paraId="75754F20" w14:textId="77777777" w:rsidTr="0084262C">
              <w:tc>
                <w:tcPr>
                  <w:tcW w:w="2467" w:type="dxa"/>
                  <w:shd w:val="clear" w:color="auto" w:fill="auto"/>
                </w:tcPr>
                <w:p w14:paraId="7546E6B6" w14:textId="77777777" w:rsidR="00C47267" w:rsidRPr="003A1475" w:rsidRDefault="00C33766" w:rsidP="0084262C">
                  <w:pPr>
                    <w:rPr>
                      <w:rFonts w:asciiTheme="minorHAnsi" w:hAnsiTheme="minorHAnsi" w:cstheme="minorHAnsi"/>
                      <w:iCs/>
                      <w:color w:val="002060"/>
                      <w:sz w:val="22"/>
                      <w:szCs w:val="22"/>
                      <w:lang w:val="el-GR"/>
                    </w:rPr>
                  </w:pPr>
                  <w:r>
                    <w:rPr>
                      <w:rFonts w:asciiTheme="minorHAnsi" w:hAnsiTheme="minorHAnsi" w:cstheme="minorHAnsi"/>
                      <w:iCs/>
                      <w:color w:val="002060"/>
                      <w:sz w:val="22"/>
                      <w:szCs w:val="22"/>
                      <w:lang w:val="el-GR"/>
                    </w:rPr>
                    <w:t>Εκπόνηση εργασιών</w:t>
                  </w:r>
                </w:p>
              </w:tc>
              <w:tc>
                <w:tcPr>
                  <w:tcW w:w="2468" w:type="dxa"/>
                </w:tcPr>
                <w:p w14:paraId="3C0DB8BF" w14:textId="77777777" w:rsidR="00C47267" w:rsidRPr="003A1475" w:rsidRDefault="00C33766" w:rsidP="0084262C">
                  <w:pPr>
                    <w:jc w:val="cente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100</w:t>
                  </w:r>
                </w:p>
              </w:tc>
            </w:tr>
            <w:tr w:rsidR="00C47267" w:rsidRPr="003A1475" w14:paraId="17681BCD" w14:textId="77777777" w:rsidTr="0084262C">
              <w:tc>
                <w:tcPr>
                  <w:tcW w:w="2467" w:type="dxa"/>
                  <w:shd w:val="clear" w:color="auto" w:fill="auto"/>
                </w:tcPr>
                <w:p w14:paraId="3069735D"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587B909F" w14:textId="77777777" w:rsidR="00C47267" w:rsidRPr="003A1475" w:rsidRDefault="00C47267" w:rsidP="0084262C">
                  <w:pPr>
                    <w:jc w:val="center"/>
                    <w:rPr>
                      <w:rFonts w:asciiTheme="minorHAnsi" w:hAnsiTheme="minorHAnsi" w:cstheme="minorHAnsi"/>
                      <w:color w:val="002060"/>
                      <w:sz w:val="20"/>
                      <w:szCs w:val="20"/>
                      <w:lang w:val="el-GR"/>
                    </w:rPr>
                  </w:pPr>
                </w:p>
              </w:tc>
            </w:tr>
            <w:tr w:rsidR="00C47267" w:rsidRPr="003A1475" w14:paraId="7865C152" w14:textId="77777777" w:rsidTr="0084262C">
              <w:tc>
                <w:tcPr>
                  <w:tcW w:w="2467" w:type="dxa"/>
                  <w:shd w:val="clear" w:color="auto" w:fill="auto"/>
                </w:tcPr>
                <w:p w14:paraId="0FFF3A81" w14:textId="77777777" w:rsidR="00C47267" w:rsidRPr="003A1475" w:rsidRDefault="00C47267" w:rsidP="0084262C">
                  <w:pPr>
                    <w:rPr>
                      <w:rFonts w:asciiTheme="minorHAnsi" w:hAnsiTheme="minorHAnsi" w:cstheme="minorHAnsi"/>
                      <w:iCs/>
                      <w:color w:val="002060"/>
                      <w:sz w:val="22"/>
                      <w:szCs w:val="22"/>
                      <w:lang w:val="el-GR"/>
                    </w:rPr>
                  </w:pPr>
                </w:p>
              </w:tc>
              <w:tc>
                <w:tcPr>
                  <w:tcW w:w="2468" w:type="dxa"/>
                </w:tcPr>
                <w:p w14:paraId="4D740EBA" w14:textId="77777777" w:rsidR="00C47267" w:rsidRPr="003A1475" w:rsidRDefault="00C47267" w:rsidP="0084262C">
                  <w:pPr>
                    <w:jc w:val="center"/>
                    <w:rPr>
                      <w:rFonts w:asciiTheme="minorHAnsi" w:hAnsiTheme="minorHAnsi" w:cstheme="minorHAnsi"/>
                      <w:color w:val="002060"/>
                      <w:sz w:val="20"/>
                      <w:szCs w:val="20"/>
                      <w:lang w:val="el-GR"/>
                    </w:rPr>
                  </w:pPr>
                </w:p>
              </w:tc>
            </w:tr>
            <w:tr w:rsidR="00C47267" w:rsidRPr="003A1475" w14:paraId="2DBA2A59" w14:textId="77777777" w:rsidTr="0084262C">
              <w:tc>
                <w:tcPr>
                  <w:tcW w:w="2467" w:type="dxa"/>
                  <w:shd w:val="clear" w:color="auto" w:fill="auto"/>
                </w:tcPr>
                <w:p w14:paraId="72B65920"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58862805"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41277B67" w14:textId="77777777" w:rsidTr="0084262C">
              <w:tc>
                <w:tcPr>
                  <w:tcW w:w="2467" w:type="dxa"/>
                  <w:shd w:val="clear" w:color="auto" w:fill="auto"/>
                </w:tcPr>
                <w:p w14:paraId="59F76CB3"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0411FD1A"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0007E393" w14:textId="77777777" w:rsidTr="0084262C">
              <w:tc>
                <w:tcPr>
                  <w:tcW w:w="2467" w:type="dxa"/>
                  <w:shd w:val="clear" w:color="auto" w:fill="auto"/>
                </w:tcPr>
                <w:p w14:paraId="22B5F7A9" w14:textId="77777777" w:rsidR="00C47267" w:rsidRPr="003A1475" w:rsidRDefault="00C47267" w:rsidP="0084262C">
                  <w:pPr>
                    <w:rPr>
                      <w:rFonts w:asciiTheme="minorHAnsi" w:hAnsiTheme="minorHAnsi" w:cstheme="minorHAnsi"/>
                      <w:iCs/>
                      <w:color w:val="002060"/>
                      <w:sz w:val="22"/>
                      <w:szCs w:val="22"/>
                    </w:rPr>
                  </w:pPr>
                </w:p>
              </w:tc>
              <w:tc>
                <w:tcPr>
                  <w:tcW w:w="2468" w:type="dxa"/>
                </w:tcPr>
                <w:p w14:paraId="39EACEAF" w14:textId="77777777" w:rsidR="00C47267" w:rsidRPr="003A1475" w:rsidRDefault="00C47267" w:rsidP="0084262C">
                  <w:pPr>
                    <w:rPr>
                      <w:rFonts w:asciiTheme="minorHAnsi" w:hAnsiTheme="minorHAnsi" w:cstheme="minorHAnsi"/>
                      <w:i/>
                      <w:color w:val="002060"/>
                      <w:sz w:val="16"/>
                      <w:szCs w:val="16"/>
                      <w:lang w:val="el-GR"/>
                    </w:rPr>
                  </w:pPr>
                </w:p>
              </w:tc>
            </w:tr>
            <w:tr w:rsidR="00C47267" w:rsidRPr="003A1475" w14:paraId="5DCD387D" w14:textId="77777777" w:rsidTr="0084262C">
              <w:tc>
                <w:tcPr>
                  <w:tcW w:w="2467" w:type="dxa"/>
                  <w:shd w:val="clear" w:color="auto" w:fill="auto"/>
                </w:tcPr>
                <w:p w14:paraId="49B22344" w14:textId="77777777" w:rsidR="00C47267" w:rsidRPr="003A1475" w:rsidRDefault="00C47267" w:rsidP="0084262C">
                  <w:pPr>
                    <w:rPr>
                      <w:rFonts w:asciiTheme="minorHAnsi" w:hAnsiTheme="minorHAnsi" w:cstheme="minorHAnsi"/>
                      <w:color w:val="002060"/>
                      <w:sz w:val="20"/>
                      <w:szCs w:val="20"/>
                      <w:lang w:val="el-GR"/>
                    </w:rPr>
                  </w:pPr>
                </w:p>
              </w:tc>
              <w:tc>
                <w:tcPr>
                  <w:tcW w:w="2468" w:type="dxa"/>
                </w:tcPr>
                <w:p w14:paraId="51FFCFA1" w14:textId="77777777" w:rsidR="00C47267" w:rsidRPr="003A1475" w:rsidRDefault="00C47267" w:rsidP="0084262C">
                  <w:pPr>
                    <w:jc w:val="center"/>
                    <w:rPr>
                      <w:rFonts w:asciiTheme="minorHAnsi" w:hAnsiTheme="minorHAnsi" w:cstheme="minorHAnsi"/>
                      <w:color w:val="002060"/>
                      <w:sz w:val="20"/>
                      <w:szCs w:val="20"/>
                    </w:rPr>
                  </w:pPr>
                </w:p>
              </w:tc>
            </w:tr>
            <w:tr w:rsidR="00C47267" w:rsidRPr="003A1475" w14:paraId="2E3F6C74" w14:textId="77777777" w:rsidTr="0084262C">
              <w:tc>
                <w:tcPr>
                  <w:tcW w:w="2467" w:type="dxa"/>
                </w:tcPr>
                <w:p w14:paraId="24FD0DEB" w14:textId="77777777" w:rsidR="00C47267" w:rsidRPr="003A1475" w:rsidRDefault="00C47267" w:rsidP="0084262C">
                  <w:pPr>
                    <w:rPr>
                      <w:rFonts w:asciiTheme="minorHAnsi" w:hAnsiTheme="minorHAnsi" w:cstheme="minorHAnsi"/>
                      <w:iCs/>
                      <w:color w:val="002060"/>
                      <w:sz w:val="22"/>
                      <w:szCs w:val="22"/>
                      <w:lang w:val="el-GR"/>
                    </w:rPr>
                  </w:pPr>
                  <w:r w:rsidRPr="003A1475">
                    <w:rPr>
                      <w:rFonts w:asciiTheme="minorHAnsi" w:hAnsiTheme="minorHAnsi" w:cstheme="minorHAnsi"/>
                      <w:iCs/>
                      <w:color w:val="002060"/>
                      <w:sz w:val="22"/>
                      <w:szCs w:val="22"/>
                      <w:lang w:val="el-GR"/>
                    </w:rPr>
                    <w:t>Σύνολο</w:t>
                  </w:r>
                  <w:r w:rsidRPr="003A1475">
                    <w:rPr>
                      <w:rFonts w:asciiTheme="minorHAnsi" w:hAnsiTheme="minorHAnsi" w:cstheme="minorHAnsi"/>
                      <w:iCs/>
                      <w:color w:val="002060"/>
                      <w:sz w:val="22"/>
                      <w:szCs w:val="22"/>
                    </w:rPr>
                    <w:t xml:space="preserve"> </w:t>
                  </w:r>
                  <w:r w:rsidRPr="003A1475">
                    <w:rPr>
                      <w:rFonts w:asciiTheme="minorHAnsi" w:hAnsiTheme="minorHAnsi" w:cstheme="minorHAnsi"/>
                      <w:iCs/>
                      <w:color w:val="002060"/>
                      <w:sz w:val="22"/>
                      <w:szCs w:val="22"/>
                      <w:lang w:val="el-GR"/>
                    </w:rPr>
                    <w:t>Μαθήματος</w:t>
                  </w:r>
                  <w:r w:rsidRPr="003A1475">
                    <w:rPr>
                      <w:rFonts w:asciiTheme="minorHAnsi" w:hAnsiTheme="minorHAnsi" w:cstheme="minorHAnsi"/>
                      <w:iCs/>
                      <w:color w:val="002060"/>
                      <w:sz w:val="22"/>
                      <w:szCs w:val="22"/>
                    </w:rPr>
                    <w:t xml:space="preserve"> </w:t>
                  </w:r>
                </w:p>
              </w:tc>
              <w:tc>
                <w:tcPr>
                  <w:tcW w:w="2468" w:type="dxa"/>
                  <w:vAlign w:val="center"/>
                </w:tcPr>
                <w:p w14:paraId="1B0BC98A" w14:textId="77777777" w:rsidR="00C47267" w:rsidRPr="003A1475" w:rsidRDefault="00C33766" w:rsidP="0084262C">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300</w:t>
                  </w:r>
                </w:p>
              </w:tc>
            </w:tr>
          </w:tbl>
          <w:p w14:paraId="52307641" w14:textId="77777777" w:rsidR="00C47267" w:rsidRPr="003A1475" w:rsidRDefault="00C47267" w:rsidP="0084262C">
            <w:pPr>
              <w:rPr>
                <w:rFonts w:asciiTheme="minorHAnsi" w:hAnsiTheme="minorHAnsi" w:cstheme="minorHAnsi"/>
              </w:rPr>
            </w:pPr>
          </w:p>
        </w:tc>
      </w:tr>
      <w:tr w:rsidR="00C47267" w:rsidRPr="00812F7B" w14:paraId="6E8CADFE" w14:textId="77777777" w:rsidTr="0084262C">
        <w:tc>
          <w:tcPr>
            <w:tcW w:w="3306" w:type="dxa"/>
          </w:tcPr>
          <w:p w14:paraId="29688C77" w14:textId="77777777" w:rsidR="00C47267" w:rsidRPr="003A1475" w:rsidRDefault="00C47267" w:rsidP="0084262C">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lastRenderedPageBreak/>
              <w:t xml:space="preserve">ΑΞΙΟΛΟΓΗΣΗ ΦΟΙΤΗΤΩΝ </w:t>
            </w:r>
          </w:p>
          <w:p w14:paraId="2AE176D7"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2698E621" w14:textId="77777777" w:rsidR="00C47267" w:rsidRPr="003A1475" w:rsidRDefault="00C47267" w:rsidP="0084262C">
            <w:pPr>
              <w:jc w:val="both"/>
              <w:rPr>
                <w:rFonts w:asciiTheme="minorHAnsi" w:hAnsiTheme="minorHAnsi" w:cstheme="minorHAnsi"/>
                <w:i/>
                <w:sz w:val="16"/>
                <w:szCs w:val="16"/>
                <w:lang w:val="el-GR"/>
              </w:rPr>
            </w:pPr>
          </w:p>
          <w:p w14:paraId="52C15987"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E946C34" w14:textId="77777777" w:rsidR="00C47267" w:rsidRPr="003A1475" w:rsidRDefault="00C47267" w:rsidP="0084262C">
            <w:pPr>
              <w:jc w:val="both"/>
              <w:rPr>
                <w:rFonts w:asciiTheme="minorHAnsi" w:hAnsiTheme="minorHAnsi" w:cstheme="minorHAnsi"/>
                <w:i/>
                <w:sz w:val="16"/>
                <w:szCs w:val="16"/>
                <w:lang w:val="el-GR"/>
              </w:rPr>
            </w:pPr>
          </w:p>
          <w:p w14:paraId="7F07F0C3" w14:textId="77777777" w:rsidR="00C47267" w:rsidRPr="003A1475" w:rsidRDefault="00C47267" w:rsidP="0084262C">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6EAC5BED" w14:textId="77777777" w:rsidR="00C47267" w:rsidRPr="003A1475" w:rsidRDefault="00C47267" w:rsidP="0084262C">
            <w:pPr>
              <w:rPr>
                <w:rFonts w:asciiTheme="minorHAnsi" w:hAnsiTheme="minorHAnsi" w:cstheme="minorHAnsi"/>
                <w:color w:val="002060"/>
                <w:lang w:val="el-GR"/>
              </w:rPr>
            </w:pPr>
          </w:p>
          <w:p w14:paraId="654F934C" w14:textId="77777777" w:rsidR="00C47267" w:rsidRPr="003A1475" w:rsidRDefault="00C47267" w:rsidP="0084262C">
            <w:pPr>
              <w:rPr>
                <w:rFonts w:asciiTheme="minorHAnsi" w:hAnsiTheme="minorHAnsi" w:cstheme="minorHAnsi"/>
                <w:lang w:val="el-GR"/>
              </w:rPr>
            </w:pPr>
          </w:p>
          <w:p w14:paraId="38D2C2B8" w14:textId="77777777" w:rsidR="00C47267" w:rsidRPr="003A1475" w:rsidRDefault="00C47267" w:rsidP="0084262C">
            <w:pPr>
              <w:rPr>
                <w:rFonts w:asciiTheme="minorHAnsi" w:hAnsiTheme="minorHAnsi" w:cstheme="minorHAnsi"/>
                <w:lang w:val="el-GR"/>
              </w:rPr>
            </w:pPr>
            <w:r w:rsidRPr="003A1475">
              <w:rPr>
                <w:rFonts w:asciiTheme="minorHAnsi" w:hAnsiTheme="minorHAnsi" w:cstheme="minorHAnsi"/>
                <w:sz w:val="22"/>
                <w:lang w:val="el-GR"/>
              </w:rPr>
              <w:t>ΙΙ. Βαθμολογία ομαδικής εργασίας (30%)</w:t>
            </w:r>
          </w:p>
          <w:p w14:paraId="0884ED35" w14:textId="77777777" w:rsidR="00C47267" w:rsidRPr="003A1475" w:rsidRDefault="00C47267" w:rsidP="0084262C">
            <w:pPr>
              <w:rPr>
                <w:rFonts w:asciiTheme="minorHAnsi" w:hAnsiTheme="minorHAnsi" w:cstheme="minorHAnsi"/>
                <w:color w:val="002060"/>
                <w:lang w:val="el-GR"/>
              </w:rPr>
            </w:pPr>
          </w:p>
        </w:tc>
      </w:tr>
    </w:tbl>
    <w:p w14:paraId="25FBDBC4" w14:textId="77777777" w:rsidR="00C47267" w:rsidRPr="003A1475" w:rsidRDefault="00C47267" w:rsidP="00FD3F94">
      <w:pPr>
        <w:pStyle w:val="ab"/>
        <w:widowControl w:val="0"/>
        <w:numPr>
          <w:ilvl w:val="0"/>
          <w:numId w:val="23"/>
        </w:numPr>
        <w:autoSpaceDE w:val="0"/>
        <w:autoSpaceDN w:val="0"/>
        <w:adjustRightInd w:val="0"/>
        <w:spacing w:before="240"/>
        <w:ind w:left="426"/>
        <w:rPr>
          <w:rFonts w:asciiTheme="minorHAnsi" w:hAnsiTheme="minorHAnsi" w:cstheme="minorHAnsi"/>
          <w:b/>
          <w:color w:val="000000"/>
        </w:rPr>
      </w:pPr>
      <w:r w:rsidRPr="003A1475">
        <w:rPr>
          <w:rFonts w:asciiTheme="minorHAnsi" w:hAnsiTheme="minorHAnsi" w:cstheme="minorHAnsi"/>
          <w:b/>
          <w:color w:val="000000"/>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47267" w:rsidRPr="006E4515" w14:paraId="2E80C5E1" w14:textId="77777777" w:rsidTr="003B0CC1">
        <w:trPr>
          <w:trHeight w:val="932"/>
        </w:trPr>
        <w:tc>
          <w:tcPr>
            <w:tcW w:w="8472" w:type="dxa"/>
          </w:tcPr>
          <w:p w14:paraId="4A2AB6A9" w14:textId="77777777" w:rsidR="00C47267" w:rsidRPr="003A1475" w:rsidRDefault="00C47267" w:rsidP="0084262C">
            <w:pPr>
              <w:pStyle w:val="ab"/>
              <w:ind w:left="0"/>
              <w:jc w:val="both"/>
              <w:rPr>
                <w:rFonts w:asciiTheme="minorHAnsi" w:hAnsiTheme="minorHAnsi" w:cstheme="minorHAnsi"/>
                <w:i/>
                <w:sz w:val="16"/>
                <w:szCs w:val="16"/>
              </w:rPr>
            </w:pPr>
          </w:p>
          <w:p w14:paraId="63AE3DAB" w14:textId="1907B532" w:rsidR="00C47267" w:rsidRPr="003A1475" w:rsidRDefault="003B0CC1" w:rsidP="0084262C">
            <w:pPr>
              <w:pStyle w:val="ab"/>
              <w:ind w:left="0"/>
              <w:jc w:val="both"/>
              <w:rPr>
                <w:rFonts w:asciiTheme="minorHAnsi" w:hAnsiTheme="minorHAnsi" w:cstheme="minorHAnsi"/>
                <w:b/>
              </w:rPr>
            </w:pPr>
            <w:r w:rsidRPr="003B0CC1">
              <w:rPr>
                <w:rFonts w:asciiTheme="minorHAnsi" w:hAnsiTheme="minorHAnsi" w:cstheme="minorHAnsi"/>
                <w:bCs/>
              </w:rPr>
              <w:t>Άρθρα επιστημονικά σχετικά με το αντικείμενο του μεταπτυχιακού</w:t>
            </w:r>
          </w:p>
        </w:tc>
      </w:tr>
      <w:bookmarkEnd w:id="23"/>
    </w:tbl>
    <w:p w14:paraId="70DADF12" w14:textId="77777777" w:rsidR="00C47267" w:rsidRPr="003A1475" w:rsidRDefault="00C47267" w:rsidP="00C47267">
      <w:pPr>
        <w:rPr>
          <w:rFonts w:asciiTheme="minorHAnsi" w:hAnsiTheme="minorHAnsi" w:cstheme="minorHAnsi"/>
          <w:b/>
          <w:bCs/>
          <w:sz w:val="28"/>
          <w:lang w:val="el-GR"/>
        </w:rPr>
      </w:pPr>
    </w:p>
    <w:p w14:paraId="505DD4FA" w14:textId="0100B79D" w:rsidR="00ED2038" w:rsidRDefault="00ED2038" w:rsidP="00ED2038">
      <w:pPr>
        <w:pStyle w:val="2"/>
        <w:rPr>
          <w:rFonts w:asciiTheme="minorHAnsi" w:hAnsiTheme="minorHAnsi" w:cstheme="minorHAnsi"/>
          <w:lang w:val="en-GB"/>
        </w:rPr>
      </w:pPr>
      <w:bookmarkStart w:id="25" w:name="_Toc193282839"/>
      <w:r>
        <w:rPr>
          <w:rFonts w:asciiTheme="minorHAnsi" w:hAnsiTheme="minorHAnsi" w:cstheme="minorHAnsi"/>
          <w:lang w:val="el-GR"/>
        </w:rPr>
        <w:t>Δ</w:t>
      </w:r>
      <w:r w:rsidRPr="003A1475">
        <w:rPr>
          <w:rFonts w:asciiTheme="minorHAnsi" w:hAnsiTheme="minorHAnsi" w:cstheme="minorHAnsi"/>
          <w:lang w:val="el-GR"/>
        </w:rPr>
        <w:t>' Εξάμηνο -Υποχρεωτικά</w:t>
      </w:r>
      <w:bookmarkEnd w:id="25"/>
      <w:r w:rsidRPr="003A1475">
        <w:rPr>
          <w:rFonts w:asciiTheme="minorHAnsi" w:hAnsiTheme="minorHAnsi" w:cstheme="minorHAnsi"/>
          <w:lang w:val="el-GR"/>
        </w:rPr>
        <w:t xml:space="preserve"> </w:t>
      </w:r>
    </w:p>
    <w:tbl>
      <w:tblPr>
        <w:tblOverlap w:val="never"/>
        <w:tblW w:w="8784" w:type="dxa"/>
        <w:jc w:val="center"/>
        <w:tblLayout w:type="fixed"/>
        <w:tblCellMar>
          <w:left w:w="10" w:type="dxa"/>
          <w:right w:w="10" w:type="dxa"/>
        </w:tblCellMar>
        <w:tblLook w:val="0000" w:firstRow="0" w:lastRow="0" w:firstColumn="0" w:lastColumn="0" w:noHBand="0" w:noVBand="0"/>
      </w:tblPr>
      <w:tblGrid>
        <w:gridCol w:w="2494"/>
        <w:gridCol w:w="3171"/>
        <w:gridCol w:w="1572"/>
        <w:gridCol w:w="1547"/>
      </w:tblGrid>
      <w:tr w:rsidR="006E4515" w:rsidRPr="003A1475" w14:paraId="2ADB912A" w14:textId="77777777" w:rsidTr="008A1907">
        <w:trPr>
          <w:trHeight w:hRule="exact" w:val="683"/>
          <w:jc w:val="center"/>
        </w:trPr>
        <w:tc>
          <w:tcPr>
            <w:tcW w:w="2494" w:type="dxa"/>
            <w:tcBorders>
              <w:top w:val="single" w:sz="4" w:space="0" w:color="auto"/>
              <w:left w:val="single" w:sz="4" w:space="0" w:color="auto"/>
              <w:bottom w:val="single" w:sz="4" w:space="0" w:color="auto"/>
            </w:tcBorders>
            <w:shd w:val="clear" w:color="auto" w:fill="FFFFFF"/>
            <w:vAlign w:val="center"/>
          </w:tcPr>
          <w:p w14:paraId="41DBE35D" w14:textId="7F37D367" w:rsidR="006E4515" w:rsidRPr="006E4515" w:rsidRDefault="006E4515" w:rsidP="00D91698">
            <w:pPr>
              <w:pStyle w:val="af5"/>
              <w:spacing w:line="240" w:lineRule="auto"/>
              <w:jc w:val="center"/>
              <w:rPr>
                <w:rFonts w:asciiTheme="minorHAnsi" w:hAnsiTheme="minorHAnsi" w:cstheme="minorHAnsi"/>
                <w:sz w:val="24"/>
                <w:szCs w:val="24"/>
                <w:lang w:val="el-GR"/>
              </w:rPr>
            </w:pPr>
            <w:r>
              <w:rPr>
                <w:rFonts w:asciiTheme="minorHAnsi" w:hAnsiTheme="minorHAnsi" w:cstheme="minorHAnsi"/>
                <w:color w:val="000000" w:themeColor="text1"/>
                <w:sz w:val="24"/>
                <w:szCs w:val="24"/>
                <w:lang w:val="el-GR"/>
              </w:rPr>
              <w:t>Δ</w:t>
            </w:r>
            <w:r w:rsidRPr="003A1475">
              <w:rPr>
                <w:rFonts w:asciiTheme="minorHAnsi" w:hAnsiTheme="minorHAnsi" w:cstheme="minorHAnsi"/>
                <w:color w:val="000000" w:themeColor="text1"/>
                <w:sz w:val="24"/>
                <w:szCs w:val="24"/>
              </w:rPr>
              <w:t xml:space="preserve"> ΔΟΧ-</w:t>
            </w:r>
            <w:r w:rsidR="008A1907">
              <w:rPr>
                <w:rFonts w:asciiTheme="minorHAnsi" w:hAnsiTheme="minorHAnsi" w:cstheme="minorHAnsi"/>
                <w:color w:val="000000" w:themeColor="text1"/>
                <w:sz w:val="24"/>
                <w:szCs w:val="24"/>
                <w:lang w:val="el-GR"/>
              </w:rPr>
              <w:t>Μ</w:t>
            </w:r>
            <w:r>
              <w:rPr>
                <w:rFonts w:asciiTheme="minorHAnsi" w:hAnsiTheme="minorHAnsi" w:cstheme="minorHAnsi"/>
                <w:color w:val="000000" w:themeColor="text1"/>
                <w:sz w:val="24"/>
                <w:szCs w:val="24"/>
                <w:lang w:val="el-GR"/>
              </w:rPr>
              <w:t>Δ</w:t>
            </w:r>
            <w:r w:rsidR="008A1907">
              <w:rPr>
                <w:rFonts w:asciiTheme="minorHAnsi" w:hAnsiTheme="minorHAnsi" w:cstheme="minorHAnsi"/>
                <w:color w:val="000000" w:themeColor="text1"/>
                <w:sz w:val="24"/>
                <w:szCs w:val="24"/>
                <w:lang w:val="el-GR"/>
              </w:rPr>
              <w:t>Ε</w:t>
            </w:r>
          </w:p>
        </w:tc>
        <w:tc>
          <w:tcPr>
            <w:tcW w:w="3171" w:type="dxa"/>
            <w:tcBorders>
              <w:top w:val="single" w:sz="4" w:space="0" w:color="auto"/>
              <w:left w:val="single" w:sz="4" w:space="0" w:color="auto"/>
              <w:bottom w:val="single" w:sz="4" w:space="0" w:color="auto"/>
            </w:tcBorders>
            <w:shd w:val="clear" w:color="auto" w:fill="FFFFFF"/>
            <w:vAlign w:val="bottom"/>
          </w:tcPr>
          <w:p w14:paraId="36E45B71" w14:textId="55C8D22D" w:rsidR="006E4515" w:rsidRPr="003A1475" w:rsidRDefault="008A1907" w:rsidP="00D91698">
            <w:pPr>
              <w:pStyle w:val="af5"/>
              <w:spacing w:line="240" w:lineRule="auto"/>
              <w:rPr>
                <w:rFonts w:asciiTheme="minorHAnsi" w:hAnsiTheme="minorHAnsi" w:cstheme="minorHAnsi"/>
                <w:sz w:val="24"/>
                <w:szCs w:val="24"/>
              </w:rPr>
            </w:pPr>
            <w:r w:rsidRPr="008A1907">
              <w:rPr>
                <w:rFonts w:asciiTheme="minorHAnsi" w:hAnsiTheme="minorHAnsi" w:cstheme="minorHAnsi"/>
                <w:sz w:val="24"/>
                <w:szCs w:val="24"/>
                <w:lang w:val="en-GB"/>
              </w:rPr>
              <w:t>ΜΕΤΑΠΤΥΧΙΑΚΗ ΔΙΠΛΩΜΑΤΙΚΗ ΕΡΓΑΣΙΑ (ΜΔΕ)</w:t>
            </w:r>
          </w:p>
          <w:p w14:paraId="7194D557" w14:textId="77777777" w:rsidR="006E4515" w:rsidRPr="003A1475" w:rsidRDefault="006E4515" w:rsidP="00D91698">
            <w:pPr>
              <w:pStyle w:val="af5"/>
              <w:spacing w:line="240" w:lineRule="auto"/>
              <w:rPr>
                <w:rFonts w:asciiTheme="minorHAnsi" w:hAnsiTheme="minorHAnsi" w:cstheme="minorHAnsi"/>
                <w:sz w:val="24"/>
                <w:szCs w:val="24"/>
              </w:rPr>
            </w:pPr>
          </w:p>
          <w:p w14:paraId="75C95BE5" w14:textId="77777777" w:rsidR="006E4515" w:rsidRPr="003A1475" w:rsidRDefault="006E4515" w:rsidP="00D91698">
            <w:pPr>
              <w:pStyle w:val="af5"/>
              <w:spacing w:line="240" w:lineRule="auto"/>
              <w:rPr>
                <w:rFonts w:asciiTheme="minorHAnsi" w:hAnsiTheme="minorHAnsi" w:cstheme="minorHAnsi"/>
                <w:sz w:val="24"/>
                <w:szCs w:val="24"/>
              </w:rPr>
            </w:pPr>
          </w:p>
        </w:tc>
        <w:tc>
          <w:tcPr>
            <w:tcW w:w="1572" w:type="dxa"/>
            <w:tcBorders>
              <w:top w:val="single" w:sz="4" w:space="0" w:color="auto"/>
              <w:left w:val="single" w:sz="4" w:space="0" w:color="auto"/>
              <w:bottom w:val="single" w:sz="4" w:space="0" w:color="auto"/>
            </w:tcBorders>
            <w:shd w:val="clear" w:color="auto" w:fill="FFFFFF"/>
            <w:vAlign w:val="center"/>
          </w:tcPr>
          <w:p w14:paraId="48D7529B" w14:textId="77777777" w:rsidR="006E4515" w:rsidRPr="003A1475" w:rsidRDefault="006E4515" w:rsidP="00D91698">
            <w:pPr>
              <w:pStyle w:val="af5"/>
              <w:spacing w:line="240" w:lineRule="auto"/>
              <w:rPr>
                <w:rFonts w:asciiTheme="minorHAnsi" w:hAnsiTheme="minorHAnsi" w:cstheme="minorHAnsi"/>
              </w:rPr>
            </w:pPr>
            <w:r w:rsidRPr="003A1475">
              <w:rPr>
                <w:rFonts w:asciiTheme="minorHAnsi" w:hAnsiTheme="minorHAnsi" w:cstheme="minorHAnsi"/>
              </w:rPr>
              <w:t>ΥΠΟΧΡΕΩΤΙΚΟ</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14:paraId="0788EC3D" w14:textId="4BAEDF3B" w:rsidR="006E4515" w:rsidRPr="003A1475" w:rsidRDefault="006E4515" w:rsidP="00D91698">
            <w:pPr>
              <w:pStyle w:val="af5"/>
              <w:spacing w:line="240" w:lineRule="auto"/>
              <w:jc w:val="center"/>
              <w:rPr>
                <w:rFonts w:asciiTheme="minorHAnsi" w:hAnsiTheme="minorHAnsi" w:cstheme="minorHAnsi"/>
                <w:sz w:val="24"/>
                <w:szCs w:val="24"/>
              </w:rPr>
            </w:pPr>
            <w:r>
              <w:rPr>
                <w:rFonts w:asciiTheme="minorHAnsi" w:hAnsiTheme="minorHAnsi" w:cstheme="minorHAnsi"/>
                <w:sz w:val="24"/>
                <w:szCs w:val="24"/>
              </w:rPr>
              <w:t>3</w:t>
            </w:r>
            <w:r w:rsidRPr="003A1475">
              <w:rPr>
                <w:rFonts w:asciiTheme="minorHAnsi" w:hAnsiTheme="minorHAnsi" w:cstheme="minorHAnsi"/>
                <w:sz w:val="24"/>
                <w:szCs w:val="24"/>
              </w:rPr>
              <w:t>0</w:t>
            </w:r>
          </w:p>
        </w:tc>
      </w:tr>
    </w:tbl>
    <w:p w14:paraId="0BAB5A47" w14:textId="050CC025" w:rsidR="00A01A03" w:rsidRPr="003A1475" w:rsidRDefault="00A01A03" w:rsidP="00A01A03">
      <w:pPr>
        <w:pStyle w:val="ab"/>
        <w:widowControl w:val="0"/>
        <w:numPr>
          <w:ilvl w:val="0"/>
          <w:numId w:val="34"/>
        </w:numPr>
        <w:autoSpaceDE w:val="0"/>
        <w:autoSpaceDN w:val="0"/>
        <w:adjustRightInd w:val="0"/>
        <w:spacing w:before="120"/>
        <w:rPr>
          <w:rFonts w:asciiTheme="minorHAnsi" w:hAnsiTheme="minorHAnsi" w:cstheme="minorHAnsi"/>
          <w:b/>
          <w:color w:val="000000"/>
        </w:rPr>
      </w:pPr>
      <w:r w:rsidRPr="003A1475">
        <w:rPr>
          <w:rFonts w:asciiTheme="minorHAnsi" w:hAnsiTheme="minorHAnsi" w:cstheme="minorHAnsi"/>
          <w:b/>
          <w:color w:val="00000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A01A03" w:rsidRPr="003A1475" w14:paraId="1065FB14" w14:textId="77777777" w:rsidTr="00C70371">
        <w:tc>
          <w:tcPr>
            <w:tcW w:w="3205" w:type="dxa"/>
            <w:shd w:val="clear" w:color="auto" w:fill="DDD9C3" w:themeFill="background2" w:themeFillShade="E6"/>
          </w:tcPr>
          <w:p w14:paraId="47B3179E"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ΣΧΟΛΗ</w:t>
            </w:r>
          </w:p>
        </w:tc>
        <w:tc>
          <w:tcPr>
            <w:tcW w:w="5231" w:type="dxa"/>
            <w:gridSpan w:val="5"/>
          </w:tcPr>
          <w:p w14:paraId="3C9DE4F9" w14:textId="77777777" w:rsidR="00A01A03" w:rsidRPr="003A1475" w:rsidRDefault="00A01A03" w:rsidP="00C70371">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 xml:space="preserve">ΔΙΟΙΚΗΤΙΚΗΣ ΕΠΙΣΤΗΜΗΣ ΚΑΙ </w:t>
            </w:r>
            <w:r w:rsidRPr="003A1475">
              <w:rPr>
                <w:rFonts w:asciiTheme="minorHAnsi" w:hAnsiTheme="minorHAnsi" w:cstheme="minorHAnsi"/>
                <w:color w:val="002060"/>
                <w:sz w:val="20"/>
                <w:szCs w:val="20"/>
              </w:rPr>
              <w:t>ΛΟΓΙΣΤΙΚΗΣ</w:t>
            </w:r>
          </w:p>
        </w:tc>
      </w:tr>
      <w:tr w:rsidR="00A01A03" w:rsidRPr="003A1475" w14:paraId="71A91A5D" w14:textId="77777777" w:rsidTr="00C70371">
        <w:tc>
          <w:tcPr>
            <w:tcW w:w="3205" w:type="dxa"/>
            <w:shd w:val="clear" w:color="auto" w:fill="DDD9C3" w:themeFill="background2" w:themeFillShade="E6"/>
          </w:tcPr>
          <w:p w14:paraId="335DE0D8"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ΤΜΗΜΑ</w:t>
            </w:r>
          </w:p>
        </w:tc>
        <w:tc>
          <w:tcPr>
            <w:tcW w:w="5231" w:type="dxa"/>
            <w:gridSpan w:val="5"/>
          </w:tcPr>
          <w:p w14:paraId="33878940" w14:textId="77777777" w:rsidR="00A01A03" w:rsidRPr="003A1475" w:rsidRDefault="00A01A03" w:rsidP="00C70371">
            <w:pPr>
              <w:rPr>
                <w:rFonts w:asciiTheme="minorHAnsi" w:hAnsiTheme="minorHAnsi" w:cstheme="minorHAnsi"/>
                <w:color w:val="002060"/>
                <w:sz w:val="20"/>
                <w:szCs w:val="20"/>
              </w:rPr>
            </w:pPr>
            <w:r w:rsidRPr="003A1475">
              <w:rPr>
                <w:rFonts w:asciiTheme="minorHAnsi" w:hAnsiTheme="minorHAnsi" w:cstheme="minorHAnsi"/>
                <w:color w:val="002060"/>
                <w:sz w:val="20"/>
                <w:szCs w:val="20"/>
              </w:rPr>
              <w:t>ΤΜΗΜΑ ΛΟΓΙΣΤΙΚΗΣ ΚΑΙ ΧΡΗΜΑΤΟΟΙΚΟΝΟΜΙΚΗΣ</w:t>
            </w:r>
          </w:p>
        </w:tc>
      </w:tr>
      <w:tr w:rsidR="00A01A03" w:rsidRPr="003A1475" w14:paraId="2566571A" w14:textId="77777777" w:rsidTr="00C70371">
        <w:tc>
          <w:tcPr>
            <w:tcW w:w="3205" w:type="dxa"/>
            <w:shd w:val="clear" w:color="auto" w:fill="DDD9C3" w:themeFill="background2" w:themeFillShade="E6"/>
          </w:tcPr>
          <w:p w14:paraId="7F6551E0"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ΕΠΙΠΕΔΟ ΣΠΟΥΔΩΝ </w:t>
            </w:r>
          </w:p>
        </w:tc>
        <w:tc>
          <w:tcPr>
            <w:tcW w:w="5231" w:type="dxa"/>
            <w:gridSpan w:val="5"/>
          </w:tcPr>
          <w:p w14:paraId="6D02F462" w14:textId="77777777" w:rsidR="00A01A03" w:rsidRPr="003A1475" w:rsidRDefault="00A01A03" w:rsidP="00C70371">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ΜΕΤΑΠΤΥΧΙΑΚΟ</w:t>
            </w:r>
          </w:p>
        </w:tc>
      </w:tr>
      <w:tr w:rsidR="00A01A03" w:rsidRPr="003A1475" w14:paraId="5EDB29F7" w14:textId="77777777" w:rsidTr="00C70371">
        <w:tc>
          <w:tcPr>
            <w:tcW w:w="3205" w:type="dxa"/>
            <w:shd w:val="clear" w:color="auto" w:fill="DDD9C3" w:themeFill="background2" w:themeFillShade="E6"/>
          </w:tcPr>
          <w:p w14:paraId="622851E4" w14:textId="77777777" w:rsidR="00A01A03" w:rsidRPr="003A1475" w:rsidRDefault="00A01A03" w:rsidP="00C70371">
            <w:pPr>
              <w:jc w:val="right"/>
              <w:rPr>
                <w:rFonts w:asciiTheme="minorHAnsi" w:hAnsiTheme="minorHAnsi" w:cstheme="minorHAnsi"/>
                <w:b/>
                <w:sz w:val="20"/>
                <w:szCs w:val="20"/>
              </w:rPr>
            </w:pPr>
            <w:r w:rsidRPr="003A1475">
              <w:rPr>
                <w:rFonts w:asciiTheme="minorHAnsi" w:hAnsiTheme="minorHAnsi" w:cstheme="minorHAnsi"/>
                <w:b/>
                <w:sz w:val="20"/>
                <w:szCs w:val="20"/>
                <w:lang w:val="el-GR"/>
              </w:rPr>
              <w:t>ΚΩΔΙΚΟΣ ΜΑΘΗΜΑΤΟΣ</w:t>
            </w:r>
          </w:p>
        </w:tc>
        <w:tc>
          <w:tcPr>
            <w:tcW w:w="1135" w:type="dxa"/>
          </w:tcPr>
          <w:p w14:paraId="3FDA82AD" w14:textId="0D286272" w:rsidR="00A01A03" w:rsidRPr="00A01A03" w:rsidRDefault="006E4515" w:rsidP="00C70371">
            <w:pPr>
              <w:rPr>
                <w:rFonts w:asciiTheme="minorHAnsi" w:hAnsiTheme="minorHAnsi" w:cstheme="minorHAnsi"/>
                <w:b/>
                <w:sz w:val="20"/>
                <w:szCs w:val="20"/>
                <w:lang w:val="el-GR"/>
              </w:rPr>
            </w:pPr>
            <w:r w:rsidRPr="006E4515">
              <w:rPr>
                <w:rFonts w:asciiTheme="minorHAnsi" w:hAnsiTheme="minorHAnsi" w:cstheme="minorHAnsi"/>
                <w:b/>
                <w:sz w:val="20"/>
                <w:szCs w:val="20"/>
                <w:lang w:val="el-GR"/>
              </w:rPr>
              <w:t>Δ ΔΟΧ-</w:t>
            </w:r>
            <w:r w:rsidR="008A1907">
              <w:rPr>
                <w:rFonts w:asciiTheme="minorHAnsi" w:hAnsiTheme="minorHAnsi" w:cstheme="minorHAnsi"/>
                <w:b/>
                <w:sz w:val="20"/>
                <w:szCs w:val="20"/>
                <w:lang w:val="el-GR"/>
              </w:rPr>
              <w:t>Μ</w:t>
            </w:r>
            <w:r w:rsidRPr="006E4515">
              <w:rPr>
                <w:rFonts w:asciiTheme="minorHAnsi" w:hAnsiTheme="minorHAnsi" w:cstheme="minorHAnsi"/>
                <w:b/>
                <w:sz w:val="20"/>
                <w:szCs w:val="20"/>
                <w:lang w:val="el-GR"/>
              </w:rPr>
              <w:t>Δ</w:t>
            </w:r>
            <w:r w:rsidR="008A1907">
              <w:rPr>
                <w:rFonts w:asciiTheme="minorHAnsi" w:hAnsiTheme="minorHAnsi" w:cstheme="minorHAnsi"/>
                <w:b/>
                <w:sz w:val="20"/>
                <w:szCs w:val="20"/>
                <w:lang w:val="el-GR"/>
              </w:rPr>
              <w:t>Ε</w:t>
            </w:r>
          </w:p>
        </w:tc>
        <w:tc>
          <w:tcPr>
            <w:tcW w:w="2505" w:type="dxa"/>
            <w:gridSpan w:val="2"/>
            <w:shd w:val="clear" w:color="auto" w:fill="DDD9C3" w:themeFill="background2" w:themeFillShade="E6"/>
          </w:tcPr>
          <w:p w14:paraId="3CD40170" w14:textId="77777777" w:rsidR="00A01A03" w:rsidRPr="003A1475" w:rsidRDefault="00A01A03" w:rsidP="00C70371">
            <w:pPr>
              <w:jc w:val="right"/>
              <w:rPr>
                <w:rFonts w:asciiTheme="minorHAnsi" w:hAnsiTheme="minorHAnsi" w:cstheme="minorHAnsi"/>
                <w:b/>
                <w:sz w:val="20"/>
                <w:szCs w:val="20"/>
              </w:rPr>
            </w:pPr>
            <w:r w:rsidRPr="003A1475">
              <w:rPr>
                <w:rFonts w:asciiTheme="minorHAnsi" w:hAnsiTheme="minorHAnsi" w:cstheme="minorHAnsi"/>
                <w:b/>
                <w:sz w:val="20"/>
                <w:szCs w:val="20"/>
                <w:lang w:val="el-GR"/>
              </w:rPr>
              <w:t>ΕΞΑΜΗΝΟ ΣΠΟΥΔΩΝ</w:t>
            </w:r>
          </w:p>
        </w:tc>
        <w:tc>
          <w:tcPr>
            <w:tcW w:w="1591" w:type="dxa"/>
            <w:gridSpan w:val="2"/>
          </w:tcPr>
          <w:p w14:paraId="2C47F051" w14:textId="056F0270" w:rsidR="00A01A03" w:rsidRPr="003A1475" w:rsidRDefault="00A01A03" w:rsidP="00C70371">
            <w:pPr>
              <w:rPr>
                <w:rFonts w:asciiTheme="minorHAnsi" w:hAnsiTheme="minorHAnsi" w:cstheme="minorHAnsi"/>
                <w:b/>
                <w:sz w:val="20"/>
                <w:szCs w:val="20"/>
                <w:lang w:val="el-GR"/>
              </w:rPr>
            </w:pPr>
            <w:r>
              <w:rPr>
                <w:rFonts w:asciiTheme="minorHAnsi" w:hAnsiTheme="minorHAnsi" w:cstheme="minorHAnsi"/>
                <w:b/>
                <w:sz w:val="20"/>
                <w:szCs w:val="20"/>
                <w:lang w:val="el-GR"/>
              </w:rPr>
              <w:t>Δ</w:t>
            </w:r>
          </w:p>
        </w:tc>
      </w:tr>
      <w:tr w:rsidR="00A01A03" w:rsidRPr="000C6373" w14:paraId="59C07501" w14:textId="77777777" w:rsidTr="00C70371">
        <w:trPr>
          <w:trHeight w:val="375"/>
        </w:trPr>
        <w:tc>
          <w:tcPr>
            <w:tcW w:w="3205" w:type="dxa"/>
            <w:shd w:val="clear" w:color="auto" w:fill="DDD9C3" w:themeFill="background2" w:themeFillShade="E6"/>
            <w:vAlign w:val="center"/>
          </w:tcPr>
          <w:p w14:paraId="18E5E111"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ΤΙΤΛΟΣ ΜΑΘΗΜΑΤΟΣ</w:t>
            </w:r>
          </w:p>
        </w:tc>
        <w:tc>
          <w:tcPr>
            <w:tcW w:w="5231" w:type="dxa"/>
            <w:gridSpan w:val="5"/>
            <w:vAlign w:val="center"/>
          </w:tcPr>
          <w:p w14:paraId="45F81813" w14:textId="4A5D518E" w:rsidR="00A01A03" w:rsidRPr="003A1475" w:rsidRDefault="00BE02C6" w:rsidP="00BE02C6">
            <w:pPr>
              <w:pStyle w:val="3"/>
              <w:rPr>
                <w:rFonts w:asciiTheme="minorHAnsi" w:hAnsiTheme="minorHAnsi" w:cstheme="minorHAnsi"/>
              </w:rPr>
            </w:pPr>
            <w:bookmarkStart w:id="26" w:name="_Toc193282840"/>
            <w:r w:rsidRPr="00BE02C6">
              <w:rPr>
                <w:rFonts w:asciiTheme="minorHAnsi" w:hAnsiTheme="minorHAnsi" w:cstheme="minorHAnsi"/>
              </w:rPr>
              <w:t xml:space="preserve">Μεταπτυχιακή Διπλωματική </w:t>
            </w:r>
            <w:bookmarkEnd w:id="26"/>
            <w:r w:rsidR="008A1907">
              <w:rPr>
                <w:rFonts w:asciiTheme="minorHAnsi" w:hAnsiTheme="minorHAnsi" w:cstheme="minorHAnsi"/>
              </w:rPr>
              <w:t>Εργασία</w:t>
            </w:r>
          </w:p>
        </w:tc>
      </w:tr>
      <w:tr w:rsidR="00A01A03" w:rsidRPr="003A1475" w14:paraId="6431275E" w14:textId="77777777" w:rsidTr="00C70371">
        <w:trPr>
          <w:trHeight w:val="196"/>
        </w:trPr>
        <w:tc>
          <w:tcPr>
            <w:tcW w:w="5637" w:type="dxa"/>
            <w:gridSpan w:val="3"/>
            <w:shd w:val="clear" w:color="auto" w:fill="DDD9C3" w:themeFill="background2" w:themeFillShade="E6"/>
            <w:vAlign w:val="center"/>
          </w:tcPr>
          <w:p w14:paraId="47559AFA" w14:textId="77777777" w:rsidR="00A01A03" w:rsidRPr="003A1475" w:rsidRDefault="00A01A03" w:rsidP="00C70371">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ΑΥΤΟΤΕΛΕΙΣ ΔΙΔΑΚΤΙΚΕΣ ΔΡΑΣΤΗΡΙΟΤΗΤΕΣ </w:t>
            </w:r>
            <w:r w:rsidRPr="003A1475">
              <w:rPr>
                <w:rFonts w:asciiTheme="minorHAnsi" w:hAnsiTheme="minorHAnsi" w:cstheme="minorHAnsi"/>
                <w:b/>
                <w:sz w:val="20"/>
                <w:szCs w:val="20"/>
                <w:lang w:val="el-GR"/>
              </w:rPr>
              <w:br/>
            </w:r>
            <w:r w:rsidRPr="003A1475">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A274D13" w14:textId="77777777" w:rsidR="00A01A03" w:rsidRPr="003A1475" w:rsidRDefault="00A01A03" w:rsidP="00C70371">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ΕΒΔΟΜΑΔΙΑΙΕΣ</w:t>
            </w:r>
            <w:r w:rsidRPr="003A1475">
              <w:rPr>
                <w:rFonts w:asciiTheme="minorHAnsi" w:hAnsiTheme="minorHAnsi" w:cstheme="minorHAnsi"/>
                <w:b/>
                <w:sz w:val="20"/>
                <w:szCs w:val="20"/>
                <w:lang w:val="el-GR"/>
              </w:rPr>
              <w:br/>
              <w:t>ΩΡΕΣ Δ</w:t>
            </w:r>
            <w:r w:rsidRPr="003A1475">
              <w:rPr>
                <w:rFonts w:asciiTheme="minorHAnsi" w:hAnsiTheme="minorHAnsi" w:cstheme="minorHAnsi"/>
                <w:b/>
                <w:sz w:val="20"/>
                <w:szCs w:val="20"/>
                <w:shd w:val="clear" w:color="auto" w:fill="DDD9C3"/>
                <w:lang w:val="el-GR"/>
              </w:rPr>
              <w:t>ΙΔ</w:t>
            </w:r>
            <w:r w:rsidRPr="003A1475">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14:paraId="10C4AD18" w14:textId="77777777" w:rsidR="00A01A03" w:rsidRPr="003A1475" w:rsidRDefault="00A01A03" w:rsidP="00C70371">
            <w:pPr>
              <w:jc w:val="center"/>
              <w:rPr>
                <w:rFonts w:asciiTheme="minorHAnsi" w:hAnsiTheme="minorHAnsi" w:cstheme="minorHAnsi"/>
                <w:b/>
                <w:sz w:val="20"/>
                <w:szCs w:val="20"/>
                <w:lang w:val="el-GR"/>
              </w:rPr>
            </w:pPr>
            <w:r w:rsidRPr="003A1475">
              <w:rPr>
                <w:rFonts w:asciiTheme="minorHAnsi" w:hAnsiTheme="minorHAnsi" w:cstheme="minorHAnsi"/>
                <w:b/>
                <w:sz w:val="20"/>
                <w:szCs w:val="20"/>
                <w:lang w:val="el-GR"/>
              </w:rPr>
              <w:t>ΠΙΣΤΩΤΙΚΕΣ ΜΟΝΑΔΕΣ</w:t>
            </w:r>
          </w:p>
        </w:tc>
      </w:tr>
      <w:tr w:rsidR="00A01A03" w:rsidRPr="003A1475" w14:paraId="61E33038" w14:textId="77777777" w:rsidTr="00C70371">
        <w:trPr>
          <w:trHeight w:val="194"/>
        </w:trPr>
        <w:tc>
          <w:tcPr>
            <w:tcW w:w="5637" w:type="dxa"/>
            <w:gridSpan w:val="3"/>
          </w:tcPr>
          <w:p w14:paraId="4CC01D16" w14:textId="77777777" w:rsidR="00A01A03" w:rsidRPr="003A1475" w:rsidRDefault="00A01A03" w:rsidP="00C70371">
            <w:pPr>
              <w:jc w:val="right"/>
              <w:rPr>
                <w:rFonts w:asciiTheme="minorHAnsi" w:hAnsiTheme="minorHAnsi" w:cstheme="minorHAnsi"/>
                <w:color w:val="002060"/>
                <w:sz w:val="20"/>
                <w:szCs w:val="20"/>
                <w:lang w:val="el-GR"/>
              </w:rPr>
            </w:pPr>
          </w:p>
        </w:tc>
        <w:tc>
          <w:tcPr>
            <w:tcW w:w="1559" w:type="dxa"/>
            <w:gridSpan w:val="2"/>
          </w:tcPr>
          <w:p w14:paraId="0128A9F7" w14:textId="574384CF" w:rsidR="00A01A03" w:rsidRPr="00A01A03" w:rsidRDefault="00A01A03" w:rsidP="00C70371">
            <w:pPr>
              <w:jc w:val="center"/>
              <w:rPr>
                <w:rFonts w:asciiTheme="minorHAnsi" w:hAnsiTheme="minorHAnsi" w:cstheme="minorHAnsi"/>
                <w:color w:val="002060"/>
                <w:sz w:val="20"/>
                <w:szCs w:val="20"/>
                <w:highlight w:val="yellow"/>
                <w:lang w:val="el-GR"/>
              </w:rPr>
            </w:pPr>
          </w:p>
        </w:tc>
        <w:tc>
          <w:tcPr>
            <w:tcW w:w="1240" w:type="dxa"/>
          </w:tcPr>
          <w:p w14:paraId="100D1B76" w14:textId="7B1B6B39" w:rsidR="00A01A03" w:rsidRPr="00BE02C6" w:rsidRDefault="00BE02C6" w:rsidP="00C70371">
            <w:pPr>
              <w:jc w:val="center"/>
              <w:rPr>
                <w:rFonts w:asciiTheme="minorHAnsi" w:hAnsiTheme="minorHAnsi" w:cstheme="minorHAnsi"/>
                <w:color w:val="002060"/>
                <w:sz w:val="20"/>
                <w:szCs w:val="20"/>
                <w:highlight w:val="yellow"/>
                <w:lang w:val="el-GR"/>
              </w:rPr>
            </w:pPr>
            <w:r w:rsidRPr="00BE02C6">
              <w:rPr>
                <w:rFonts w:asciiTheme="minorHAnsi" w:hAnsiTheme="minorHAnsi" w:cstheme="minorHAnsi"/>
                <w:color w:val="002060"/>
                <w:sz w:val="20"/>
                <w:szCs w:val="20"/>
                <w:lang w:val="el-GR"/>
              </w:rPr>
              <w:t>30</w:t>
            </w:r>
          </w:p>
        </w:tc>
      </w:tr>
      <w:tr w:rsidR="00A01A03" w:rsidRPr="003A1475" w14:paraId="18A2AD15" w14:textId="77777777" w:rsidTr="00C70371">
        <w:trPr>
          <w:trHeight w:val="194"/>
        </w:trPr>
        <w:tc>
          <w:tcPr>
            <w:tcW w:w="5637" w:type="dxa"/>
            <w:gridSpan w:val="3"/>
          </w:tcPr>
          <w:p w14:paraId="63BDBC15" w14:textId="77777777" w:rsidR="00A01A03" w:rsidRPr="003A1475" w:rsidRDefault="00A01A03" w:rsidP="00C70371">
            <w:pPr>
              <w:jc w:val="right"/>
              <w:rPr>
                <w:rFonts w:asciiTheme="minorHAnsi" w:hAnsiTheme="minorHAnsi" w:cstheme="minorHAnsi"/>
                <w:b/>
                <w:color w:val="002060"/>
                <w:sz w:val="20"/>
                <w:szCs w:val="20"/>
                <w:lang w:val="el-GR"/>
              </w:rPr>
            </w:pPr>
          </w:p>
        </w:tc>
        <w:tc>
          <w:tcPr>
            <w:tcW w:w="1559" w:type="dxa"/>
            <w:gridSpan w:val="2"/>
          </w:tcPr>
          <w:p w14:paraId="00E54ACC" w14:textId="77777777" w:rsidR="00A01A03" w:rsidRPr="003A1475" w:rsidRDefault="00A01A03" w:rsidP="00C70371">
            <w:pPr>
              <w:jc w:val="right"/>
              <w:rPr>
                <w:rFonts w:asciiTheme="minorHAnsi" w:hAnsiTheme="minorHAnsi" w:cstheme="minorHAnsi"/>
                <w:color w:val="002060"/>
                <w:sz w:val="20"/>
                <w:szCs w:val="20"/>
                <w:lang w:val="el-GR"/>
              </w:rPr>
            </w:pPr>
          </w:p>
        </w:tc>
        <w:tc>
          <w:tcPr>
            <w:tcW w:w="1240" w:type="dxa"/>
          </w:tcPr>
          <w:p w14:paraId="77732D6D" w14:textId="77777777" w:rsidR="00A01A03" w:rsidRPr="003A1475" w:rsidRDefault="00A01A03" w:rsidP="00C70371">
            <w:pPr>
              <w:rPr>
                <w:rFonts w:asciiTheme="minorHAnsi" w:hAnsiTheme="minorHAnsi" w:cstheme="minorHAnsi"/>
                <w:color w:val="002060"/>
                <w:sz w:val="20"/>
                <w:szCs w:val="20"/>
                <w:lang w:val="el-GR"/>
              </w:rPr>
            </w:pPr>
          </w:p>
        </w:tc>
      </w:tr>
      <w:tr w:rsidR="00A01A03" w:rsidRPr="003A1475" w14:paraId="0D0E64CE" w14:textId="77777777" w:rsidTr="00C70371">
        <w:trPr>
          <w:trHeight w:val="194"/>
        </w:trPr>
        <w:tc>
          <w:tcPr>
            <w:tcW w:w="5637" w:type="dxa"/>
            <w:gridSpan w:val="3"/>
          </w:tcPr>
          <w:p w14:paraId="33D6AEA9" w14:textId="77777777" w:rsidR="00A01A03" w:rsidRPr="003A1475" w:rsidRDefault="00A01A03" w:rsidP="00C70371">
            <w:pPr>
              <w:rPr>
                <w:rFonts w:asciiTheme="minorHAnsi" w:hAnsiTheme="minorHAnsi" w:cstheme="minorHAnsi"/>
                <w:b/>
                <w:color w:val="002060"/>
                <w:sz w:val="20"/>
                <w:szCs w:val="20"/>
                <w:lang w:val="el-GR"/>
              </w:rPr>
            </w:pPr>
          </w:p>
        </w:tc>
        <w:tc>
          <w:tcPr>
            <w:tcW w:w="1559" w:type="dxa"/>
            <w:gridSpan w:val="2"/>
          </w:tcPr>
          <w:p w14:paraId="4DF74D6E" w14:textId="77777777" w:rsidR="00A01A03" w:rsidRPr="003A1475" w:rsidRDefault="00A01A03" w:rsidP="00C70371">
            <w:pPr>
              <w:jc w:val="right"/>
              <w:rPr>
                <w:rFonts w:asciiTheme="minorHAnsi" w:hAnsiTheme="minorHAnsi" w:cstheme="minorHAnsi"/>
                <w:color w:val="002060"/>
                <w:sz w:val="20"/>
                <w:szCs w:val="20"/>
                <w:lang w:val="el-GR"/>
              </w:rPr>
            </w:pPr>
          </w:p>
        </w:tc>
        <w:tc>
          <w:tcPr>
            <w:tcW w:w="1240" w:type="dxa"/>
          </w:tcPr>
          <w:p w14:paraId="23624C1B" w14:textId="77777777" w:rsidR="00A01A03" w:rsidRPr="003A1475" w:rsidRDefault="00A01A03" w:rsidP="00C70371">
            <w:pPr>
              <w:rPr>
                <w:rFonts w:asciiTheme="minorHAnsi" w:hAnsiTheme="minorHAnsi" w:cstheme="minorHAnsi"/>
                <w:color w:val="002060"/>
                <w:sz w:val="20"/>
                <w:szCs w:val="20"/>
                <w:lang w:val="el-GR"/>
              </w:rPr>
            </w:pPr>
          </w:p>
        </w:tc>
      </w:tr>
      <w:tr w:rsidR="00A01A03" w:rsidRPr="006E4515" w14:paraId="3F320C3C" w14:textId="77777777" w:rsidTr="00C70371">
        <w:trPr>
          <w:trHeight w:val="194"/>
        </w:trPr>
        <w:tc>
          <w:tcPr>
            <w:tcW w:w="5637" w:type="dxa"/>
            <w:gridSpan w:val="3"/>
            <w:shd w:val="clear" w:color="auto" w:fill="DDD9C3" w:themeFill="background2" w:themeFillShade="E6"/>
          </w:tcPr>
          <w:p w14:paraId="7C3DE0C3" w14:textId="77777777" w:rsidR="00A01A03" w:rsidRPr="003A1475" w:rsidRDefault="00A01A03" w:rsidP="00C70371">
            <w:pPr>
              <w:rPr>
                <w:rFonts w:asciiTheme="minorHAnsi" w:hAnsiTheme="minorHAnsi" w:cstheme="minorHAnsi"/>
                <w:i/>
                <w:sz w:val="18"/>
                <w:szCs w:val="18"/>
                <w:lang w:val="el-GR"/>
              </w:rPr>
            </w:pPr>
            <w:r w:rsidRPr="003A1475">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6CE4A64D" w14:textId="77777777" w:rsidR="00A01A03" w:rsidRPr="003A1475" w:rsidRDefault="00A01A03" w:rsidP="00C70371">
            <w:pPr>
              <w:jc w:val="right"/>
              <w:rPr>
                <w:rFonts w:asciiTheme="minorHAnsi" w:hAnsiTheme="minorHAnsi" w:cstheme="minorHAnsi"/>
                <w:color w:val="002060"/>
                <w:sz w:val="20"/>
                <w:szCs w:val="20"/>
                <w:lang w:val="el-GR"/>
              </w:rPr>
            </w:pPr>
          </w:p>
        </w:tc>
        <w:tc>
          <w:tcPr>
            <w:tcW w:w="1240" w:type="dxa"/>
          </w:tcPr>
          <w:p w14:paraId="1ACCD5C8" w14:textId="77777777" w:rsidR="00A01A03" w:rsidRPr="003A1475" w:rsidRDefault="00A01A03" w:rsidP="00C70371">
            <w:pPr>
              <w:rPr>
                <w:rFonts w:asciiTheme="minorHAnsi" w:hAnsiTheme="minorHAnsi" w:cstheme="minorHAnsi"/>
                <w:color w:val="002060"/>
                <w:sz w:val="20"/>
                <w:szCs w:val="20"/>
                <w:lang w:val="el-GR"/>
              </w:rPr>
            </w:pPr>
          </w:p>
        </w:tc>
      </w:tr>
      <w:tr w:rsidR="00A01A03" w:rsidRPr="003A1475" w14:paraId="38EE5C7F" w14:textId="77777777" w:rsidTr="00C70371">
        <w:trPr>
          <w:trHeight w:val="599"/>
        </w:trPr>
        <w:tc>
          <w:tcPr>
            <w:tcW w:w="3205" w:type="dxa"/>
            <w:shd w:val="clear" w:color="auto" w:fill="DDD9C3" w:themeFill="background2" w:themeFillShade="E6"/>
          </w:tcPr>
          <w:p w14:paraId="7E0C2492" w14:textId="77777777" w:rsidR="00A01A03" w:rsidRPr="003A1475" w:rsidRDefault="00A01A03" w:rsidP="00C70371">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lastRenderedPageBreak/>
              <w:t>ΤΥΠΟΣ ΜΑΘΗΜΑΤΟΣ</w:t>
            </w:r>
            <w:r w:rsidRPr="003A1475">
              <w:rPr>
                <w:rFonts w:asciiTheme="minorHAnsi" w:hAnsiTheme="minorHAnsi" w:cstheme="minorHAnsi"/>
                <w:i/>
                <w:sz w:val="16"/>
                <w:szCs w:val="16"/>
                <w:lang w:val="el-GR"/>
              </w:rPr>
              <w:t xml:space="preserve"> </w:t>
            </w:r>
          </w:p>
          <w:p w14:paraId="32E3FFE2" w14:textId="77777777" w:rsidR="00A01A03" w:rsidRPr="003A1475" w:rsidRDefault="00A01A03" w:rsidP="00C70371">
            <w:pPr>
              <w:jc w:val="right"/>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γενικού υποβάθρου, </w:t>
            </w:r>
            <w:r w:rsidRPr="003A1475">
              <w:rPr>
                <w:rFonts w:asciiTheme="minorHAnsi" w:hAnsiTheme="minorHAnsi" w:cstheme="minorHAnsi"/>
                <w:i/>
                <w:sz w:val="16"/>
                <w:szCs w:val="16"/>
                <w:lang w:val="el-GR"/>
              </w:rPr>
              <w:br/>
              <w:t xml:space="preserve">ειδικού υποβάθρου, ειδίκευσης, </w:t>
            </w:r>
          </w:p>
          <w:p w14:paraId="6FDC4AE7"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i/>
                <w:sz w:val="16"/>
                <w:szCs w:val="16"/>
                <w:lang w:val="el-GR"/>
              </w:rPr>
              <w:t>γενικών γνώσεων, ανάπτυξης δεξιοτήτων</w:t>
            </w:r>
          </w:p>
        </w:tc>
        <w:tc>
          <w:tcPr>
            <w:tcW w:w="5231" w:type="dxa"/>
            <w:gridSpan w:val="5"/>
          </w:tcPr>
          <w:p w14:paraId="71327CE5" w14:textId="77777777" w:rsidR="00A01A03" w:rsidRPr="003A1475" w:rsidRDefault="00A01A03" w:rsidP="00C70371">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ΓΕΝΙΚΟΥ ΥΠΟΒΑΘΡΟΥ</w:t>
            </w:r>
          </w:p>
        </w:tc>
      </w:tr>
      <w:tr w:rsidR="00A01A03" w:rsidRPr="003A1475" w14:paraId="0D6468EF" w14:textId="77777777" w:rsidTr="00C70371">
        <w:tc>
          <w:tcPr>
            <w:tcW w:w="3205" w:type="dxa"/>
            <w:shd w:val="clear" w:color="auto" w:fill="DDD9C3" w:themeFill="background2" w:themeFillShade="E6"/>
          </w:tcPr>
          <w:p w14:paraId="2B5F3EFE"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ΠΡΟΑΠΑΙΤΟΥΜΕΝΑ ΜΑΘΗΜΑΤΑ:</w:t>
            </w:r>
          </w:p>
          <w:p w14:paraId="00005B5D" w14:textId="77777777" w:rsidR="00A01A03" w:rsidRPr="003A1475" w:rsidRDefault="00A01A03" w:rsidP="00C70371">
            <w:pPr>
              <w:jc w:val="right"/>
              <w:rPr>
                <w:rFonts w:asciiTheme="minorHAnsi" w:hAnsiTheme="minorHAnsi" w:cstheme="minorHAnsi"/>
                <w:b/>
                <w:sz w:val="20"/>
                <w:szCs w:val="20"/>
                <w:lang w:val="el-GR"/>
              </w:rPr>
            </w:pPr>
          </w:p>
        </w:tc>
        <w:tc>
          <w:tcPr>
            <w:tcW w:w="5231" w:type="dxa"/>
            <w:gridSpan w:val="5"/>
          </w:tcPr>
          <w:p w14:paraId="28BD9E08" w14:textId="77777777" w:rsidR="00A01A03" w:rsidRPr="003A1475" w:rsidRDefault="00A01A03" w:rsidP="00C70371">
            <w:pP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Όχι</w:t>
            </w:r>
          </w:p>
        </w:tc>
      </w:tr>
      <w:tr w:rsidR="00A01A03" w:rsidRPr="003A1475" w14:paraId="2CC4C2A7" w14:textId="77777777" w:rsidTr="00C70371">
        <w:tc>
          <w:tcPr>
            <w:tcW w:w="3205" w:type="dxa"/>
            <w:shd w:val="clear" w:color="auto" w:fill="DDD9C3" w:themeFill="background2" w:themeFillShade="E6"/>
          </w:tcPr>
          <w:p w14:paraId="601A59C9" w14:textId="77777777" w:rsidR="00A01A03" w:rsidRPr="003A1475" w:rsidRDefault="00A01A03" w:rsidP="00C70371">
            <w:pPr>
              <w:jc w:val="right"/>
              <w:rPr>
                <w:rFonts w:asciiTheme="minorHAnsi" w:hAnsiTheme="minorHAnsi" w:cstheme="minorHAnsi"/>
                <w:b/>
                <w:sz w:val="20"/>
                <w:szCs w:val="20"/>
              </w:rPr>
            </w:pPr>
            <w:r w:rsidRPr="003A1475">
              <w:rPr>
                <w:rFonts w:asciiTheme="minorHAnsi" w:hAnsiTheme="minorHAnsi" w:cstheme="minorHAnsi"/>
                <w:b/>
                <w:sz w:val="20"/>
                <w:szCs w:val="20"/>
                <w:lang w:val="el-GR"/>
              </w:rPr>
              <w:t>Γ</w:t>
            </w:r>
            <w:r w:rsidRPr="003A1475">
              <w:rPr>
                <w:rFonts w:asciiTheme="minorHAnsi" w:hAnsiTheme="minorHAnsi" w:cstheme="minorHAnsi"/>
                <w:b/>
                <w:sz w:val="20"/>
                <w:szCs w:val="20"/>
              </w:rPr>
              <w:t>ΛΩΣΣΑ ΔΙΔΑΣΚΑΛΙΑΣ</w:t>
            </w:r>
            <w:r w:rsidRPr="003A1475">
              <w:rPr>
                <w:rFonts w:asciiTheme="minorHAnsi" w:hAnsiTheme="minorHAnsi" w:cstheme="minorHAnsi"/>
                <w:b/>
                <w:sz w:val="20"/>
                <w:szCs w:val="20"/>
                <w:lang w:val="el-GR"/>
              </w:rPr>
              <w:t xml:space="preserve"> και ΕΞΕΤΑΣΕΩΝ</w:t>
            </w:r>
            <w:r w:rsidRPr="003A1475">
              <w:rPr>
                <w:rFonts w:asciiTheme="minorHAnsi" w:hAnsiTheme="minorHAnsi" w:cstheme="minorHAnsi"/>
                <w:b/>
                <w:sz w:val="20"/>
                <w:szCs w:val="20"/>
              </w:rPr>
              <w:t>:</w:t>
            </w:r>
          </w:p>
        </w:tc>
        <w:tc>
          <w:tcPr>
            <w:tcW w:w="5231" w:type="dxa"/>
            <w:gridSpan w:val="5"/>
          </w:tcPr>
          <w:p w14:paraId="6DF3605D" w14:textId="77777777" w:rsidR="00A01A03" w:rsidRPr="003A1475" w:rsidRDefault="00A01A03" w:rsidP="00C70371">
            <w:pPr>
              <w:rPr>
                <w:rFonts w:asciiTheme="minorHAnsi" w:hAnsiTheme="minorHAnsi" w:cstheme="minorHAnsi"/>
                <w:color w:val="002060"/>
                <w:sz w:val="20"/>
                <w:szCs w:val="20"/>
              </w:rPr>
            </w:pPr>
            <w:r w:rsidRPr="003A1475">
              <w:rPr>
                <w:rFonts w:asciiTheme="minorHAnsi" w:hAnsiTheme="minorHAnsi" w:cstheme="minorHAnsi"/>
                <w:color w:val="002060"/>
                <w:sz w:val="20"/>
                <w:szCs w:val="20"/>
              </w:rPr>
              <w:t>ΕΛΛΗΝΙΚΑ ή/και ΑΓΓΛΙΚΑ</w:t>
            </w:r>
          </w:p>
        </w:tc>
      </w:tr>
      <w:tr w:rsidR="00A01A03" w:rsidRPr="003A1475" w14:paraId="65409956" w14:textId="77777777" w:rsidTr="00C70371">
        <w:tc>
          <w:tcPr>
            <w:tcW w:w="3205" w:type="dxa"/>
            <w:shd w:val="clear" w:color="auto" w:fill="DDD9C3" w:themeFill="background2" w:themeFillShade="E6"/>
          </w:tcPr>
          <w:p w14:paraId="136C45AE"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ΤΟ ΜΑΘΗΜΑ ΠΡΟΣΦΕΡΕΤΑΙ ΣΕ ΦΟΙΤΗΤΕΣ </w:t>
            </w:r>
            <w:r w:rsidRPr="003A1475">
              <w:rPr>
                <w:rFonts w:asciiTheme="minorHAnsi" w:hAnsiTheme="minorHAnsi" w:cstheme="minorHAnsi"/>
                <w:b/>
                <w:sz w:val="20"/>
                <w:szCs w:val="20"/>
                <w:lang w:val="en-GB"/>
              </w:rPr>
              <w:t>ERASMUS</w:t>
            </w:r>
            <w:r w:rsidRPr="003A1475">
              <w:rPr>
                <w:rFonts w:asciiTheme="minorHAnsi" w:hAnsiTheme="minorHAnsi" w:cstheme="minorHAnsi"/>
                <w:b/>
                <w:sz w:val="20"/>
                <w:szCs w:val="20"/>
                <w:lang w:val="el-GR"/>
              </w:rPr>
              <w:t xml:space="preserve"> </w:t>
            </w:r>
          </w:p>
        </w:tc>
        <w:tc>
          <w:tcPr>
            <w:tcW w:w="5231" w:type="dxa"/>
            <w:gridSpan w:val="5"/>
          </w:tcPr>
          <w:p w14:paraId="3BB9E2DA" w14:textId="77777777" w:rsidR="00A01A03" w:rsidRPr="003A1475" w:rsidRDefault="00A01A03" w:rsidP="00C70371">
            <w:pPr>
              <w:rPr>
                <w:rFonts w:asciiTheme="minorHAnsi" w:hAnsiTheme="minorHAnsi" w:cstheme="minorHAnsi"/>
                <w:color w:val="002060"/>
                <w:sz w:val="20"/>
                <w:szCs w:val="20"/>
                <w:lang w:val="el-GR"/>
              </w:rPr>
            </w:pPr>
            <w:r w:rsidRPr="003A1475">
              <w:rPr>
                <w:rFonts w:asciiTheme="minorHAnsi" w:hAnsiTheme="minorHAnsi" w:cstheme="minorHAnsi"/>
                <w:color w:val="002060"/>
                <w:sz w:val="20"/>
                <w:szCs w:val="20"/>
                <w:lang w:val="el-GR"/>
              </w:rPr>
              <w:t>Όχι</w:t>
            </w:r>
          </w:p>
        </w:tc>
      </w:tr>
      <w:tr w:rsidR="00A01A03" w:rsidRPr="003A1475" w14:paraId="52728F71" w14:textId="77777777" w:rsidTr="00C70371">
        <w:tc>
          <w:tcPr>
            <w:tcW w:w="3205" w:type="dxa"/>
            <w:shd w:val="clear" w:color="auto" w:fill="DDD9C3" w:themeFill="background2" w:themeFillShade="E6"/>
          </w:tcPr>
          <w:p w14:paraId="7A4777C4" w14:textId="77777777" w:rsidR="00A01A03" w:rsidRPr="003A1475" w:rsidRDefault="00A01A03" w:rsidP="00C70371">
            <w:pPr>
              <w:jc w:val="right"/>
              <w:rPr>
                <w:rFonts w:asciiTheme="minorHAnsi" w:hAnsiTheme="minorHAnsi" w:cstheme="minorHAnsi"/>
                <w:b/>
                <w:sz w:val="20"/>
                <w:szCs w:val="20"/>
                <w:lang w:val="en-GB"/>
              </w:rPr>
            </w:pPr>
            <w:r w:rsidRPr="003A1475">
              <w:rPr>
                <w:rFonts w:asciiTheme="minorHAnsi" w:hAnsiTheme="minorHAnsi" w:cstheme="minorHAnsi"/>
                <w:b/>
                <w:sz w:val="20"/>
                <w:szCs w:val="20"/>
                <w:lang w:val="el-GR"/>
              </w:rPr>
              <w:t>ΗΛΕΚΤΡΟΝΙΚΗ ΣΕΛΙΔΑ ΜΑΘΗΜΑΤΟΣ (</w:t>
            </w:r>
            <w:r w:rsidRPr="003A1475">
              <w:rPr>
                <w:rFonts w:asciiTheme="minorHAnsi" w:hAnsiTheme="minorHAnsi" w:cstheme="minorHAnsi"/>
                <w:b/>
                <w:sz w:val="20"/>
                <w:szCs w:val="20"/>
                <w:lang w:val="en-GB"/>
              </w:rPr>
              <w:t>URL)</w:t>
            </w:r>
          </w:p>
        </w:tc>
        <w:tc>
          <w:tcPr>
            <w:tcW w:w="5231" w:type="dxa"/>
            <w:gridSpan w:val="5"/>
          </w:tcPr>
          <w:p w14:paraId="22CAA040" w14:textId="77777777" w:rsidR="00A01A03" w:rsidRPr="003A1475" w:rsidRDefault="00A01A03" w:rsidP="00C70371">
            <w:pPr>
              <w:spacing w:after="200" w:line="276" w:lineRule="auto"/>
              <w:rPr>
                <w:rFonts w:asciiTheme="minorHAnsi" w:eastAsia="Calibri" w:hAnsiTheme="minorHAnsi" w:cstheme="minorHAnsi"/>
                <w:color w:val="002060"/>
                <w:sz w:val="20"/>
                <w:szCs w:val="20"/>
                <w:lang w:val="en-GB"/>
              </w:rPr>
            </w:pPr>
          </w:p>
        </w:tc>
      </w:tr>
    </w:tbl>
    <w:p w14:paraId="0FF5B3E0" w14:textId="77777777" w:rsidR="00A01A03" w:rsidRPr="003A1475" w:rsidRDefault="00A01A03" w:rsidP="00A01A03">
      <w:pPr>
        <w:pStyle w:val="ab"/>
        <w:widowControl w:val="0"/>
        <w:numPr>
          <w:ilvl w:val="0"/>
          <w:numId w:val="34"/>
        </w:numPr>
        <w:autoSpaceDE w:val="0"/>
        <w:autoSpaceDN w:val="0"/>
        <w:adjustRightInd w:val="0"/>
        <w:spacing w:before="120"/>
        <w:ind w:left="426"/>
        <w:rPr>
          <w:rFonts w:asciiTheme="minorHAnsi" w:hAnsiTheme="minorHAnsi" w:cstheme="minorHAnsi"/>
          <w:b/>
          <w:color w:val="000000"/>
        </w:rPr>
      </w:pPr>
      <w:r w:rsidRPr="003A1475">
        <w:rPr>
          <w:rFonts w:asciiTheme="minorHAnsi" w:hAnsiTheme="minorHAnsi" w:cstheme="minorHAnsi"/>
          <w:b/>
          <w:color w:val="000000"/>
        </w:rPr>
        <w:t>ΜΑΘΗΣΙΑΚΑ ΑΠΟΤΕΛΕΣΜΑΤΑ</w:t>
      </w:r>
    </w:p>
    <w:tbl>
      <w:tblPr>
        <w:tblpPr w:leftFromText="180" w:rightFromText="180" w:vertAnchor="text" w:tblpX="113"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01A03" w:rsidRPr="003A1475" w14:paraId="0224CFEC" w14:textId="77777777" w:rsidTr="00C70371">
        <w:tc>
          <w:tcPr>
            <w:tcW w:w="8472" w:type="dxa"/>
            <w:gridSpan w:val="2"/>
            <w:tcBorders>
              <w:bottom w:val="nil"/>
            </w:tcBorders>
            <w:shd w:val="clear" w:color="auto" w:fill="DDD9C3" w:themeFill="background2" w:themeFillShade="E6"/>
          </w:tcPr>
          <w:p w14:paraId="60025956" w14:textId="77777777" w:rsidR="00A01A03" w:rsidRPr="003A1475" w:rsidRDefault="00A01A03" w:rsidP="00C70371">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Μαθησιακά αποτελέσματα</w:t>
            </w:r>
          </w:p>
          <w:p w14:paraId="552A2496" w14:textId="77777777" w:rsidR="00A01A03" w:rsidRPr="003A1475" w:rsidRDefault="00A01A03" w:rsidP="00C70371">
            <w:pPr>
              <w:rPr>
                <w:rFonts w:asciiTheme="minorHAnsi" w:hAnsiTheme="minorHAnsi" w:cstheme="minorHAnsi"/>
                <w:b/>
                <w:sz w:val="20"/>
                <w:szCs w:val="20"/>
                <w:lang w:val="el-GR"/>
              </w:rPr>
            </w:pPr>
          </w:p>
          <w:p w14:paraId="4CCA815B" w14:textId="77777777" w:rsidR="00A01A03" w:rsidRPr="003A1475" w:rsidRDefault="00A01A03" w:rsidP="00C70371">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FD16B5C" w14:textId="77777777" w:rsidR="00A01A03" w:rsidRPr="003A1475" w:rsidRDefault="00A01A03" w:rsidP="00C70371">
            <w:pPr>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Συμβουλευτείτε το Παράρτημα Α </w:t>
            </w:r>
          </w:p>
          <w:p w14:paraId="70106017" w14:textId="77777777" w:rsidR="00A01A03" w:rsidRPr="003A1475" w:rsidRDefault="00A01A03" w:rsidP="00C7037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3F4350FC" w14:textId="77777777" w:rsidR="00A01A03" w:rsidRPr="003A1475" w:rsidRDefault="00A01A03" w:rsidP="00C7037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14:paraId="1486AC7D" w14:textId="77777777" w:rsidR="00A01A03" w:rsidRPr="003A1475" w:rsidRDefault="00A01A03" w:rsidP="00C7037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Περιληπτικός Οδηγός συγγραφής Μαθησιακών Αποτελεσμάτων</w:t>
            </w:r>
          </w:p>
          <w:p w14:paraId="0D940231" w14:textId="77777777" w:rsidR="00A01A03" w:rsidRPr="003A1475" w:rsidRDefault="00A01A03" w:rsidP="00C70371">
            <w:pPr>
              <w:pStyle w:val="ab"/>
              <w:spacing w:after="120" w:line="320" w:lineRule="atLeast"/>
              <w:jc w:val="both"/>
              <w:rPr>
                <w:rFonts w:asciiTheme="minorHAnsi" w:hAnsiTheme="minorHAnsi" w:cstheme="minorHAnsi"/>
                <w:sz w:val="24"/>
                <w:szCs w:val="24"/>
              </w:rPr>
            </w:pPr>
          </w:p>
        </w:tc>
      </w:tr>
      <w:tr w:rsidR="00A01A03" w:rsidRPr="006E4515" w14:paraId="78FA0186" w14:textId="77777777" w:rsidTr="00C70371">
        <w:tc>
          <w:tcPr>
            <w:tcW w:w="8472" w:type="dxa"/>
            <w:gridSpan w:val="2"/>
          </w:tcPr>
          <w:p w14:paraId="5FAC64BB" w14:textId="77777777" w:rsidR="002735CB" w:rsidRDefault="002735CB" w:rsidP="002735CB">
            <w:pPr>
              <w:widowControl w:val="0"/>
              <w:autoSpaceDE w:val="0"/>
              <w:autoSpaceDN w:val="0"/>
              <w:adjustRightInd w:val="0"/>
              <w:spacing w:after="60"/>
              <w:jc w:val="both"/>
              <w:rPr>
                <w:rFonts w:asciiTheme="minorHAnsi" w:hAnsiTheme="minorHAnsi" w:cstheme="minorHAnsi"/>
                <w:sz w:val="20"/>
                <w:szCs w:val="16"/>
                <w:lang w:val="el-GR"/>
              </w:rPr>
            </w:pPr>
            <w:r w:rsidRPr="003A1475">
              <w:rPr>
                <w:rFonts w:asciiTheme="minorHAnsi" w:hAnsiTheme="minorHAnsi" w:cstheme="minorHAnsi"/>
                <w:sz w:val="20"/>
                <w:szCs w:val="16"/>
                <w:lang w:val="el-GR"/>
              </w:rPr>
              <w:t xml:space="preserve">Με την επιτυχή ολοκλήρωση του μαθήματος ο φοιτητής / </w:t>
            </w:r>
            <w:proofErr w:type="spellStart"/>
            <w:r w:rsidRPr="003A1475">
              <w:rPr>
                <w:rFonts w:asciiTheme="minorHAnsi" w:hAnsiTheme="minorHAnsi" w:cstheme="minorHAnsi"/>
                <w:sz w:val="20"/>
                <w:szCs w:val="16"/>
                <w:lang w:val="el-GR"/>
              </w:rPr>
              <w:t>τρια</w:t>
            </w:r>
            <w:proofErr w:type="spellEnd"/>
            <w:r w:rsidRPr="003A1475">
              <w:rPr>
                <w:rFonts w:asciiTheme="minorHAnsi" w:hAnsiTheme="minorHAnsi" w:cstheme="minorHAnsi"/>
                <w:sz w:val="20"/>
                <w:szCs w:val="16"/>
                <w:lang w:val="el-GR"/>
              </w:rPr>
              <w:t xml:space="preserve"> θα είναι σε θέση: </w:t>
            </w:r>
          </w:p>
          <w:p w14:paraId="393FF202" w14:textId="1DC83CC9" w:rsidR="008A1907" w:rsidRPr="008A1907" w:rsidRDefault="00F94883" w:rsidP="008A1907">
            <w:pPr>
              <w:pStyle w:val="11"/>
              <w:numPr>
                <w:ilvl w:val="0"/>
                <w:numId w:val="36"/>
              </w:numPr>
              <w:spacing w:after="120"/>
              <w:jc w:val="both"/>
              <w:rPr>
                <w:rFonts w:asciiTheme="minorHAnsi" w:hAnsiTheme="minorHAnsi" w:cstheme="minorHAnsi"/>
                <w:lang w:val="el-GR"/>
              </w:rPr>
            </w:pPr>
            <w:r w:rsidRPr="008A1907">
              <w:rPr>
                <w:rFonts w:asciiTheme="minorHAnsi" w:hAnsiTheme="minorHAnsi" w:cstheme="minorHAnsi"/>
                <w:lang w:val="el-GR"/>
              </w:rPr>
              <w:t xml:space="preserve">να διαμορφώσει τον τίτλο της διατριβής του. </w:t>
            </w:r>
          </w:p>
          <w:p w14:paraId="3FAEA26F" w14:textId="0A6D31DC" w:rsidR="008A1907" w:rsidRDefault="008A1907" w:rsidP="008A1907">
            <w:pPr>
              <w:pStyle w:val="11"/>
              <w:numPr>
                <w:ilvl w:val="0"/>
                <w:numId w:val="36"/>
              </w:numPr>
              <w:spacing w:after="120"/>
              <w:jc w:val="both"/>
              <w:rPr>
                <w:rFonts w:asciiTheme="minorHAnsi" w:hAnsiTheme="minorHAnsi" w:cstheme="minorHAnsi"/>
                <w:lang w:val="el-GR"/>
              </w:rPr>
            </w:pPr>
            <w:r>
              <w:rPr>
                <w:rFonts w:asciiTheme="minorHAnsi" w:hAnsiTheme="minorHAnsi" w:cstheme="minorHAnsi"/>
                <w:lang w:val="el-GR"/>
              </w:rPr>
              <w:t xml:space="preserve">να </w:t>
            </w:r>
            <w:r w:rsidRPr="008A1907">
              <w:rPr>
                <w:rFonts w:asciiTheme="minorHAnsi" w:hAnsiTheme="minorHAnsi" w:cstheme="minorHAnsi"/>
                <w:lang w:val="el-GR"/>
              </w:rPr>
              <w:t>συντάσσει</w:t>
            </w:r>
            <w:r w:rsidRPr="008A1907">
              <w:rPr>
                <w:lang w:val="el-GR"/>
              </w:rPr>
              <w:t xml:space="preserve"> </w:t>
            </w:r>
            <w:r w:rsidRPr="008A1907">
              <w:rPr>
                <w:rFonts w:asciiTheme="minorHAnsi" w:hAnsiTheme="minorHAnsi" w:cstheme="minorHAnsi"/>
                <w:lang w:val="el-GR"/>
              </w:rPr>
              <w:t>σε συνεργασία</w:t>
            </w:r>
            <w:r w:rsidRPr="008A1907">
              <w:rPr>
                <w:rFonts w:asciiTheme="minorHAnsi" w:hAnsiTheme="minorHAnsi" w:cstheme="minorHAnsi"/>
                <w:lang w:val="el-GR"/>
              </w:rPr>
              <w:t xml:space="preserve"> </w:t>
            </w:r>
            <w:r>
              <w:rPr>
                <w:rFonts w:asciiTheme="minorHAnsi" w:hAnsiTheme="minorHAnsi" w:cstheme="minorHAnsi"/>
                <w:lang w:val="el-GR"/>
              </w:rPr>
              <w:t>με τον επιβλέποντα,</w:t>
            </w:r>
            <w:r w:rsidRPr="008A1907">
              <w:rPr>
                <w:rFonts w:asciiTheme="minorHAnsi" w:hAnsiTheme="minorHAnsi" w:cstheme="minorHAnsi"/>
                <w:lang w:val="el-GR"/>
              </w:rPr>
              <w:t xml:space="preserve"> την ερευνητική πρόταση</w:t>
            </w:r>
            <w:r>
              <w:rPr>
                <w:rFonts w:asciiTheme="minorHAnsi" w:hAnsiTheme="minorHAnsi" w:cstheme="minorHAnsi"/>
                <w:lang w:val="el-GR"/>
              </w:rPr>
              <w:t xml:space="preserve">. Είναι </w:t>
            </w:r>
            <w:r w:rsidRPr="008A1907">
              <w:rPr>
                <w:rFonts w:asciiTheme="minorHAnsi" w:hAnsiTheme="minorHAnsi" w:cstheme="minorHAnsi"/>
                <w:lang w:val="el-GR"/>
              </w:rPr>
              <w:t xml:space="preserve">ένα σύντομο κείμενο στο οποίο αναφέρονται το πλαίσιο του θέματος, οι παράγοντες παρακίνησης της ενασχόλησης με αυτό, διατυπώνονται ευκρινώς τα ερευνητικά ερωτήματα, οι ερευνητικοί στόχοι και οι ερευνητικές υποθέσεις, τεκμηριώνεται η </w:t>
            </w:r>
            <w:proofErr w:type="spellStart"/>
            <w:r w:rsidRPr="008A1907">
              <w:rPr>
                <w:rFonts w:asciiTheme="minorHAnsi" w:hAnsiTheme="minorHAnsi" w:cstheme="minorHAnsi"/>
                <w:lang w:val="el-GR"/>
              </w:rPr>
              <w:t>εφικτότητα</w:t>
            </w:r>
            <w:proofErr w:type="spellEnd"/>
            <w:r w:rsidRPr="008A1907">
              <w:rPr>
                <w:rFonts w:asciiTheme="minorHAnsi" w:hAnsiTheme="minorHAnsi" w:cstheme="minorHAnsi"/>
                <w:lang w:val="el-GR"/>
              </w:rPr>
              <w:t xml:space="preserve"> διεξαγωγής της έρευνας, παρουσιάζεται με περιληπτικό τρόπο η σχετική βιβλιογραφία, αναφέρονται οι ερευνητικές μέθοδοι που θα χρησιμοποιηθούν και προτείνεται το χρονοδιάγραμμα υλοποίησης της διατριβής</w:t>
            </w:r>
            <w:r>
              <w:rPr>
                <w:rFonts w:asciiTheme="minorHAnsi" w:hAnsiTheme="minorHAnsi" w:cstheme="minorHAnsi"/>
                <w:lang w:val="el-GR"/>
              </w:rPr>
              <w:t>.</w:t>
            </w:r>
          </w:p>
          <w:p w14:paraId="67BB79BA" w14:textId="77777777" w:rsidR="008A1907" w:rsidRDefault="008A1907" w:rsidP="008A1907">
            <w:pPr>
              <w:pStyle w:val="11"/>
              <w:numPr>
                <w:ilvl w:val="0"/>
                <w:numId w:val="36"/>
              </w:numPr>
              <w:spacing w:after="120"/>
              <w:jc w:val="both"/>
              <w:rPr>
                <w:rFonts w:asciiTheme="minorHAnsi" w:hAnsiTheme="minorHAnsi" w:cstheme="minorHAnsi"/>
                <w:lang w:val="el-GR"/>
              </w:rPr>
            </w:pPr>
            <w:r>
              <w:rPr>
                <w:rFonts w:asciiTheme="minorHAnsi" w:hAnsiTheme="minorHAnsi" w:cstheme="minorHAnsi"/>
                <w:lang w:val="el-GR"/>
              </w:rPr>
              <w:t>να συγγράψει μια πρωτότυπη εργασία σε συνεργασία με τον επιβλέποντα Καθηγητή του</w:t>
            </w:r>
          </w:p>
          <w:p w14:paraId="0B4F36E7" w14:textId="627A6A3C" w:rsidR="008A1907" w:rsidRPr="008A1907" w:rsidRDefault="008A1907" w:rsidP="008A1907">
            <w:pPr>
              <w:pStyle w:val="11"/>
              <w:numPr>
                <w:ilvl w:val="0"/>
                <w:numId w:val="36"/>
              </w:numPr>
              <w:spacing w:after="120"/>
              <w:jc w:val="both"/>
              <w:rPr>
                <w:rFonts w:asciiTheme="minorHAnsi" w:hAnsiTheme="minorHAnsi" w:cstheme="minorHAnsi"/>
                <w:lang w:val="el-GR"/>
              </w:rPr>
            </w:pPr>
            <w:r>
              <w:rPr>
                <w:rFonts w:asciiTheme="minorHAnsi" w:hAnsiTheme="minorHAnsi" w:cstheme="minorHAnsi"/>
                <w:lang w:val="el-GR"/>
              </w:rPr>
              <w:t>να παρουσιάσει και να υποστηρίξει δημόσια την εργασία του</w:t>
            </w:r>
          </w:p>
        </w:tc>
      </w:tr>
      <w:tr w:rsidR="00A01A03" w:rsidRPr="003A1475" w14:paraId="2BBA2DB7" w14:textId="77777777" w:rsidTr="00C70371">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A196811" w14:textId="77777777" w:rsidR="00A01A03" w:rsidRPr="003A1475" w:rsidRDefault="00A01A03" w:rsidP="00C70371">
            <w:pPr>
              <w:rPr>
                <w:rFonts w:asciiTheme="minorHAnsi" w:hAnsiTheme="minorHAnsi" w:cstheme="minorHAnsi"/>
                <w:b/>
                <w:sz w:val="20"/>
                <w:szCs w:val="20"/>
                <w:lang w:val="el-GR"/>
              </w:rPr>
            </w:pPr>
            <w:r w:rsidRPr="003A1475">
              <w:rPr>
                <w:rFonts w:asciiTheme="minorHAnsi" w:hAnsiTheme="minorHAnsi" w:cstheme="minorHAnsi"/>
                <w:b/>
                <w:sz w:val="20"/>
                <w:szCs w:val="20"/>
                <w:lang w:val="el-GR"/>
              </w:rPr>
              <w:t>Γενικές Ικανότητες</w:t>
            </w:r>
          </w:p>
        </w:tc>
      </w:tr>
      <w:tr w:rsidR="00A01A03" w:rsidRPr="003A1475" w14:paraId="4EDDFA74" w14:textId="77777777" w:rsidTr="00C70371">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078A1A5" w14:textId="77777777" w:rsidR="00A01A03" w:rsidRPr="003A1475" w:rsidRDefault="00A01A03" w:rsidP="00C70371">
            <w:pPr>
              <w:rPr>
                <w:rFonts w:asciiTheme="minorHAnsi" w:hAnsiTheme="minorHAnsi" w:cstheme="minorHAnsi"/>
                <w:b/>
                <w:sz w:val="20"/>
                <w:szCs w:val="20"/>
              </w:rPr>
            </w:pPr>
          </w:p>
        </w:tc>
      </w:tr>
      <w:tr w:rsidR="00A01A03" w:rsidRPr="006E4515" w14:paraId="43D41E7D" w14:textId="77777777" w:rsidTr="00C70371">
        <w:tc>
          <w:tcPr>
            <w:tcW w:w="8472" w:type="dxa"/>
            <w:gridSpan w:val="2"/>
            <w:tcBorders>
              <w:top w:val="nil"/>
              <w:bottom w:val="nil"/>
            </w:tcBorders>
            <w:shd w:val="clear" w:color="auto" w:fill="DDD9C3" w:themeFill="background2" w:themeFillShade="E6"/>
          </w:tcPr>
          <w:p w14:paraId="34DE00DE" w14:textId="77777777" w:rsidR="00A01A03" w:rsidRPr="003A1475" w:rsidRDefault="00A01A03" w:rsidP="00C70371">
            <w:pPr>
              <w:widowControl w:val="0"/>
              <w:autoSpaceDE w:val="0"/>
              <w:autoSpaceDN w:val="0"/>
              <w:adjustRightInd w:val="0"/>
              <w:spacing w:after="60"/>
              <w:rPr>
                <w:rFonts w:asciiTheme="minorHAnsi" w:hAnsiTheme="minorHAnsi" w:cstheme="minorHAnsi"/>
                <w:i/>
                <w:sz w:val="16"/>
                <w:szCs w:val="16"/>
                <w:lang w:val="el-GR"/>
              </w:rPr>
            </w:pPr>
            <w:r w:rsidRPr="003A1475">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01A03" w:rsidRPr="003A1475" w14:paraId="3E8773F9" w14:textId="77777777" w:rsidTr="00C70371">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A27315"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6225C604"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Προσαρμογή σε νέες καταστάσεις </w:t>
            </w:r>
          </w:p>
          <w:p w14:paraId="5E2A7C0A"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Λήψη αποφάσεων </w:t>
            </w:r>
          </w:p>
          <w:p w14:paraId="1EE57DC0"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Αυτόνομη εργασία </w:t>
            </w:r>
          </w:p>
          <w:p w14:paraId="6515FABA"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Ομαδική εργασία </w:t>
            </w:r>
          </w:p>
          <w:p w14:paraId="17409275"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διεθνές περιβάλλον </w:t>
            </w:r>
          </w:p>
          <w:p w14:paraId="233F40A9"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Εργασία σε διεπιστημονικό περιβάλλον </w:t>
            </w:r>
          </w:p>
          <w:p w14:paraId="4CA0690A"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0EA6FB6"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Σχεδιασμός και διαχείριση έργων </w:t>
            </w:r>
          </w:p>
          <w:p w14:paraId="7CCC731A"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στη διαφορετικότητα και στην </w:t>
            </w:r>
            <w:proofErr w:type="spellStart"/>
            <w:r w:rsidRPr="003A1475">
              <w:rPr>
                <w:rFonts w:asciiTheme="minorHAnsi" w:hAnsiTheme="minorHAnsi" w:cstheme="minorHAnsi"/>
                <w:i/>
                <w:sz w:val="16"/>
                <w:szCs w:val="16"/>
                <w:lang w:val="el-GR"/>
              </w:rPr>
              <w:t>πολυπολιτισμικότητα</w:t>
            </w:r>
            <w:proofErr w:type="spellEnd"/>
            <w:r w:rsidRPr="003A1475">
              <w:rPr>
                <w:rFonts w:asciiTheme="minorHAnsi" w:hAnsiTheme="minorHAnsi" w:cstheme="minorHAnsi"/>
                <w:i/>
                <w:sz w:val="16"/>
                <w:szCs w:val="16"/>
                <w:lang w:val="el-GR"/>
              </w:rPr>
              <w:t xml:space="preserve"> </w:t>
            </w:r>
          </w:p>
          <w:p w14:paraId="4A68B26B"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Σεβασμός στο φυσικό περιβάλλον </w:t>
            </w:r>
          </w:p>
          <w:p w14:paraId="2D918405"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428282CA" w14:textId="77777777" w:rsidR="00A01A03" w:rsidRPr="003A1475" w:rsidRDefault="00A01A03" w:rsidP="00C70371">
            <w:pPr>
              <w:widowControl w:val="0"/>
              <w:autoSpaceDE w:val="0"/>
              <w:autoSpaceDN w:val="0"/>
              <w:adjustRightInd w:val="0"/>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Άσκηση κριτικής και αυτοκριτικής </w:t>
            </w:r>
          </w:p>
          <w:p w14:paraId="23E06A75" w14:textId="77777777" w:rsidR="00A01A03" w:rsidRPr="003A1475" w:rsidRDefault="00A01A03" w:rsidP="00C70371">
            <w:pPr>
              <w:rPr>
                <w:rFonts w:asciiTheme="minorHAnsi" w:hAnsiTheme="minorHAnsi" w:cstheme="minorHAnsi"/>
                <w:i/>
                <w:sz w:val="16"/>
                <w:szCs w:val="16"/>
                <w:lang w:val="el-GR"/>
              </w:rPr>
            </w:pPr>
            <w:r w:rsidRPr="003A1475">
              <w:rPr>
                <w:rFonts w:asciiTheme="minorHAnsi" w:hAnsiTheme="minorHAnsi" w:cstheme="minorHAnsi"/>
                <w:i/>
                <w:sz w:val="16"/>
                <w:szCs w:val="16"/>
                <w:lang w:val="el-GR"/>
              </w:rPr>
              <w:t>Προαγωγή της ελεύθερης, δημιουργικής και επαγωγικής σκέψης</w:t>
            </w:r>
          </w:p>
          <w:p w14:paraId="7360D3A2" w14:textId="77777777" w:rsidR="00A01A03" w:rsidRPr="003A1475" w:rsidRDefault="00A01A03" w:rsidP="00C70371">
            <w:pPr>
              <w:rPr>
                <w:rFonts w:asciiTheme="minorHAnsi" w:hAnsiTheme="minorHAnsi" w:cstheme="minorHAnsi"/>
                <w:i/>
                <w:sz w:val="16"/>
                <w:szCs w:val="16"/>
                <w:lang w:val="el-GR"/>
              </w:rPr>
            </w:pPr>
            <w:r w:rsidRPr="003A1475">
              <w:rPr>
                <w:rFonts w:asciiTheme="minorHAnsi" w:hAnsiTheme="minorHAnsi" w:cstheme="minorHAnsi"/>
                <w:i/>
                <w:sz w:val="16"/>
                <w:szCs w:val="16"/>
                <w:lang w:val="el-GR"/>
              </w:rPr>
              <w:t>……</w:t>
            </w:r>
          </w:p>
          <w:p w14:paraId="64A3D27A" w14:textId="77777777" w:rsidR="00A01A03" w:rsidRPr="003A1475" w:rsidRDefault="00A01A03" w:rsidP="00C70371">
            <w:pPr>
              <w:rPr>
                <w:rFonts w:asciiTheme="minorHAnsi" w:hAnsiTheme="minorHAnsi" w:cstheme="minorHAnsi"/>
                <w:i/>
                <w:sz w:val="16"/>
                <w:szCs w:val="16"/>
                <w:lang w:val="el-GR"/>
              </w:rPr>
            </w:pPr>
            <w:r w:rsidRPr="003A1475">
              <w:rPr>
                <w:rFonts w:asciiTheme="minorHAnsi" w:hAnsiTheme="minorHAnsi" w:cstheme="minorHAnsi"/>
                <w:i/>
                <w:sz w:val="16"/>
                <w:szCs w:val="16"/>
                <w:lang w:val="el-GR"/>
              </w:rPr>
              <w:t>Άλλες…</w:t>
            </w:r>
          </w:p>
          <w:p w14:paraId="7BCE906C" w14:textId="77777777" w:rsidR="00A01A03" w:rsidRPr="003A1475" w:rsidRDefault="00A01A03" w:rsidP="00C70371">
            <w:pPr>
              <w:rPr>
                <w:rFonts w:asciiTheme="minorHAnsi" w:hAnsiTheme="minorHAnsi" w:cstheme="minorHAnsi"/>
                <w:b/>
                <w:sz w:val="20"/>
                <w:szCs w:val="20"/>
                <w:lang w:val="el-GR"/>
              </w:rPr>
            </w:pPr>
            <w:r w:rsidRPr="003A1475">
              <w:rPr>
                <w:rFonts w:asciiTheme="minorHAnsi" w:hAnsiTheme="minorHAnsi" w:cstheme="minorHAnsi"/>
                <w:i/>
                <w:sz w:val="16"/>
                <w:szCs w:val="16"/>
                <w:lang w:val="el-GR"/>
              </w:rPr>
              <w:t>…….</w:t>
            </w:r>
          </w:p>
        </w:tc>
      </w:tr>
      <w:tr w:rsidR="00A01A03" w:rsidRPr="003A1475" w14:paraId="67B711D3" w14:textId="77777777" w:rsidTr="00C70371">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D78F14B" w14:textId="77777777" w:rsidR="00A01A03" w:rsidRPr="003A1475" w:rsidRDefault="00A01A03" w:rsidP="00C70371">
            <w:pPr>
              <w:rPr>
                <w:rFonts w:asciiTheme="minorHAnsi" w:hAnsiTheme="minorHAnsi" w:cstheme="minorHAnsi"/>
                <w:b/>
                <w:sz w:val="20"/>
                <w:szCs w:val="20"/>
                <w:lang w:val="el-GR"/>
              </w:rPr>
            </w:pPr>
          </w:p>
          <w:p w14:paraId="53CDC248" w14:textId="77777777" w:rsidR="00A01A03" w:rsidRPr="003A1475" w:rsidRDefault="00A01A03" w:rsidP="00C70371">
            <w:pPr>
              <w:rPr>
                <w:rFonts w:asciiTheme="minorHAnsi" w:hAnsiTheme="minorHAnsi" w:cstheme="minorHAnsi"/>
                <w:b/>
                <w:sz w:val="20"/>
                <w:szCs w:val="20"/>
                <w:lang w:val="el-GR"/>
              </w:rPr>
            </w:pPr>
          </w:p>
          <w:p w14:paraId="17A31DB3" w14:textId="77777777" w:rsidR="00A01A03" w:rsidRPr="003A1475" w:rsidRDefault="00A01A03" w:rsidP="00C70371">
            <w:pPr>
              <w:rPr>
                <w:rFonts w:asciiTheme="minorHAnsi" w:hAnsiTheme="minorHAnsi" w:cstheme="minorHAnsi"/>
                <w:b/>
                <w:sz w:val="20"/>
                <w:szCs w:val="20"/>
                <w:lang w:val="el-GR"/>
              </w:rPr>
            </w:pPr>
          </w:p>
        </w:tc>
      </w:tr>
      <w:tr w:rsidR="00A01A03" w:rsidRPr="006E4515" w14:paraId="4AD4A0A2" w14:textId="77777777" w:rsidTr="00C70371">
        <w:tc>
          <w:tcPr>
            <w:tcW w:w="8472" w:type="dxa"/>
            <w:gridSpan w:val="2"/>
            <w:tcBorders>
              <w:bottom w:val="single" w:sz="4" w:space="0" w:color="auto"/>
            </w:tcBorders>
          </w:tcPr>
          <w:p w14:paraId="7533B586" w14:textId="77777777" w:rsidR="00A01A03" w:rsidRPr="003A1475" w:rsidRDefault="00A01A03" w:rsidP="00C70371">
            <w:pPr>
              <w:rPr>
                <w:rFonts w:asciiTheme="minorHAnsi" w:hAnsiTheme="minorHAnsi" w:cstheme="minorHAnsi"/>
                <w:color w:val="002060"/>
                <w:szCs w:val="20"/>
                <w:lang w:val="el-GR"/>
              </w:rPr>
            </w:pPr>
          </w:p>
          <w:p w14:paraId="373D632D" w14:textId="77777777" w:rsidR="008A1907" w:rsidRDefault="00A01A03" w:rsidP="00C70371">
            <w:pPr>
              <w:widowControl w:val="0"/>
              <w:autoSpaceDE w:val="0"/>
              <w:autoSpaceDN w:val="0"/>
              <w:adjustRightInd w:val="0"/>
              <w:rPr>
                <w:rFonts w:asciiTheme="minorHAnsi" w:hAnsiTheme="minorHAnsi" w:cstheme="minorHAnsi"/>
                <w:i/>
                <w:sz w:val="20"/>
                <w:szCs w:val="18"/>
                <w:lang w:val="el-GR"/>
              </w:rPr>
            </w:pPr>
            <w:r w:rsidRPr="004E1638">
              <w:rPr>
                <w:rFonts w:asciiTheme="minorHAnsi" w:hAnsiTheme="minorHAnsi" w:cstheme="minorHAnsi"/>
                <w:i/>
                <w:sz w:val="20"/>
                <w:szCs w:val="18"/>
                <w:lang w:val="el-GR"/>
              </w:rPr>
              <w:t xml:space="preserve">Αναζήτηση, ανάλυση και σύνθεση δεδομένων και πληροφοριών, με τη χρήση και των απαραίτητων </w:t>
            </w:r>
            <w:r w:rsidRPr="004E1638">
              <w:rPr>
                <w:rFonts w:asciiTheme="minorHAnsi" w:hAnsiTheme="minorHAnsi" w:cstheme="minorHAnsi"/>
                <w:i/>
                <w:sz w:val="20"/>
                <w:szCs w:val="18"/>
                <w:lang w:val="el-GR"/>
              </w:rPr>
              <w:lastRenderedPageBreak/>
              <w:t xml:space="preserve">τεχνολογιών </w:t>
            </w:r>
          </w:p>
          <w:p w14:paraId="1A6E0768" w14:textId="17DDE8EC" w:rsidR="00A01A03" w:rsidRPr="004E1638" w:rsidRDefault="008A1907" w:rsidP="00C70371">
            <w:pPr>
              <w:widowControl w:val="0"/>
              <w:autoSpaceDE w:val="0"/>
              <w:autoSpaceDN w:val="0"/>
              <w:adjustRightInd w:val="0"/>
              <w:rPr>
                <w:rFonts w:asciiTheme="minorHAnsi" w:hAnsiTheme="minorHAnsi" w:cstheme="minorHAnsi"/>
                <w:i/>
                <w:sz w:val="20"/>
                <w:szCs w:val="18"/>
                <w:lang w:val="el-GR"/>
              </w:rPr>
            </w:pPr>
            <w:r>
              <w:rPr>
                <w:rFonts w:asciiTheme="minorHAnsi" w:hAnsiTheme="minorHAnsi" w:cstheme="minorHAnsi"/>
                <w:i/>
                <w:sz w:val="20"/>
                <w:szCs w:val="18"/>
                <w:lang w:val="el-GR"/>
              </w:rPr>
              <w:t>Ατομική</w:t>
            </w:r>
            <w:r w:rsidR="00A01A03" w:rsidRPr="004E1638">
              <w:rPr>
                <w:rFonts w:asciiTheme="minorHAnsi" w:hAnsiTheme="minorHAnsi" w:cstheme="minorHAnsi"/>
                <w:i/>
                <w:sz w:val="20"/>
                <w:szCs w:val="18"/>
                <w:lang w:val="el-GR"/>
              </w:rPr>
              <w:t xml:space="preserve"> εργασία </w:t>
            </w:r>
          </w:p>
          <w:p w14:paraId="0A1EF275" w14:textId="77777777" w:rsidR="00A01A03" w:rsidRPr="003A1475" w:rsidRDefault="00A01A03" w:rsidP="00C70371">
            <w:pPr>
              <w:widowControl w:val="0"/>
              <w:autoSpaceDE w:val="0"/>
              <w:autoSpaceDN w:val="0"/>
              <w:adjustRightInd w:val="0"/>
              <w:rPr>
                <w:rFonts w:asciiTheme="minorHAnsi" w:hAnsiTheme="minorHAnsi" w:cstheme="minorHAnsi"/>
                <w:i/>
                <w:sz w:val="20"/>
                <w:szCs w:val="18"/>
                <w:lang w:val="el-GR"/>
              </w:rPr>
            </w:pPr>
            <w:r w:rsidRPr="004E1638">
              <w:rPr>
                <w:rFonts w:asciiTheme="minorHAnsi" w:hAnsiTheme="minorHAnsi" w:cstheme="minorHAnsi"/>
                <w:i/>
                <w:sz w:val="20"/>
                <w:szCs w:val="18"/>
                <w:lang w:val="el-GR"/>
              </w:rPr>
              <w:t>Άσκηση κριτικής και αυτοκριτικής</w:t>
            </w:r>
            <w:r w:rsidRPr="003A1475">
              <w:rPr>
                <w:rFonts w:asciiTheme="minorHAnsi" w:hAnsiTheme="minorHAnsi" w:cstheme="minorHAnsi"/>
                <w:i/>
                <w:sz w:val="20"/>
                <w:szCs w:val="18"/>
                <w:lang w:val="el-GR"/>
              </w:rPr>
              <w:t xml:space="preserve"> </w:t>
            </w:r>
          </w:p>
          <w:p w14:paraId="60482587" w14:textId="77777777" w:rsidR="00A01A03" w:rsidRPr="003A1475" w:rsidRDefault="00A01A03" w:rsidP="00C70371">
            <w:pPr>
              <w:widowControl w:val="0"/>
              <w:autoSpaceDE w:val="0"/>
              <w:autoSpaceDN w:val="0"/>
              <w:adjustRightInd w:val="0"/>
              <w:spacing w:after="60"/>
              <w:rPr>
                <w:rFonts w:asciiTheme="minorHAnsi" w:hAnsiTheme="minorHAnsi" w:cstheme="minorHAnsi"/>
                <w:i/>
                <w:sz w:val="16"/>
                <w:szCs w:val="16"/>
                <w:lang w:val="el-GR"/>
              </w:rPr>
            </w:pP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01A03" w:rsidRPr="006E4515" w14:paraId="553FE0F0" w14:textId="77777777" w:rsidTr="00C70371">
        <w:tc>
          <w:tcPr>
            <w:tcW w:w="8472" w:type="dxa"/>
          </w:tcPr>
          <w:p w14:paraId="5A23329A" w14:textId="77777777" w:rsidR="00A01A03" w:rsidRPr="008A1907" w:rsidRDefault="00A01A03" w:rsidP="00A01A03">
            <w:pPr>
              <w:widowControl w:val="0"/>
              <w:numPr>
                <w:ilvl w:val="0"/>
                <w:numId w:val="34"/>
              </w:numPr>
              <w:autoSpaceDE w:val="0"/>
              <w:autoSpaceDN w:val="0"/>
              <w:adjustRightInd w:val="0"/>
              <w:spacing w:before="120" w:after="200" w:line="276" w:lineRule="auto"/>
              <w:ind w:left="447"/>
              <w:rPr>
                <w:rFonts w:asciiTheme="minorHAnsi" w:hAnsiTheme="minorHAnsi" w:cstheme="minorHAnsi"/>
                <w:sz w:val="20"/>
                <w:szCs w:val="20"/>
                <w:lang w:val="el-GR"/>
              </w:rPr>
            </w:pPr>
            <w:r w:rsidRPr="008A1907">
              <w:rPr>
                <w:rFonts w:asciiTheme="minorHAnsi" w:hAnsiTheme="minorHAnsi" w:cstheme="minorHAnsi"/>
                <w:sz w:val="20"/>
                <w:szCs w:val="20"/>
                <w:lang w:val="el-GR"/>
              </w:rPr>
              <w:lastRenderedPageBreak/>
              <w:t>ΠΕΡΙΕΧΟΜΕΝΟ ΜΑΘΗΜΑΤΟΣ</w:t>
            </w:r>
          </w:p>
          <w:p w14:paraId="41A4B410" w14:textId="77777777" w:rsidR="00BE02C6" w:rsidRPr="00BE02C6" w:rsidRDefault="00BE02C6" w:rsidP="00BE02C6">
            <w:pPr>
              <w:pStyle w:val="11"/>
              <w:jc w:val="both"/>
              <w:rPr>
                <w:rFonts w:asciiTheme="minorHAnsi" w:hAnsiTheme="minorHAnsi" w:cstheme="minorHAnsi"/>
                <w:lang w:val="el-GR"/>
              </w:rPr>
            </w:pPr>
            <w:r w:rsidRPr="00BE02C6">
              <w:rPr>
                <w:rFonts w:asciiTheme="minorHAnsi" w:hAnsiTheme="minorHAnsi" w:cstheme="minorHAnsi"/>
                <w:lang w:val="el-GR"/>
              </w:rPr>
              <w:t>Οι φοιτητές του ΠΜΣ μετά το τέλος του Γ’  και κατά τη διάρκεια του Δ’ εξαμήνου σπουδών καλούνται να εκπονήσουν, να καταθέσουν και να υποστηρίξουν δημόσια την ΜΔΕ. Το θέμα της διπλωματικής εργασίας εντάσσεται στο αντικείμενο του ΠΜΣ και αξιοποιεί τις γνώσεις, ικανότητες, δεξιότητες και στάσεις που αποκτήθηκαν κατά τη διάρκεια των μαθημάτων.</w:t>
            </w:r>
          </w:p>
          <w:p w14:paraId="669C9770" w14:textId="77777777" w:rsidR="00BE02C6" w:rsidRPr="00BE02C6" w:rsidRDefault="00BE02C6" w:rsidP="00BE02C6">
            <w:pPr>
              <w:pStyle w:val="11"/>
              <w:jc w:val="both"/>
              <w:rPr>
                <w:rFonts w:asciiTheme="minorHAnsi" w:hAnsiTheme="minorHAnsi" w:cstheme="minorHAnsi"/>
                <w:lang w:val="el-GR"/>
              </w:rPr>
            </w:pPr>
            <w:r w:rsidRPr="00BE02C6">
              <w:rPr>
                <w:rFonts w:asciiTheme="minorHAnsi" w:hAnsiTheme="minorHAnsi" w:cstheme="minorHAnsi"/>
                <w:lang w:val="el-GR"/>
              </w:rPr>
              <w:t xml:space="preserve">Ήδη, κατά τη διάρκεια του Γ’ εξαμήνου, ο φοιτητής, σε συνεργασία με έναν διδάσκοντα, οφείλει να διαμορφώσει τον τίτλο της διατριβής του. Ο σύμβουλος μπορεί να αναλάβει ο ίδιος την επίβλεψη του φοιτητή ή να παραπέμψει τον φοιτητή σε κάποιον άλλο διδάσκοντα. Το μέγιστο όριο φοιτητών που μπορεί να διατηρεί ο κάθε επιβλέπων είναι 2 φοιτητές ανά έτος εισαγωγής. Υπεύθυνη για την παρακολούθηση αυτού του ορίου είναι η Συντονιστική Επιτροπή του ΠΜΣ, η οποία έχει και την δυνατότητα αναπροσαρμογής του, αν κρίνει πως η διαθεσιμότητα των επιβλεπόντων δεν επαρκεί για να καλύψει τις ανάγκες των φοιτητών. Μετά τον ορισμό του επιβλέποντος, ο φοιτητής σε συνεργασία μαζί του, συντάσσει την ερευνητική πρόταση, ένα σύντομο κείμενο στο οποίο αναφέρονται το πλαίσιο του θέματος, οι παράγοντες παρακίνησης της ενασχόλησης με αυτό, διατυπώνονται ευκρινώς τα ερευνητικά ερωτήματα, οι ερευνητικοί στόχοι και οι ερευνητικές υποθέσεις, τεκμηριώνεται η </w:t>
            </w:r>
            <w:proofErr w:type="spellStart"/>
            <w:r w:rsidRPr="00BE02C6">
              <w:rPr>
                <w:rFonts w:asciiTheme="minorHAnsi" w:hAnsiTheme="minorHAnsi" w:cstheme="minorHAnsi"/>
                <w:lang w:val="el-GR"/>
              </w:rPr>
              <w:t>εφικτότητα</w:t>
            </w:r>
            <w:proofErr w:type="spellEnd"/>
            <w:r w:rsidRPr="00BE02C6">
              <w:rPr>
                <w:rFonts w:asciiTheme="minorHAnsi" w:hAnsiTheme="minorHAnsi" w:cstheme="minorHAnsi"/>
                <w:lang w:val="el-GR"/>
              </w:rPr>
              <w:t xml:space="preserve"> διεξαγωγής της έρευνας, παρουσιάζεται με περιληπτικό τρόπο η σχετική βιβλιογραφία, αναφέρονται οι ερευνητικές μέθοδοι που θα χρησιμοποιηθούν και προτείνεται το χρονοδιάγραμμα υλοποίησης της διατριβής.</w:t>
            </w:r>
          </w:p>
          <w:p w14:paraId="0C181C04" w14:textId="77777777" w:rsidR="00F94883" w:rsidRPr="00F94883" w:rsidRDefault="00F94883" w:rsidP="00F94883">
            <w:pPr>
              <w:pStyle w:val="11"/>
              <w:jc w:val="both"/>
              <w:rPr>
                <w:rFonts w:asciiTheme="minorHAnsi" w:hAnsiTheme="minorHAnsi" w:cstheme="minorHAnsi"/>
                <w:lang w:val="el-GR"/>
              </w:rPr>
            </w:pPr>
            <w:r w:rsidRPr="00F94883">
              <w:rPr>
                <w:rFonts w:asciiTheme="minorHAnsi" w:hAnsiTheme="minorHAnsi" w:cstheme="minorHAnsi"/>
                <w:lang w:val="el-GR"/>
              </w:rPr>
              <w:t>Η ΣΕ εξετάζει τη δήλωση των ΜΦ και συγκροτεί την τριμελή επιτροπή παρακολούθησης και εξέτασης, μέλος της οποίας είναι και ο επιβλέπων. Η συγγραφή των ΜΔΕ γίνεται σύμφωνα με τις οδηγίες των καθηγητών και τη χρήση συγκεκριμένου προτύπου του οδηγού σπουδών ακολουθώντας τις τυποποιημένες οδηγίες που αφορούν τη διαμόρφωση του περιεχομένου και της συνολικής της εμφάνισης (π.χ. αρίθμηση, διάστιχο, δομή εξώφυλλου, μορφή περιεχομένων κ.λπ.). Το μέγεθος μιας ΜΔΕ πρέπει να κυμαίνεται μεταξύ 10.000 και 12.500 λέξεων (εξαιρούνται τα κεφάλαια της βιβλιογραφίας και τα παραρτήματα).</w:t>
            </w:r>
          </w:p>
          <w:p w14:paraId="13F787EB" w14:textId="77777777" w:rsidR="00F94883" w:rsidRPr="00F94883" w:rsidRDefault="00F94883" w:rsidP="00F94883">
            <w:pPr>
              <w:pStyle w:val="11"/>
              <w:jc w:val="both"/>
              <w:rPr>
                <w:rFonts w:asciiTheme="minorHAnsi" w:hAnsiTheme="minorHAnsi" w:cstheme="minorHAnsi"/>
                <w:lang w:val="el-GR"/>
              </w:rPr>
            </w:pPr>
            <w:r w:rsidRPr="00F94883">
              <w:rPr>
                <w:rFonts w:asciiTheme="minorHAnsi" w:hAnsiTheme="minorHAnsi" w:cstheme="minorHAnsi"/>
                <w:lang w:val="el-GR"/>
              </w:rPr>
              <w:t>Το κείμενο της ΜΔΕ πρέπει να πληροί τις προδιαγραφές και τη δομή μιας επιστημονικής εργασίας, δηλαδή να περιλαμβάνει περιγραφή του θέματος της εργασίας, περιγραφή των πορισμάτων ή αποτελεσμάτων της εργασίας, τη μεθοδολογία, παραδοχές, βιβλιογραφία και άλλα τυχόν αναγκαία υποστηρικτικά ή επεξηγηματικά στοιχεία (αναγκαία σχήματα, διαγράμματα, φωτογραφίες εικόνες κ.λπ.).</w:t>
            </w:r>
          </w:p>
          <w:p w14:paraId="1A25FA45" w14:textId="77777777" w:rsidR="00F94883" w:rsidRPr="00F94883" w:rsidRDefault="00F94883" w:rsidP="00F94883">
            <w:pPr>
              <w:pStyle w:val="11"/>
              <w:jc w:val="both"/>
              <w:rPr>
                <w:rFonts w:asciiTheme="minorHAnsi" w:hAnsiTheme="minorHAnsi" w:cstheme="minorHAnsi"/>
                <w:lang w:val="el-GR"/>
              </w:rPr>
            </w:pPr>
            <w:r w:rsidRPr="00F94883">
              <w:rPr>
                <w:rFonts w:asciiTheme="minorHAnsi" w:hAnsiTheme="minorHAnsi" w:cstheme="minorHAnsi"/>
                <w:lang w:val="el-GR"/>
              </w:rPr>
              <w:t>Ο επιβλέπων καθηγητής υποχρεούται, σε τακτά χρονικά διαστήματα, να συναντά τον κάθε ΜΦ ξεχωριστά ή και όλους όσους επιβλέπει μαζί, για να συζητά τα τυχών προβλήματα-ερωτήματα που προκύπτουν από την πλευρά των φοιτητών, να προτείνει λύσεις και νέες ιδέες, και να ελέγχει την πορεία ολοκλήρωσής της ΜΔΕ σύμφωνα με το συμφωνηθέν χρονοδιάγραμμα αποπεράτωσης της. Η επικοινωνία μεταξύ καθηγητή και φοιτητών μπορεί να διεξάγεται και με ηλεκτρονικά μέσα επικοινωνίας (</w:t>
            </w:r>
            <w:r w:rsidRPr="008A1907">
              <w:rPr>
                <w:rFonts w:asciiTheme="minorHAnsi" w:hAnsiTheme="minorHAnsi" w:cstheme="minorHAnsi"/>
                <w:lang w:val="el-GR"/>
              </w:rPr>
              <w:t>email</w:t>
            </w:r>
            <w:r w:rsidRPr="00F94883">
              <w:rPr>
                <w:rFonts w:asciiTheme="minorHAnsi" w:hAnsiTheme="minorHAnsi" w:cstheme="minorHAnsi"/>
                <w:lang w:val="el-GR"/>
              </w:rPr>
              <w:t xml:space="preserve">, </w:t>
            </w:r>
            <w:proofErr w:type="spellStart"/>
            <w:r w:rsidRPr="00F94883">
              <w:rPr>
                <w:rFonts w:asciiTheme="minorHAnsi" w:hAnsiTheme="minorHAnsi" w:cstheme="minorHAnsi"/>
                <w:lang w:val="el-GR"/>
              </w:rPr>
              <w:t>βιντεοκλήσεις</w:t>
            </w:r>
            <w:proofErr w:type="spellEnd"/>
            <w:r w:rsidRPr="00F94883">
              <w:rPr>
                <w:rFonts w:asciiTheme="minorHAnsi" w:hAnsiTheme="minorHAnsi" w:cstheme="minorHAnsi"/>
                <w:lang w:val="el-GR"/>
              </w:rPr>
              <w:t xml:space="preserve"> κ.λπ.). Σε κάθε περίπτωση ο επιβλέπων καθηγητής οφείλει να τηρεί αρχείο και στοιχεία συναντήσεων-επικοινωνίας για λόγους ηθικούς και για πιθανή χρήση τους κατά την διαδικασία της εξωτερικής ή εσωτερικής αξιολόγησης</w:t>
            </w:r>
          </w:p>
          <w:p w14:paraId="3DFEEFE0" w14:textId="77777777" w:rsidR="00F94883" w:rsidRPr="00F94883" w:rsidRDefault="00F94883" w:rsidP="00F94883">
            <w:pPr>
              <w:pStyle w:val="11"/>
              <w:numPr>
                <w:ilvl w:val="0"/>
                <w:numId w:val="18"/>
              </w:numPr>
              <w:tabs>
                <w:tab w:val="left" w:pos="308"/>
              </w:tabs>
              <w:jc w:val="both"/>
              <w:rPr>
                <w:rFonts w:asciiTheme="minorHAnsi" w:hAnsiTheme="minorHAnsi" w:cstheme="minorHAnsi"/>
                <w:lang w:val="el-GR"/>
              </w:rPr>
            </w:pPr>
            <w:bookmarkStart w:id="27" w:name="bookmark188"/>
            <w:bookmarkEnd w:id="27"/>
            <w:r w:rsidRPr="00F94883">
              <w:rPr>
                <w:rFonts w:asciiTheme="minorHAnsi" w:hAnsiTheme="minorHAnsi" w:cstheme="minorHAnsi"/>
                <w:lang w:val="el-GR"/>
              </w:rPr>
              <w:t xml:space="preserve">Η ΜΔΕ συντάσσεται στην ελληνική γλώσσα και συνοδεύεται από μια σύντομη περίληψη 300 </w:t>
            </w:r>
            <w:r w:rsidRPr="00F94883">
              <w:rPr>
                <w:rFonts w:asciiTheme="minorHAnsi" w:hAnsiTheme="minorHAnsi" w:cstheme="minorHAnsi"/>
                <w:lang w:val="el-GR"/>
              </w:rPr>
              <w:lastRenderedPageBreak/>
              <w:t>λέξεων περίπου στην αγγλική γλώσσα. Η ΜΔΕ δύναται να εκπονηθεί στην αγγλική γλώσσα, μετά από αίτηση του φοιτητή και σχετική απόφαση του επιβλέποντος της διπλωματικής εργασίας και του Διευθυντή του ΠΜΣ, συνοδευόμενη από περίληψη του περιεχομένου της και στην Ελληνική γλώσσα.</w:t>
            </w:r>
          </w:p>
          <w:p w14:paraId="784530CC" w14:textId="3AE27E2D" w:rsidR="00F94883" w:rsidRPr="008A1907" w:rsidRDefault="00F94883" w:rsidP="00F94883">
            <w:pPr>
              <w:pStyle w:val="11"/>
              <w:tabs>
                <w:tab w:val="left" w:pos="318"/>
              </w:tabs>
              <w:jc w:val="both"/>
              <w:rPr>
                <w:rFonts w:asciiTheme="minorHAnsi" w:hAnsiTheme="minorHAnsi" w:cstheme="minorHAnsi"/>
                <w:lang w:val="el-GR"/>
              </w:rPr>
            </w:pPr>
            <w:bookmarkStart w:id="28" w:name="bookmark189"/>
            <w:bookmarkEnd w:id="28"/>
            <w:r>
              <w:rPr>
                <w:rFonts w:asciiTheme="minorHAnsi" w:hAnsiTheme="minorHAnsi" w:cstheme="minorHAnsi"/>
                <w:lang w:val="el-GR"/>
              </w:rPr>
              <w:t>2</w:t>
            </w:r>
            <w:r w:rsidRPr="00F94883">
              <w:rPr>
                <w:rFonts w:asciiTheme="minorHAnsi" w:hAnsiTheme="minorHAnsi" w:cstheme="minorHAnsi"/>
                <w:lang w:val="el-GR"/>
              </w:rPr>
              <w:t>. Μετά την εκπόνηση της ΜΔΕ, οι φοιτητές την υποβάλλουν σε ψηφιακή μορφή μαζί με το  αποδεικτικό ελέγχου για λογοκλοπή, όπου αναφέρονται τα αποτελέσματα του ελέγχου με τη χρήση της ειδικής εφαρμογής ανίχνευσης λογοκλοπής (Τ</w:t>
            </w:r>
            <w:proofErr w:type="spellStart"/>
            <w:r w:rsidRPr="008A1907">
              <w:rPr>
                <w:rFonts w:asciiTheme="minorHAnsi" w:hAnsiTheme="minorHAnsi" w:cstheme="minorHAnsi"/>
                <w:lang w:val="el-GR"/>
              </w:rPr>
              <w:t>urnitin</w:t>
            </w:r>
            <w:proofErr w:type="spellEnd"/>
            <w:r w:rsidRPr="00F94883">
              <w:rPr>
                <w:rFonts w:asciiTheme="minorHAnsi" w:hAnsiTheme="minorHAnsi" w:cstheme="minorHAnsi"/>
                <w:lang w:val="el-GR"/>
              </w:rPr>
              <w:t>), στην Γραμματεία, σε συνεννόηση με τον/την επιβλέποντα/</w:t>
            </w:r>
            <w:proofErr w:type="spellStart"/>
            <w:r w:rsidRPr="00F94883">
              <w:rPr>
                <w:rFonts w:asciiTheme="minorHAnsi" w:hAnsiTheme="minorHAnsi" w:cstheme="minorHAnsi"/>
                <w:lang w:val="el-GR"/>
              </w:rPr>
              <w:t>ουσα</w:t>
            </w:r>
            <w:proofErr w:type="spellEnd"/>
            <w:r w:rsidRPr="00F94883">
              <w:rPr>
                <w:rFonts w:asciiTheme="minorHAnsi" w:hAnsiTheme="minorHAnsi" w:cstheme="minorHAnsi"/>
                <w:lang w:val="el-GR"/>
              </w:rPr>
              <w:t xml:space="preserve">. Μετά την έγκριση του επιβλέποντα και τον έλεγχο λογοκλοπής,  ορίζεται η ημερομηνία δημόσιας υποστήριξης της ΜΔΕ. Η Τριμελής Εξεταστική Επιτροπή μετά από μελέτη της εργασίας ορίζει την ημερομηνία δημόσιας υποστήριξης/αξιολόγησης της ΜΔΕ. </w:t>
            </w:r>
          </w:p>
          <w:p w14:paraId="116E0CCE" w14:textId="77777777" w:rsidR="00F94883" w:rsidRPr="00F94883" w:rsidRDefault="00F94883" w:rsidP="00F94883">
            <w:pPr>
              <w:pStyle w:val="11"/>
              <w:jc w:val="both"/>
              <w:rPr>
                <w:rFonts w:asciiTheme="minorHAnsi" w:hAnsiTheme="minorHAnsi" w:cstheme="minorHAnsi"/>
                <w:lang w:val="el-GR"/>
              </w:rPr>
            </w:pPr>
            <w:r w:rsidRPr="00F94883">
              <w:rPr>
                <w:rFonts w:asciiTheme="minorHAnsi" w:hAnsiTheme="minorHAnsi" w:cstheme="minorHAnsi"/>
                <w:lang w:val="el-GR"/>
              </w:rPr>
              <w:t>Η παρουσίαση της ΜΔΕ γίνεται ενώπιον της τριμελούς εξεταστικής επιτροπής. Η υποστήριξη μπορεί να πραγματοποιηθεί μόνο μετά την επιτυχή ολοκλήρωση όλων των μαθημάτων του ΠΜΣ. Η αξιολόγηση της ΜΔΕ γίνεται αποκλειστικά από την οικεία τριμελή εξεταστική επιτροπή, η οποία οφείλει να βασίζει την κρίση της σε ένα σύνολο κανόνων ποιότητας. Μετά τη δημόσια παρουσίαση - υποστήριξη της ΜΔΕ, η τριμελής εξεταστική επιτροπή συντάσσει και υπογράφει αντίστοιχο πρακτικό, στο οποίο αναγράφεται και ο τελικός βαθμός. Η εξεταστική επιτροπή καταθέτει το πρακτικό (έντυπο βαθμολόγησης) στη Γραμματεία μαζί με την Υπεύθυνη Δήλωση του ΜΦ ότι η ΜΔΕ αποτελεί προϊόν της εργασίας του και όχι προϊόν λογοκλοπής είτε στο σύνολο είτε σε επιμέρους τμήματα αυτής. Ως τελικός βαθμός θεωρείται ο μέσος όρος της βαθμολογίας των τριών βαθμολογητών. Η ΜΔΕ βαθμολογείται στην κλίμακα 0-10 και ως μικρότερος αποδεκτός βαθμός το 5.</w:t>
            </w:r>
          </w:p>
          <w:p w14:paraId="45EDF6B4" w14:textId="77777777" w:rsidR="00F94883" w:rsidRPr="00F94883" w:rsidRDefault="00F94883" w:rsidP="00F94883">
            <w:pPr>
              <w:pStyle w:val="11"/>
              <w:tabs>
                <w:tab w:val="left" w:pos="303"/>
              </w:tabs>
              <w:jc w:val="both"/>
              <w:rPr>
                <w:rFonts w:asciiTheme="minorHAnsi" w:hAnsiTheme="minorHAnsi" w:cstheme="minorHAnsi"/>
                <w:lang w:val="el-GR"/>
              </w:rPr>
            </w:pPr>
            <w:bookmarkStart w:id="29" w:name="bookmark190"/>
            <w:bookmarkEnd w:id="29"/>
            <w:r w:rsidRPr="00F94883">
              <w:rPr>
                <w:rFonts w:asciiTheme="minorHAnsi" w:hAnsiTheme="minorHAnsi" w:cstheme="minorHAnsi"/>
                <w:lang w:val="el-GR"/>
              </w:rPr>
              <w:t xml:space="preserve">Σε περίπτωση αρνητικής κρίσης, και εφόσον ο χρόνος εκπόνησης δεν υπερβαίνει το διπλάσιο της κανονικής διάρκειας σπουδών, οι ΜΦ έχουν τη δυνατότητα </w:t>
            </w:r>
            <w:proofErr w:type="spellStart"/>
            <w:r w:rsidRPr="00F94883">
              <w:rPr>
                <w:rFonts w:asciiTheme="minorHAnsi" w:hAnsiTheme="minorHAnsi" w:cstheme="minorHAnsi"/>
                <w:lang w:val="el-GR"/>
              </w:rPr>
              <w:t>επανυποβολής</w:t>
            </w:r>
            <w:proofErr w:type="spellEnd"/>
            <w:r w:rsidRPr="00F94883">
              <w:rPr>
                <w:rFonts w:asciiTheme="minorHAnsi" w:hAnsiTheme="minorHAnsi" w:cstheme="minorHAnsi"/>
                <w:lang w:val="el-GR"/>
              </w:rPr>
              <w:t xml:space="preserve"> της ΜΔΕ μετά σε διάστημα τριών (3) μηνών αφού βελτιώσουν την εργασία σύμφωνα με τις παρατηρήσεις της τριμελούς εξεταστικής επιτροπής. Ακολουθεί δεύτερη κρίση και σε περίπτωση θετικής αξιολόγησης αποδίδεται ο Τίτλος Σπουδών. Αν η νέα κρίση είναι αρνητική, οι ΜΦ επαναλαμβάνουν τη διαδικασία το επόμενο ακαδημαϊκό έτος, είτε με το ίδιο είτε με νέο θέμα και επιβλέποντα.</w:t>
            </w:r>
          </w:p>
          <w:p w14:paraId="551E3640" w14:textId="77777777" w:rsidR="00F94883" w:rsidRPr="008A1907" w:rsidRDefault="00F94883" w:rsidP="00F94883">
            <w:pPr>
              <w:pStyle w:val="11"/>
              <w:tabs>
                <w:tab w:val="left" w:pos="303"/>
              </w:tabs>
              <w:jc w:val="both"/>
              <w:rPr>
                <w:rFonts w:asciiTheme="minorHAnsi" w:hAnsiTheme="minorHAnsi" w:cstheme="minorHAnsi"/>
                <w:lang w:val="el-GR"/>
              </w:rPr>
            </w:pPr>
            <w:r w:rsidRPr="00F94883">
              <w:rPr>
                <w:rFonts w:asciiTheme="minorHAnsi" w:hAnsiTheme="minorHAnsi" w:cstheme="minorHAnsi"/>
                <w:lang w:val="el-GR"/>
              </w:rPr>
              <w:t xml:space="preserve">3. Το τελικό πλήρες αντίγραφο της ΜΔΕ, σε ηλεκτρονική μορφή υποβάλλεται στη Βιβλιοθήκη του ΔΠΘ και στο αρχείο που τηρείται στο Τμήμα. Η Γραμματεία του Τμήματος ορίζει έναν υπεύθυνο για τη συγκέντρωση όλων των ΜΔΕ σε ψηφιακή μορφή. Η Γραμματεία του Τμήματος θα ορίσει έναν υπεύθυνο για τη συγκέντρωση όλων των ΜΔΕ σε ψηφιακή μορφή. Η Γραμματεία είναι υπεύθυνη να διατηρεί το ψηφιακό αρχείο μέχρι την πλήρη ανάπτυξη του Κεντρικού Αποθετηρίου του ΔΠΘ. Όταν γίνει αυτό, οι ΜΔΕ αναρτώνται υποχρεωτικά στο Κεντρικό Αποθετήριο του ΔΠΘ, το οποίο διαχειρίζεται η Κεντρική Βιβλιοθήκη του Πανεπιστημίου. Κατ’ εξαίρεση και για ειδικούς λόγους που τεκμηριώνονται ειδικώς, </w:t>
            </w:r>
            <w:r w:rsidRPr="008A1907">
              <w:rPr>
                <w:rFonts w:asciiTheme="minorHAnsi" w:hAnsiTheme="minorHAnsi" w:cstheme="minorHAnsi"/>
                <w:lang w:val="el-GR"/>
              </w:rPr>
              <w:t xml:space="preserve">κατόπιν απόφασης της ΣΕ δύναται διπλωματική εργασία που περιέχει μη </w:t>
            </w:r>
            <w:proofErr w:type="spellStart"/>
            <w:r w:rsidRPr="008A1907">
              <w:rPr>
                <w:rFonts w:asciiTheme="minorHAnsi" w:hAnsiTheme="minorHAnsi" w:cstheme="minorHAnsi"/>
                <w:lang w:val="el-GR"/>
              </w:rPr>
              <w:t>δημοσιευτέα</w:t>
            </w:r>
            <w:proofErr w:type="spellEnd"/>
            <w:r w:rsidRPr="008A1907">
              <w:rPr>
                <w:rFonts w:asciiTheme="minorHAnsi" w:hAnsiTheme="minorHAnsi" w:cstheme="minorHAnsi"/>
                <w:lang w:val="el-GR"/>
              </w:rPr>
              <w:t xml:space="preserve"> στοιχεία και δεδομένα, να μην αναρτηθεί στο ψηφιακό αποθετήριο του ΔΠΘ.</w:t>
            </w:r>
          </w:p>
          <w:p w14:paraId="5F9E4166" w14:textId="2E69DBED" w:rsidR="00A01A03" w:rsidRPr="007C2E37" w:rsidRDefault="00F94883" w:rsidP="007C2E37">
            <w:pPr>
              <w:pStyle w:val="11"/>
              <w:jc w:val="both"/>
              <w:rPr>
                <w:rFonts w:asciiTheme="minorHAnsi" w:hAnsiTheme="minorHAnsi" w:cstheme="minorHAnsi"/>
                <w:lang w:val="el-GR"/>
              </w:rPr>
            </w:pPr>
            <w:r w:rsidRPr="00F94883">
              <w:rPr>
                <w:rFonts w:asciiTheme="minorHAnsi" w:hAnsiTheme="minorHAnsi" w:cstheme="minorHAnsi"/>
                <w:lang w:val="el-GR"/>
              </w:rPr>
              <w:t>Τα πνευματικά δικαιώματα χρήσης μέρους ή όλης της ΜΔΕ ανήκουν στο ΔΠΘ, στον ΜΦ και τον επιβλέποντα καθηγητή από κοινού. Οι δημοσιεύσεις σε επιστημονικά περιοδικά ή οι ανακοινώσεις σε επιστημονικά συνέδρια θα πρέπει να αναφέρουν απαραίτητα τα ονόματα τόσο του φοιτητή όσο και του επιβλέποντα καθηγητή, εκτός εάν υπάρχει η έγγραφη παραίτηση αυτού του δικαιώματος από έναν από τους δύο.</w:t>
            </w:r>
          </w:p>
        </w:tc>
      </w:tr>
    </w:tbl>
    <w:p w14:paraId="0EA52CD5" w14:textId="77777777" w:rsidR="00A01A03" w:rsidRPr="003A1475" w:rsidRDefault="00A01A03" w:rsidP="00A01A03">
      <w:pPr>
        <w:pStyle w:val="ab"/>
        <w:widowControl w:val="0"/>
        <w:numPr>
          <w:ilvl w:val="0"/>
          <w:numId w:val="34"/>
        </w:numPr>
        <w:autoSpaceDE w:val="0"/>
        <w:autoSpaceDN w:val="0"/>
        <w:adjustRightInd w:val="0"/>
        <w:spacing w:before="120"/>
        <w:ind w:left="709"/>
        <w:rPr>
          <w:rFonts w:asciiTheme="minorHAnsi" w:hAnsiTheme="minorHAnsi" w:cstheme="minorHAnsi"/>
          <w:b/>
          <w:color w:val="000000"/>
        </w:rPr>
      </w:pPr>
      <w:r w:rsidRPr="003A1475">
        <w:rPr>
          <w:rFonts w:asciiTheme="minorHAnsi" w:hAnsiTheme="minorHAnsi" w:cstheme="minorHAnsi"/>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01A03" w:rsidRPr="006E4515" w14:paraId="651EE99E" w14:textId="77777777" w:rsidTr="00C70371">
        <w:tc>
          <w:tcPr>
            <w:tcW w:w="3306" w:type="dxa"/>
            <w:shd w:val="clear" w:color="auto" w:fill="DDD9C3" w:themeFill="background2" w:themeFillShade="E6"/>
          </w:tcPr>
          <w:p w14:paraId="628C0C7E"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ΤΡΟΠΟΣ ΠΑΡΑΔΟΣΗΣ</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lastRenderedPageBreak/>
              <w:t>Πρόσωπο με πρόσωπο, Εξ αποστάσεως εκπαίδευση κ.λπ.</w:t>
            </w:r>
          </w:p>
        </w:tc>
        <w:tc>
          <w:tcPr>
            <w:tcW w:w="5166" w:type="dxa"/>
          </w:tcPr>
          <w:p w14:paraId="31C81D75" w14:textId="77777777" w:rsidR="00A01A03" w:rsidRPr="00F94883" w:rsidRDefault="00A01A03" w:rsidP="00C70371">
            <w:pPr>
              <w:spacing w:after="200" w:line="276" w:lineRule="auto"/>
              <w:rPr>
                <w:rFonts w:asciiTheme="minorHAnsi" w:eastAsia="Calibri" w:hAnsiTheme="minorHAnsi" w:cstheme="minorHAnsi"/>
                <w:iCs/>
                <w:color w:val="002060"/>
                <w:sz w:val="18"/>
                <w:highlight w:val="yellow"/>
                <w:lang w:val="el-GR"/>
              </w:rPr>
            </w:pPr>
            <w:r w:rsidRPr="002735CB">
              <w:rPr>
                <w:rFonts w:asciiTheme="minorHAnsi" w:hAnsiTheme="minorHAnsi" w:cstheme="minorHAnsi"/>
                <w:i/>
                <w:sz w:val="18"/>
                <w:szCs w:val="16"/>
                <w:lang w:val="el-GR"/>
              </w:rPr>
              <w:lastRenderedPageBreak/>
              <w:t xml:space="preserve">Πρόσωπο με πρόσωπο, και σε ειδικές περιπτώσεις Εξ αποστάσεως </w:t>
            </w:r>
            <w:r w:rsidRPr="002735CB">
              <w:rPr>
                <w:rFonts w:asciiTheme="minorHAnsi" w:hAnsiTheme="minorHAnsi" w:cstheme="minorHAnsi"/>
                <w:i/>
                <w:sz w:val="18"/>
                <w:szCs w:val="16"/>
                <w:lang w:val="el-GR"/>
              </w:rPr>
              <w:lastRenderedPageBreak/>
              <w:t>εκπαίδευση</w:t>
            </w:r>
          </w:p>
        </w:tc>
      </w:tr>
      <w:tr w:rsidR="00A01A03" w:rsidRPr="006E4515" w14:paraId="5DD53FDF" w14:textId="77777777" w:rsidTr="00C70371">
        <w:tc>
          <w:tcPr>
            <w:tcW w:w="3306" w:type="dxa"/>
            <w:shd w:val="clear" w:color="auto" w:fill="DDD9C3" w:themeFill="background2" w:themeFillShade="E6"/>
          </w:tcPr>
          <w:p w14:paraId="6DF5439D" w14:textId="77777777" w:rsidR="00A01A03" w:rsidRPr="003A1475" w:rsidRDefault="00A01A03" w:rsidP="00C70371">
            <w:pPr>
              <w:jc w:val="right"/>
              <w:rPr>
                <w:rFonts w:asciiTheme="minorHAnsi" w:hAnsiTheme="minorHAnsi" w:cstheme="minorHAnsi"/>
                <w:i/>
                <w:sz w:val="16"/>
                <w:szCs w:val="16"/>
                <w:lang w:val="el-GR"/>
              </w:rPr>
            </w:pPr>
            <w:r w:rsidRPr="003A1475">
              <w:rPr>
                <w:rFonts w:asciiTheme="minorHAnsi" w:hAnsiTheme="minorHAnsi" w:cstheme="minorHAnsi"/>
                <w:b/>
                <w:sz w:val="20"/>
                <w:szCs w:val="20"/>
                <w:lang w:val="el-GR"/>
              </w:rPr>
              <w:lastRenderedPageBreak/>
              <w:t>ΧΡΗΣΗ ΤΕΧΝΟΛΟΓΙΩΝ ΠΛΗΡΟΦΟΡΙΑΣ ΚΑΙ ΕΠΙΚΟΙΝΩΝΙΩΝ</w:t>
            </w:r>
            <w:r w:rsidRPr="003A1475">
              <w:rPr>
                <w:rFonts w:asciiTheme="minorHAnsi" w:hAnsiTheme="minorHAnsi" w:cstheme="minorHAnsi"/>
                <w:b/>
                <w:sz w:val="20"/>
                <w:szCs w:val="20"/>
                <w:lang w:val="el-GR"/>
              </w:rPr>
              <w:br/>
            </w:r>
            <w:r w:rsidRPr="003A1475">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5515FCE" w14:textId="4E7AD656" w:rsidR="00A01A03" w:rsidRPr="00F94883" w:rsidRDefault="00A01A03" w:rsidP="002735CB">
            <w:pPr>
              <w:rPr>
                <w:rFonts w:asciiTheme="minorHAnsi" w:hAnsiTheme="minorHAnsi" w:cstheme="minorHAnsi"/>
                <w:b/>
                <w:color w:val="002060"/>
                <w:sz w:val="18"/>
                <w:szCs w:val="20"/>
                <w:highlight w:val="yellow"/>
                <w:lang w:val="el-GR"/>
              </w:rPr>
            </w:pPr>
            <w:r w:rsidRPr="002735CB">
              <w:rPr>
                <w:rFonts w:asciiTheme="minorHAnsi" w:hAnsiTheme="minorHAnsi" w:cstheme="minorHAnsi"/>
                <w:i/>
                <w:sz w:val="18"/>
                <w:szCs w:val="16"/>
                <w:lang w:val="el-GR"/>
              </w:rPr>
              <w:t>Χρήση Τ.Π.Ε. στην Επικοινωνία με τους φοιτητές (μέσω διαδικτύου)</w:t>
            </w:r>
          </w:p>
        </w:tc>
      </w:tr>
      <w:tr w:rsidR="00A01A03" w:rsidRPr="003A1475" w14:paraId="280CEA6F" w14:textId="77777777" w:rsidTr="00C70371">
        <w:tc>
          <w:tcPr>
            <w:tcW w:w="3306" w:type="dxa"/>
            <w:shd w:val="clear" w:color="auto" w:fill="DDD9C3" w:themeFill="background2" w:themeFillShade="E6"/>
          </w:tcPr>
          <w:p w14:paraId="59002647"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ΟΡΓΑΝΩΣΗ ΔΙΔΑΣΚΑΛΙΑΣ</w:t>
            </w:r>
          </w:p>
          <w:p w14:paraId="75C94A94" w14:textId="77777777" w:rsidR="00A01A03" w:rsidRPr="003A1475" w:rsidRDefault="00A01A03" w:rsidP="00C70371">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Περιγράφονται αναλυτικά ο τρόπος και μέθοδοι διδασκαλίας.</w:t>
            </w:r>
          </w:p>
          <w:p w14:paraId="463F1955" w14:textId="77777777" w:rsidR="00A01A03" w:rsidRPr="003A1475" w:rsidRDefault="00A01A03" w:rsidP="00C70371">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A1475">
              <w:rPr>
                <w:rFonts w:asciiTheme="minorHAnsi" w:hAnsiTheme="minorHAnsi" w:cstheme="minorHAnsi"/>
                <w:i/>
                <w:sz w:val="16"/>
                <w:szCs w:val="16"/>
                <w:lang w:val="el-GR"/>
              </w:rPr>
              <w:t>Διαδραστική</w:t>
            </w:r>
            <w:proofErr w:type="spellEnd"/>
            <w:r w:rsidRPr="003A1475">
              <w:rPr>
                <w:rFonts w:asciiTheme="minorHAnsi" w:hAnsiTheme="minorHAnsi" w:cstheme="minorHAnsi"/>
                <w:i/>
                <w:sz w:val="16"/>
                <w:szCs w:val="16"/>
                <w:lang w:val="el-GR"/>
              </w:rPr>
              <w:t xml:space="preserve"> διδασκαλία, Εκπαιδευτικές επισκέψεις, Εκπόνηση μελέτης (</w:t>
            </w:r>
            <w:r w:rsidRPr="003A1475">
              <w:rPr>
                <w:rFonts w:asciiTheme="minorHAnsi" w:hAnsiTheme="minorHAnsi" w:cstheme="minorHAnsi"/>
                <w:i/>
                <w:sz w:val="16"/>
                <w:szCs w:val="16"/>
              </w:rPr>
              <w:t>project</w:t>
            </w:r>
            <w:r w:rsidRPr="003A1475">
              <w:rPr>
                <w:rFonts w:asciiTheme="minorHAnsi" w:hAnsiTheme="minorHAnsi" w:cstheme="minorHAnsi"/>
                <w:i/>
                <w:sz w:val="16"/>
                <w:szCs w:val="16"/>
                <w:lang w:val="el-GR"/>
              </w:rPr>
              <w:t>), Συγγραφή εργασίας / εργασιών, Καλλιτεχνική δημιουργία, κ.λπ.</w:t>
            </w:r>
          </w:p>
          <w:p w14:paraId="7DBBBE99" w14:textId="77777777" w:rsidR="00A01A03" w:rsidRPr="003A1475" w:rsidRDefault="00A01A03" w:rsidP="00C70371">
            <w:pPr>
              <w:jc w:val="both"/>
              <w:rPr>
                <w:rFonts w:asciiTheme="minorHAnsi" w:hAnsiTheme="minorHAnsi" w:cstheme="minorHAnsi"/>
                <w:i/>
                <w:sz w:val="16"/>
                <w:szCs w:val="16"/>
                <w:lang w:val="el-GR"/>
              </w:rPr>
            </w:pPr>
          </w:p>
          <w:p w14:paraId="268BE2ED" w14:textId="77777777" w:rsidR="00A01A03" w:rsidRPr="003A1475" w:rsidRDefault="00A01A03" w:rsidP="00C70371">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A1475">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01A03" w:rsidRPr="002735CB" w14:paraId="3E835CAF" w14:textId="77777777" w:rsidTr="00C70371">
              <w:tc>
                <w:tcPr>
                  <w:tcW w:w="2467" w:type="dxa"/>
                  <w:shd w:val="clear" w:color="auto" w:fill="DDD9C3" w:themeFill="background2" w:themeFillShade="E6"/>
                  <w:vAlign w:val="center"/>
                </w:tcPr>
                <w:p w14:paraId="5F8D74F0" w14:textId="77777777" w:rsidR="00A01A03" w:rsidRPr="002735CB" w:rsidRDefault="00A01A03" w:rsidP="00C70371">
                  <w:pPr>
                    <w:jc w:val="center"/>
                    <w:rPr>
                      <w:rFonts w:asciiTheme="minorHAnsi" w:hAnsiTheme="minorHAnsi" w:cstheme="minorHAnsi"/>
                      <w:b/>
                      <w:i/>
                      <w:sz w:val="20"/>
                      <w:szCs w:val="20"/>
                    </w:rPr>
                  </w:pPr>
                  <w:proofErr w:type="spellStart"/>
                  <w:r w:rsidRPr="002735CB">
                    <w:rPr>
                      <w:rFonts w:asciiTheme="minorHAnsi" w:hAnsiTheme="minorHAnsi" w:cstheme="minorHAnsi"/>
                      <w:b/>
                      <w:i/>
                      <w:sz w:val="20"/>
                      <w:szCs w:val="20"/>
                    </w:rPr>
                    <w:t>Δρ</w:t>
                  </w:r>
                  <w:proofErr w:type="spellEnd"/>
                  <w:r w:rsidRPr="002735CB">
                    <w:rPr>
                      <w:rFonts w:asciiTheme="minorHAnsi" w:hAnsiTheme="minorHAnsi" w:cstheme="minorHAnsi"/>
                      <w:b/>
                      <w:i/>
                      <w:sz w:val="20"/>
                      <w:szCs w:val="20"/>
                    </w:rPr>
                    <w:t>αστηριότητα</w:t>
                  </w:r>
                </w:p>
              </w:tc>
              <w:tc>
                <w:tcPr>
                  <w:tcW w:w="2468" w:type="dxa"/>
                  <w:shd w:val="clear" w:color="auto" w:fill="DDD9C3" w:themeFill="background2" w:themeFillShade="E6"/>
                  <w:vAlign w:val="center"/>
                </w:tcPr>
                <w:p w14:paraId="50CC0908" w14:textId="77777777" w:rsidR="00A01A03" w:rsidRPr="002735CB" w:rsidRDefault="00A01A03" w:rsidP="00C70371">
                  <w:pPr>
                    <w:jc w:val="center"/>
                    <w:rPr>
                      <w:rFonts w:asciiTheme="minorHAnsi" w:hAnsiTheme="minorHAnsi" w:cstheme="minorHAnsi"/>
                      <w:b/>
                      <w:i/>
                      <w:sz w:val="20"/>
                      <w:szCs w:val="20"/>
                    </w:rPr>
                  </w:pPr>
                  <w:proofErr w:type="spellStart"/>
                  <w:r w:rsidRPr="002735CB">
                    <w:rPr>
                      <w:rFonts w:asciiTheme="minorHAnsi" w:hAnsiTheme="minorHAnsi" w:cstheme="minorHAnsi"/>
                      <w:b/>
                      <w:i/>
                      <w:sz w:val="20"/>
                      <w:szCs w:val="20"/>
                    </w:rPr>
                    <w:t>Φόρτος</w:t>
                  </w:r>
                  <w:proofErr w:type="spellEnd"/>
                  <w:r w:rsidRPr="002735CB">
                    <w:rPr>
                      <w:rFonts w:asciiTheme="minorHAnsi" w:hAnsiTheme="minorHAnsi" w:cstheme="minorHAnsi"/>
                      <w:b/>
                      <w:i/>
                      <w:sz w:val="20"/>
                      <w:szCs w:val="20"/>
                    </w:rPr>
                    <w:t xml:space="preserve"> </w:t>
                  </w:r>
                  <w:proofErr w:type="spellStart"/>
                  <w:r w:rsidRPr="002735CB">
                    <w:rPr>
                      <w:rFonts w:asciiTheme="minorHAnsi" w:hAnsiTheme="minorHAnsi" w:cstheme="minorHAnsi"/>
                      <w:b/>
                      <w:i/>
                      <w:sz w:val="20"/>
                      <w:szCs w:val="20"/>
                    </w:rPr>
                    <w:t>Εργ</w:t>
                  </w:r>
                  <w:proofErr w:type="spellEnd"/>
                  <w:r w:rsidRPr="002735CB">
                    <w:rPr>
                      <w:rFonts w:asciiTheme="minorHAnsi" w:hAnsiTheme="minorHAnsi" w:cstheme="minorHAnsi"/>
                      <w:b/>
                      <w:i/>
                      <w:sz w:val="20"/>
                      <w:szCs w:val="20"/>
                    </w:rPr>
                    <w:t xml:space="preserve">ασίας </w:t>
                  </w:r>
                  <w:proofErr w:type="spellStart"/>
                  <w:r w:rsidRPr="002735CB">
                    <w:rPr>
                      <w:rFonts w:asciiTheme="minorHAnsi" w:hAnsiTheme="minorHAnsi" w:cstheme="minorHAnsi"/>
                      <w:b/>
                      <w:i/>
                      <w:sz w:val="20"/>
                      <w:szCs w:val="20"/>
                    </w:rPr>
                    <w:t>Εξ</w:t>
                  </w:r>
                  <w:proofErr w:type="spellEnd"/>
                  <w:r w:rsidRPr="002735CB">
                    <w:rPr>
                      <w:rFonts w:asciiTheme="minorHAnsi" w:hAnsiTheme="minorHAnsi" w:cstheme="minorHAnsi"/>
                      <w:b/>
                      <w:i/>
                      <w:sz w:val="20"/>
                      <w:szCs w:val="20"/>
                    </w:rPr>
                    <w:t>αμήνου</w:t>
                  </w:r>
                </w:p>
              </w:tc>
            </w:tr>
            <w:tr w:rsidR="00A01A03" w:rsidRPr="002735CB" w14:paraId="5C8DC9EF" w14:textId="77777777" w:rsidTr="00C70371">
              <w:tc>
                <w:tcPr>
                  <w:tcW w:w="2467" w:type="dxa"/>
                </w:tcPr>
                <w:p w14:paraId="50878B2D" w14:textId="77777777" w:rsidR="00A01A03" w:rsidRPr="002735CB" w:rsidRDefault="00A01A03" w:rsidP="00C70371">
                  <w:pPr>
                    <w:rPr>
                      <w:rFonts w:asciiTheme="minorHAnsi" w:hAnsiTheme="minorHAnsi" w:cstheme="minorHAnsi"/>
                      <w:color w:val="002060"/>
                      <w:lang w:val="el-GR"/>
                    </w:rPr>
                  </w:pPr>
                  <w:r w:rsidRPr="002735CB">
                    <w:rPr>
                      <w:rFonts w:asciiTheme="minorHAnsi" w:hAnsiTheme="minorHAnsi" w:cstheme="minorHAnsi"/>
                      <w:color w:val="002060"/>
                      <w:lang w:val="el-GR"/>
                    </w:rPr>
                    <w:t>Διαλέξεις</w:t>
                  </w:r>
                </w:p>
              </w:tc>
              <w:tc>
                <w:tcPr>
                  <w:tcW w:w="2468" w:type="dxa"/>
                </w:tcPr>
                <w:p w14:paraId="7AF322DF" w14:textId="423D413A" w:rsidR="00A01A03" w:rsidRPr="002735CB" w:rsidRDefault="00A01A03" w:rsidP="00C70371">
                  <w:pPr>
                    <w:jc w:val="center"/>
                    <w:rPr>
                      <w:rFonts w:asciiTheme="minorHAnsi" w:hAnsiTheme="minorHAnsi" w:cstheme="minorHAnsi"/>
                      <w:color w:val="002060"/>
                      <w:lang w:val="el-GR"/>
                    </w:rPr>
                  </w:pPr>
                  <w:r w:rsidRPr="002735CB">
                    <w:rPr>
                      <w:rFonts w:asciiTheme="minorHAnsi" w:hAnsiTheme="minorHAnsi" w:cstheme="minorHAnsi"/>
                      <w:color w:val="002060"/>
                      <w:lang w:val="el-GR"/>
                    </w:rPr>
                    <w:t>0</w:t>
                  </w:r>
                </w:p>
              </w:tc>
            </w:tr>
            <w:tr w:rsidR="00A01A03" w:rsidRPr="002735CB" w14:paraId="33AE9E3B" w14:textId="77777777" w:rsidTr="00C70371">
              <w:tc>
                <w:tcPr>
                  <w:tcW w:w="2467" w:type="dxa"/>
                  <w:shd w:val="clear" w:color="auto" w:fill="auto"/>
                </w:tcPr>
                <w:p w14:paraId="4688B8A8" w14:textId="77777777" w:rsidR="00A01A03" w:rsidRPr="002735CB" w:rsidRDefault="00A01A03" w:rsidP="00C70371">
                  <w:pPr>
                    <w:rPr>
                      <w:rFonts w:asciiTheme="minorHAnsi" w:hAnsiTheme="minorHAnsi" w:cstheme="minorHAnsi"/>
                      <w:color w:val="002060"/>
                      <w:lang w:val="el-GR"/>
                    </w:rPr>
                  </w:pPr>
                  <w:r w:rsidRPr="002735CB">
                    <w:rPr>
                      <w:rFonts w:asciiTheme="minorHAnsi" w:hAnsiTheme="minorHAnsi" w:cstheme="minorHAnsi"/>
                      <w:color w:val="002060"/>
                      <w:lang w:val="el-GR"/>
                    </w:rPr>
                    <w:t>Αυτοτελής Μελέτη</w:t>
                  </w:r>
                </w:p>
              </w:tc>
              <w:tc>
                <w:tcPr>
                  <w:tcW w:w="2468" w:type="dxa"/>
                </w:tcPr>
                <w:p w14:paraId="0620CEEA" w14:textId="57933F3C" w:rsidR="00A01A03" w:rsidRPr="002735CB" w:rsidRDefault="002735CB" w:rsidP="00C70371">
                  <w:pPr>
                    <w:jc w:val="center"/>
                    <w:rPr>
                      <w:rFonts w:asciiTheme="minorHAnsi" w:hAnsiTheme="minorHAnsi" w:cstheme="minorHAnsi"/>
                      <w:color w:val="002060"/>
                      <w:lang w:val="el-GR"/>
                    </w:rPr>
                  </w:pPr>
                  <w:r>
                    <w:rPr>
                      <w:rFonts w:asciiTheme="minorHAnsi" w:hAnsiTheme="minorHAnsi" w:cstheme="minorHAnsi"/>
                      <w:color w:val="002060"/>
                      <w:lang w:val="el-GR"/>
                    </w:rPr>
                    <w:t>500</w:t>
                  </w:r>
                </w:p>
              </w:tc>
            </w:tr>
            <w:tr w:rsidR="00A01A03" w:rsidRPr="002735CB" w14:paraId="0A62CA2A" w14:textId="77777777" w:rsidTr="00C70371">
              <w:tc>
                <w:tcPr>
                  <w:tcW w:w="2467" w:type="dxa"/>
                  <w:shd w:val="clear" w:color="auto" w:fill="auto"/>
                </w:tcPr>
                <w:p w14:paraId="4CF91241" w14:textId="77777777" w:rsidR="00A01A03" w:rsidRPr="002735CB" w:rsidRDefault="00A01A03" w:rsidP="00C70371">
                  <w:pPr>
                    <w:rPr>
                      <w:rFonts w:asciiTheme="minorHAnsi" w:hAnsiTheme="minorHAnsi" w:cstheme="minorHAnsi"/>
                      <w:iCs/>
                      <w:color w:val="002060"/>
                      <w:sz w:val="22"/>
                      <w:szCs w:val="22"/>
                      <w:lang w:val="el-GR"/>
                    </w:rPr>
                  </w:pPr>
                  <w:r w:rsidRPr="002735CB">
                    <w:rPr>
                      <w:rFonts w:asciiTheme="minorHAnsi" w:hAnsiTheme="minorHAnsi" w:cstheme="minorHAnsi"/>
                      <w:iCs/>
                      <w:color w:val="002060"/>
                      <w:sz w:val="22"/>
                      <w:szCs w:val="22"/>
                      <w:lang w:val="el-GR"/>
                    </w:rPr>
                    <w:t>Εκπόνηση εργασιών</w:t>
                  </w:r>
                </w:p>
              </w:tc>
              <w:tc>
                <w:tcPr>
                  <w:tcW w:w="2468" w:type="dxa"/>
                </w:tcPr>
                <w:p w14:paraId="0A3E12C5" w14:textId="2A34A458" w:rsidR="00A01A03" w:rsidRPr="002735CB" w:rsidRDefault="002735CB" w:rsidP="00C70371">
                  <w:pPr>
                    <w:jc w:val="center"/>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4</w:t>
                  </w:r>
                  <w:r w:rsidR="00A01A03" w:rsidRPr="002735CB">
                    <w:rPr>
                      <w:rFonts w:asciiTheme="minorHAnsi" w:hAnsiTheme="minorHAnsi" w:cstheme="minorHAnsi"/>
                      <w:color w:val="002060"/>
                      <w:sz w:val="20"/>
                      <w:szCs w:val="20"/>
                      <w:lang w:val="el-GR"/>
                    </w:rPr>
                    <w:t>00</w:t>
                  </w:r>
                </w:p>
              </w:tc>
            </w:tr>
            <w:tr w:rsidR="00A01A03" w:rsidRPr="002735CB" w14:paraId="31DE6614" w14:textId="77777777" w:rsidTr="00C70371">
              <w:tc>
                <w:tcPr>
                  <w:tcW w:w="2467" w:type="dxa"/>
                  <w:shd w:val="clear" w:color="auto" w:fill="auto"/>
                </w:tcPr>
                <w:p w14:paraId="0AF26263" w14:textId="77777777" w:rsidR="00A01A03" w:rsidRPr="002735CB" w:rsidRDefault="00A01A03" w:rsidP="00C70371">
                  <w:pPr>
                    <w:rPr>
                      <w:rFonts w:asciiTheme="minorHAnsi" w:hAnsiTheme="minorHAnsi" w:cstheme="minorHAnsi"/>
                      <w:iCs/>
                      <w:color w:val="002060"/>
                      <w:sz w:val="22"/>
                      <w:szCs w:val="22"/>
                    </w:rPr>
                  </w:pPr>
                </w:p>
              </w:tc>
              <w:tc>
                <w:tcPr>
                  <w:tcW w:w="2468" w:type="dxa"/>
                </w:tcPr>
                <w:p w14:paraId="0FB51B20" w14:textId="77777777" w:rsidR="00A01A03" w:rsidRPr="002735CB" w:rsidRDefault="00A01A03" w:rsidP="00C70371">
                  <w:pPr>
                    <w:jc w:val="center"/>
                    <w:rPr>
                      <w:rFonts w:asciiTheme="minorHAnsi" w:hAnsiTheme="minorHAnsi" w:cstheme="minorHAnsi"/>
                      <w:color w:val="002060"/>
                      <w:sz w:val="20"/>
                      <w:szCs w:val="20"/>
                      <w:lang w:val="el-GR"/>
                    </w:rPr>
                  </w:pPr>
                </w:p>
              </w:tc>
            </w:tr>
            <w:tr w:rsidR="00A01A03" w:rsidRPr="002735CB" w14:paraId="335B52FF" w14:textId="77777777" w:rsidTr="00C70371">
              <w:tc>
                <w:tcPr>
                  <w:tcW w:w="2467" w:type="dxa"/>
                  <w:shd w:val="clear" w:color="auto" w:fill="auto"/>
                </w:tcPr>
                <w:p w14:paraId="3BFEE3BC" w14:textId="77777777" w:rsidR="00A01A03" w:rsidRPr="002735CB" w:rsidRDefault="00A01A03" w:rsidP="00C70371">
                  <w:pPr>
                    <w:rPr>
                      <w:rFonts w:asciiTheme="minorHAnsi" w:hAnsiTheme="minorHAnsi" w:cstheme="minorHAnsi"/>
                      <w:iCs/>
                      <w:color w:val="002060"/>
                      <w:sz w:val="22"/>
                      <w:szCs w:val="22"/>
                      <w:lang w:val="el-GR"/>
                    </w:rPr>
                  </w:pPr>
                </w:p>
              </w:tc>
              <w:tc>
                <w:tcPr>
                  <w:tcW w:w="2468" w:type="dxa"/>
                </w:tcPr>
                <w:p w14:paraId="3C736E4D" w14:textId="77777777" w:rsidR="00A01A03" w:rsidRPr="002735CB" w:rsidRDefault="00A01A03" w:rsidP="00C70371">
                  <w:pPr>
                    <w:jc w:val="center"/>
                    <w:rPr>
                      <w:rFonts w:asciiTheme="minorHAnsi" w:hAnsiTheme="minorHAnsi" w:cstheme="minorHAnsi"/>
                      <w:color w:val="002060"/>
                      <w:sz w:val="20"/>
                      <w:szCs w:val="20"/>
                      <w:lang w:val="el-GR"/>
                    </w:rPr>
                  </w:pPr>
                </w:p>
              </w:tc>
            </w:tr>
            <w:tr w:rsidR="00A01A03" w:rsidRPr="002735CB" w14:paraId="4F6FFA36" w14:textId="77777777" w:rsidTr="00C70371">
              <w:tc>
                <w:tcPr>
                  <w:tcW w:w="2467" w:type="dxa"/>
                  <w:shd w:val="clear" w:color="auto" w:fill="auto"/>
                </w:tcPr>
                <w:p w14:paraId="518BBE01" w14:textId="77777777" w:rsidR="00A01A03" w:rsidRPr="002735CB" w:rsidRDefault="00A01A03" w:rsidP="00C70371">
                  <w:pPr>
                    <w:rPr>
                      <w:rFonts w:asciiTheme="minorHAnsi" w:hAnsiTheme="minorHAnsi" w:cstheme="minorHAnsi"/>
                      <w:iCs/>
                      <w:color w:val="002060"/>
                      <w:sz w:val="22"/>
                      <w:szCs w:val="22"/>
                    </w:rPr>
                  </w:pPr>
                </w:p>
              </w:tc>
              <w:tc>
                <w:tcPr>
                  <w:tcW w:w="2468" w:type="dxa"/>
                </w:tcPr>
                <w:p w14:paraId="7904FD22" w14:textId="77777777" w:rsidR="00A01A03" w:rsidRPr="002735CB" w:rsidRDefault="00A01A03" w:rsidP="00C70371">
                  <w:pPr>
                    <w:rPr>
                      <w:rFonts w:asciiTheme="minorHAnsi" w:hAnsiTheme="minorHAnsi" w:cstheme="minorHAnsi"/>
                      <w:i/>
                      <w:color w:val="002060"/>
                      <w:sz w:val="16"/>
                      <w:szCs w:val="16"/>
                      <w:lang w:val="el-GR"/>
                    </w:rPr>
                  </w:pPr>
                </w:p>
              </w:tc>
            </w:tr>
            <w:tr w:rsidR="00A01A03" w:rsidRPr="002735CB" w14:paraId="7FADE964" w14:textId="77777777" w:rsidTr="00C70371">
              <w:tc>
                <w:tcPr>
                  <w:tcW w:w="2467" w:type="dxa"/>
                  <w:shd w:val="clear" w:color="auto" w:fill="auto"/>
                </w:tcPr>
                <w:p w14:paraId="15DEC302" w14:textId="77777777" w:rsidR="00A01A03" w:rsidRPr="002735CB" w:rsidRDefault="00A01A03" w:rsidP="00C70371">
                  <w:pPr>
                    <w:rPr>
                      <w:rFonts w:asciiTheme="minorHAnsi" w:hAnsiTheme="minorHAnsi" w:cstheme="minorHAnsi"/>
                      <w:iCs/>
                      <w:color w:val="002060"/>
                      <w:sz w:val="22"/>
                      <w:szCs w:val="22"/>
                    </w:rPr>
                  </w:pPr>
                </w:p>
              </w:tc>
              <w:tc>
                <w:tcPr>
                  <w:tcW w:w="2468" w:type="dxa"/>
                </w:tcPr>
                <w:p w14:paraId="1DEBF1F4" w14:textId="77777777" w:rsidR="00A01A03" w:rsidRPr="002735CB" w:rsidRDefault="00A01A03" w:rsidP="00C70371">
                  <w:pPr>
                    <w:rPr>
                      <w:rFonts w:asciiTheme="minorHAnsi" w:hAnsiTheme="minorHAnsi" w:cstheme="minorHAnsi"/>
                      <w:i/>
                      <w:color w:val="002060"/>
                      <w:sz w:val="16"/>
                      <w:szCs w:val="16"/>
                      <w:lang w:val="el-GR"/>
                    </w:rPr>
                  </w:pPr>
                </w:p>
              </w:tc>
            </w:tr>
            <w:tr w:rsidR="00A01A03" w:rsidRPr="002735CB" w14:paraId="104702A1" w14:textId="77777777" w:rsidTr="00C70371">
              <w:tc>
                <w:tcPr>
                  <w:tcW w:w="2467" w:type="dxa"/>
                  <w:shd w:val="clear" w:color="auto" w:fill="auto"/>
                </w:tcPr>
                <w:p w14:paraId="4DDF93AB" w14:textId="77777777" w:rsidR="00A01A03" w:rsidRPr="002735CB" w:rsidRDefault="00A01A03" w:rsidP="00C70371">
                  <w:pPr>
                    <w:rPr>
                      <w:rFonts w:asciiTheme="minorHAnsi" w:hAnsiTheme="minorHAnsi" w:cstheme="minorHAnsi"/>
                      <w:iCs/>
                      <w:color w:val="002060"/>
                      <w:sz w:val="22"/>
                      <w:szCs w:val="22"/>
                    </w:rPr>
                  </w:pPr>
                </w:p>
              </w:tc>
              <w:tc>
                <w:tcPr>
                  <w:tcW w:w="2468" w:type="dxa"/>
                </w:tcPr>
                <w:p w14:paraId="1530E828" w14:textId="77777777" w:rsidR="00A01A03" w:rsidRPr="002735CB" w:rsidRDefault="00A01A03" w:rsidP="00C70371">
                  <w:pPr>
                    <w:rPr>
                      <w:rFonts w:asciiTheme="minorHAnsi" w:hAnsiTheme="minorHAnsi" w:cstheme="minorHAnsi"/>
                      <w:i/>
                      <w:color w:val="002060"/>
                      <w:sz w:val="16"/>
                      <w:szCs w:val="16"/>
                      <w:lang w:val="el-GR"/>
                    </w:rPr>
                  </w:pPr>
                </w:p>
              </w:tc>
            </w:tr>
            <w:tr w:rsidR="00A01A03" w:rsidRPr="002735CB" w14:paraId="3DCFB4F5" w14:textId="77777777" w:rsidTr="00C70371">
              <w:tc>
                <w:tcPr>
                  <w:tcW w:w="2467" w:type="dxa"/>
                  <w:shd w:val="clear" w:color="auto" w:fill="auto"/>
                </w:tcPr>
                <w:p w14:paraId="0F3C8187" w14:textId="77777777" w:rsidR="00A01A03" w:rsidRPr="002735CB" w:rsidRDefault="00A01A03" w:rsidP="00C70371">
                  <w:pPr>
                    <w:rPr>
                      <w:rFonts w:asciiTheme="minorHAnsi" w:hAnsiTheme="minorHAnsi" w:cstheme="minorHAnsi"/>
                      <w:color w:val="002060"/>
                      <w:sz w:val="20"/>
                      <w:szCs w:val="20"/>
                      <w:lang w:val="el-GR"/>
                    </w:rPr>
                  </w:pPr>
                </w:p>
              </w:tc>
              <w:tc>
                <w:tcPr>
                  <w:tcW w:w="2468" w:type="dxa"/>
                </w:tcPr>
                <w:p w14:paraId="1F41E3DF" w14:textId="77777777" w:rsidR="00A01A03" w:rsidRPr="002735CB" w:rsidRDefault="00A01A03" w:rsidP="00C70371">
                  <w:pPr>
                    <w:jc w:val="center"/>
                    <w:rPr>
                      <w:rFonts w:asciiTheme="minorHAnsi" w:hAnsiTheme="minorHAnsi" w:cstheme="minorHAnsi"/>
                      <w:color w:val="002060"/>
                      <w:sz w:val="20"/>
                      <w:szCs w:val="20"/>
                    </w:rPr>
                  </w:pPr>
                </w:p>
              </w:tc>
            </w:tr>
            <w:tr w:rsidR="00A01A03" w:rsidRPr="002735CB" w14:paraId="333F6434" w14:textId="77777777" w:rsidTr="00C70371">
              <w:tc>
                <w:tcPr>
                  <w:tcW w:w="2467" w:type="dxa"/>
                </w:tcPr>
                <w:p w14:paraId="645DF7C3" w14:textId="77777777" w:rsidR="00A01A03" w:rsidRPr="002735CB" w:rsidRDefault="00A01A03" w:rsidP="00C70371">
                  <w:pPr>
                    <w:rPr>
                      <w:rFonts w:asciiTheme="minorHAnsi" w:hAnsiTheme="minorHAnsi" w:cstheme="minorHAnsi"/>
                      <w:iCs/>
                      <w:color w:val="002060"/>
                      <w:sz w:val="22"/>
                      <w:szCs w:val="22"/>
                      <w:lang w:val="el-GR"/>
                    </w:rPr>
                  </w:pPr>
                  <w:r w:rsidRPr="002735CB">
                    <w:rPr>
                      <w:rFonts w:asciiTheme="minorHAnsi" w:hAnsiTheme="minorHAnsi" w:cstheme="minorHAnsi"/>
                      <w:iCs/>
                      <w:color w:val="002060"/>
                      <w:sz w:val="22"/>
                      <w:szCs w:val="22"/>
                      <w:lang w:val="el-GR"/>
                    </w:rPr>
                    <w:t>Σύνολο</w:t>
                  </w:r>
                  <w:r w:rsidRPr="002735CB">
                    <w:rPr>
                      <w:rFonts w:asciiTheme="minorHAnsi" w:hAnsiTheme="minorHAnsi" w:cstheme="minorHAnsi"/>
                      <w:iCs/>
                      <w:color w:val="002060"/>
                      <w:sz w:val="22"/>
                      <w:szCs w:val="22"/>
                    </w:rPr>
                    <w:t xml:space="preserve"> </w:t>
                  </w:r>
                  <w:r w:rsidRPr="002735CB">
                    <w:rPr>
                      <w:rFonts w:asciiTheme="minorHAnsi" w:hAnsiTheme="minorHAnsi" w:cstheme="minorHAnsi"/>
                      <w:iCs/>
                      <w:color w:val="002060"/>
                      <w:sz w:val="22"/>
                      <w:szCs w:val="22"/>
                      <w:lang w:val="el-GR"/>
                    </w:rPr>
                    <w:t>Μαθήματος</w:t>
                  </w:r>
                  <w:r w:rsidRPr="002735CB">
                    <w:rPr>
                      <w:rFonts w:asciiTheme="minorHAnsi" w:hAnsiTheme="minorHAnsi" w:cstheme="minorHAnsi"/>
                      <w:iCs/>
                      <w:color w:val="002060"/>
                      <w:sz w:val="22"/>
                      <w:szCs w:val="22"/>
                    </w:rPr>
                    <w:t xml:space="preserve"> </w:t>
                  </w:r>
                </w:p>
              </w:tc>
              <w:tc>
                <w:tcPr>
                  <w:tcW w:w="2468" w:type="dxa"/>
                  <w:vAlign w:val="center"/>
                </w:tcPr>
                <w:p w14:paraId="03F6EF1A" w14:textId="5EAAE648" w:rsidR="00A01A03" w:rsidRPr="002735CB" w:rsidRDefault="002735CB" w:rsidP="00C70371">
                  <w:pPr>
                    <w:jc w:val="center"/>
                    <w:rPr>
                      <w:rFonts w:asciiTheme="minorHAnsi" w:hAnsiTheme="minorHAnsi" w:cstheme="minorHAnsi"/>
                      <w:b/>
                      <w:i/>
                      <w:color w:val="002060"/>
                      <w:sz w:val="20"/>
                      <w:szCs w:val="20"/>
                      <w:lang w:val="el-GR"/>
                    </w:rPr>
                  </w:pPr>
                  <w:r>
                    <w:rPr>
                      <w:rFonts w:asciiTheme="minorHAnsi" w:hAnsiTheme="minorHAnsi" w:cstheme="minorHAnsi"/>
                      <w:b/>
                      <w:i/>
                      <w:color w:val="002060"/>
                      <w:sz w:val="20"/>
                      <w:szCs w:val="20"/>
                      <w:lang w:val="el-GR"/>
                    </w:rPr>
                    <w:t>9</w:t>
                  </w:r>
                  <w:r w:rsidR="00A01A03" w:rsidRPr="002735CB">
                    <w:rPr>
                      <w:rFonts w:asciiTheme="minorHAnsi" w:hAnsiTheme="minorHAnsi" w:cstheme="minorHAnsi"/>
                      <w:b/>
                      <w:i/>
                      <w:color w:val="002060"/>
                      <w:sz w:val="20"/>
                      <w:szCs w:val="20"/>
                      <w:lang w:val="el-GR"/>
                    </w:rPr>
                    <w:t>00</w:t>
                  </w:r>
                </w:p>
              </w:tc>
            </w:tr>
          </w:tbl>
          <w:p w14:paraId="21F3FBBB" w14:textId="77777777" w:rsidR="00A01A03" w:rsidRPr="002735CB" w:rsidRDefault="00A01A03" w:rsidP="00C70371">
            <w:pPr>
              <w:rPr>
                <w:rFonts w:asciiTheme="minorHAnsi" w:hAnsiTheme="minorHAnsi" w:cstheme="minorHAnsi"/>
              </w:rPr>
            </w:pPr>
          </w:p>
        </w:tc>
      </w:tr>
      <w:tr w:rsidR="00A01A03" w:rsidRPr="00812F7B" w14:paraId="2DBE494C" w14:textId="77777777" w:rsidTr="00C70371">
        <w:tc>
          <w:tcPr>
            <w:tcW w:w="3306" w:type="dxa"/>
          </w:tcPr>
          <w:p w14:paraId="128A7254" w14:textId="77777777" w:rsidR="00A01A03" w:rsidRPr="003A1475" w:rsidRDefault="00A01A03" w:rsidP="00C70371">
            <w:pPr>
              <w:jc w:val="right"/>
              <w:rPr>
                <w:rFonts w:asciiTheme="minorHAnsi" w:hAnsiTheme="minorHAnsi" w:cstheme="minorHAnsi"/>
                <w:b/>
                <w:sz w:val="20"/>
                <w:szCs w:val="20"/>
                <w:lang w:val="el-GR"/>
              </w:rPr>
            </w:pPr>
            <w:r w:rsidRPr="003A1475">
              <w:rPr>
                <w:rFonts w:asciiTheme="minorHAnsi" w:hAnsiTheme="minorHAnsi" w:cstheme="minorHAnsi"/>
                <w:b/>
                <w:sz w:val="20"/>
                <w:szCs w:val="20"/>
                <w:lang w:val="el-GR"/>
              </w:rPr>
              <w:t xml:space="preserve">ΑΞΙΟΛΟΓΗΣΗ ΦΟΙΤΗΤΩΝ </w:t>
            </w:r>
          </w:p>
          <w:p w14:paraId="6450B75C" w14:textId="77777777" w:rsidR="00A01A03" w:rsidRPr="003A1475" w:rsidRDefault="00A01A03" w:rsidP="00C70371">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Περιγραφή της διαδικασίας αξιολόγησης</w:t>
            </w:r>
          </w:p>
          <w:p w14:paraId="07974321" w14:textId="77777777" w:rsidR="00A01A03" w:rsidRPr="003A1475" w:rsidRDefault="00A01A03" w:rsidP="00C70371">
            <w:pPr>
              <w:jc w:val="both"/>
              <w:rPr>
                <w:rFonts w:asciiTheme="minorHAnsi" w:hAnsiTheme="minorHAnsi" w:cstheme="minorHAnsi"/>
                <w:i/>
                <w:sz w:val="16"/>
                <w:szCs w:val="16"/>
                <w:lang w:val="el-GR"/>
              </w:rPr>
            </w:pPr>
          </w:p>
          <w:p w14:paraId="50F70262" w14:textId="77777777" w:rsidR="00A01A03" w:rsidRPr="003A1475" w:rsidRDefault="00A01A03" w:rsidP="00C70371">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F2348B0" w14:textId="77777777" w:rsidR="00A01A03" w:rsidRPr="003A1475" w:rsidRDefault="00A01A03" w:rsidP="00C70371">
            <w:pPr>
              <w:jc w:val="both"/>
              <w:rPr>
                <w:rFonts w:asciiTheme="minorHAnsi" w:hAnsiTheme="minorHAnsi" w:cstheme="minorHAnsi"/>
                <w:i/>
                <w:sz w:val="16"/>
                <w:szCs w:val="16"/>
                <w:lang w:val="el-GR"/>
              </w:rPr>
            </w:pPr>
          </w:p>
          <w:p w14:paraId="77A84EAB" w14:textId="77777777" w:rsidR="00A01A03" w:rsidRPr="003A1475" w:rsidRDefault="00A01A03" w:rsidP="00C70371">
            <w:pPr>
              <w:jc w:val="both"/>
              <w:rPr>
                <w:rFonts w:asciiTheme="minorHAnsi" w:hAnsiTheme="minorHAnsi" w:cstheme="minorHAnsi"/>
                <w:i/>
                <w:sz w:val="16"/>
                <w:szCs w:val="16"/>
                <w:lang w:val="el-GR"/>
              </w:rPr>
            </w:pPr>
            <w:r w:rsidRPr="003A1475">
              <w:rPr>
                <w:rFonts w:asciiTheme="minorHAnsi" w:hAnsiTheme="minorHAnsi" w:cstheme="minorHAnsi"/>
                <w:i/>
                <w:sz w:val="16"/>
                <w:szCs w:val="16"/>
                <w:lang w:val="el-GR"/>
              </w:rPr>
              <w:t xml:space="preserve">Αναφέρονται ρητά προσδιορισμένα κριτήρια αξιολόγησης και εάν και που είναι </w:t>
            </w:r>
            <w:proofErr w:type="spellStart"/>
            <w:r w:rsidRPr="003A1475">
              <w:rPr>
                <w:rFonts w:asciiTheme="minorHAnsi" w:hAnsiTheme="minorHAnsi" w:cstheme="minorHAnsi"/>
                <w:i/>
                <w:sz w:val="16"/>
                <w:szCs w:val="16"/>
                <w:lang w:val="el-GR"/>
              </w:rPr>
              <w:t>προσβάσιμα</w:t>
            </w:r>
            <w:proofErr w:type="spellEnd"/>
            <w:r w:rsidRPr="003A1475">
              <w:rPr>
                <w:rFonts w:asciiTheme="minorHAnsi" w:hAnsiTheme="minorHAnsi" w:cstheme="minorHAnsi"/>
                <w:i/>
                <w:sz w:val="16"/>
                <w:szCs w:val="16"/>
                <w:lang w:val="el-GR"/>
              </w:rPr>
              <w:t xml:space="preserve"> από τους φοιτητές.</w:t>
            </w:r>
          </w:p>
        </w:tc>
        <w:tc>
          <w:tcPr>
            <w:tcW w:w="5166" w:type="dxa"/>
            <w:tcBorders>
              <w:bottom w:val="single" w:sz="4" w:space="0" w:color="auto"/>
            </w:tcBorders>
          </w:tcPr>
          <w:p w14:paraId="0EDEE1F2" w14:textId="77777777" w:rsidR="00A01A03" w:rsidRPr="002735CB" w:rsidRDefault="00A01A03" w:rsidP="00C70371">
            <w:pPr>
              <w:rPr>
                <w:rFonts w:asciiTheme="minorHAnsi" w:hAnsiTheme="minorHAnsi" w:cstheme="minorHAnsi"/>
                <w:color w:val="002060"/>
                <w:lang w:val="el-GR"/>
              </w:rPr>
            </w:pPr>
          </w:p>
          <w:p w14:paraId="178EC314" w14:textId="77777777" w:rsidR="00A01A03" w:rsidRPr="002735CB" w:rsidRDefault="00A01A03" w:rsidP="00C70371">
            <w:pPr>
              <w:rPr>
                <w:rFonts w:asciiTheme="minorHAnsi" w:hAnsiTheme="minorHAnsi" w:cstheme="minorHAnsi"/>
                <w:lang w:val="el-GR"/>
              </w:rPr>
            </w:pPr>
          </w:p>
          <w:p w14:paraId="5ADE98A7" w14:textId="17ECD6AC" w:rsidR="00A01A03" w:rsidRPr="002735CB" w:rsidRDefault="00A01A03" w:rsidP="00C70371">
            <w:pPr>
              <w:rPr>
                <w:rFonts w:asciiTheme="minorHAnsi" w:hAnsiTheme="minorHAnsi" w:cstheme="minorHAnsi"/>
                <w:lang w:val="el-GR"/>
              </w:rPr>
            </w:pPr>
            <w:r w:rsidRPr="002735CB">
              <w:rPr>
                <w:rFonts w:asciiTheme="minorHAnsi" w:hAnsiTheme="minorHAnsi" w:cstheme="minorHAnsi"/>
                <w:sz w:val="22"/>
                <w:lang w:val="el-GR"/>
              </w:rPr>
              <w:t>ΙΙ. Βαθμολογία εργασίας (</w:t>
            </w:r>
            <w:r w:rsidR="00BE02C6" w:rsidRPr="002735CB">
              <w:rPr>
                <w:rFonts w:asciiTheme="minorHAnsi" w:hAnsiTheme="minorHAnsi" w:cstheme="minorHAnsi"/>
                <w:sz w:val="22"/>
                <w:lang w:val="el-GR"/>
              </w:rPr>
              <w:t>10</w:t>
            </w:r>
            <w:r w:rsidRPr="002735CB">
              <w:rPr>
                <w:rFonts w:asciiTheme="minorHAnsi" w:hAnsiTheme="minorHAnsi" w:cstheme="minorHAnsi"/>
                <w:sz w:val="22"/>
                <w:lang w:val="el-GR"/>
              </w:rPr>
              <w:t>0%)</w:t>
            </w:r>
          </w:p>
          <w:p w14:paraId="289315F6" w14:textId="77777777" w:rsidR="00A01A03" w:rsidRPr="002735CB" w:rsidRDefault="00A01A03" w:rsidP="00C70371">
            <w:pPr>
              <w:rPr>
                <w:rFonts w:asciiTheme="minorHAnsi" w:hAnsiTheme="minorHAnsi" w:cstheme="minorHAnsi"/>
                <w:color w:val="002060"/>
                <w:lang w:val="el-GR"/>
              </w:rPr>
            </w:pPr>
          </w:p>
        </w:tc>
      </w:tr>
    </w:tbl>
    <w:p w14:paraId="780EB4A9" w14:textId="77777777" w:rsidR="00A01A03" w:rsidRPr="003A1475" w:rsidRDefault="00A01A03" w:rsidP="00A01A03">
      <w:pPr>
        <w:pStyle w:val="ab"/>
        <w:widowControl w:val="0"/>
        <w:numPr>
          <w:ilvl w:val="0"/>
          <w:numId w:val="34"/>
        </w:numPr>
        <w:autoSpaceDE w:val="0"/>
        <w:autoSpaceDN w:val="0"/>
        <w:adjustRightInd w:val="0"/>
        <w:spacing w:before="240"/>
        <w:ind w:left="426"/>
        <w:rPr>
          <w:rFonts w:asciiTheme="minorHAnsi" w:hAnsiTheme="minorHAnsi" w:cstheme="minorHAnsi"/>
          <w:b/>
          <w:color w:val="000000"/>
        </w:rPr>
      </w:pPr>
      <w:r w:rsidRPr="003A1475">
        <w:rPr>
          <w:rFonts w:asciiTheme="minorHAnsi" w:hAnsiTheme="minorHAnsi" w:cstheme="minorHAnsi"/>
          <w:b/>
          <w:color w:val="000000"/>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01A03" w:rsidRPr="003A1475" w14:paraId="0055FA48" w14:textId="77777777" w:rsidTr="002735CB">
        <w:trPr>
          <w:trHeight w:val="1845"/>
        </w:trPr>
        <w:tc>
          <w:tcPr>
            <w:tcW w:w="8472" w:type="dxa"/>
          </w:tcPr>
          <w:p w14:paraId="67359F3E" w14:textId="77777777" w:rsidR="00A01A03" w:rsidRPr="003A1475" w:rsidRDefault="00A01A03" w:rsidP="00C70371">
            <w:pPr>
              <w:pStyle w:val="ab"/>
              <w:ind w:left="0"/>
              <w:jc w:val="both"/>
              <w:rPr>
                <w:rFonts w:asciiTheme="minorHAnsi" w:hAnsiTheme="minorHAnsi" w:cstheme="minorHAnsi"/>
                <w:i/>
                <w:sz w:val="16"/>
                <w:szCs w:val="16"/>
              </w:rPr>
            </w:pPr>
          </w:p>
          <w:p w14:paraId="0F2B0470" w14:textId="77777777" w:rsidR="00A01A03" w:rsidRPr="003A1475" w:rsidRDefault="00A01A03" w:rsidP="00C70371">
            <w:pPr>
              <w:pStyle w:val="ab"/>
              <w:ind w:left="0"/>
              <w:jc w:val="both"/>
              <w:rPr>
                <w:rFonts w:asciiTheme="minorHAnsi" w:hAnsiTheme="minorHAnsi" w:cstheme="minorHAnsi"/>
                <w:b/>
              </w:rPr>
            </w:pPr>
          </w:p>
        </w:tc>
      </w:tr>
    </w:tbl>
    <w:p w14:paraId="14808A00" w14:textId="77777777" w:rsidR="00A01A03" w:rsidRPr="00A01A03" w:rsidRDefault="00A01A03" w:rsidP="00A01A03">
      <w:pPr>
        <w:rPr>
          <w:lang w:val="el-GR"/>
        </w:rPr>
      </w:pPr>
    </w:p>
    <w:p w14:paraId="14854A6C" w14:textId="77777777" w:rsidR="00C47267" w:rsidRPr="003A1475" w:rsidRDefault="00C47267" w:rsidP="00C47267">
      <w:pPr>
        <w:rPr>
          <w:rFonts w:asciiTheme="minorHAnsi" w:hAnsiTheme="minorHAnsi" w:cstheme="minorHAnsi"/>
          <w:b/>
          <w:bCs/>
          <w:sz w:val="28"/>
          <w:lang w:val="el-GR"/>
        </w:rPr>
      </w:pPr>
    </w:p>
    <w:p w14:paraId="5884CE4D" w14:textId="77777777" w:rsidR="00C47267" w:rsidRPr="003A1475" w:rsidRDefault="00C47267" w:rsidP="00C47267">
      <w:pPr>
        <w:rPr>
          <w:rFonts w:asciiTheme="minorHAnsi" w:hAnsiTheme="minorHAnsi" w:cstheme="minorHAnsi"/>
          <w:b/>
          <w:bCs/>
          <w:sz w:val="28"/>
          <w:lang w:val="el-GR"/>
        </w:rPr>
      </w:pPr>
    </w:p>
    <w:p w14:paraId="79EB3B3B" w14:textId="77777777" w:rsidR="00C47267" w:rsidRPr="003A1475" w:rsidRDefault="00C47267" w:rsidP="00C47267">
      <w:pPr>
        <w:rPr>
          <w:rFonts w:asciiTheme="minorHAnsi" w:hAnsiTheme="minorHAnsi" w:cstheme="minorHAnsi"/>
          <w:b/>
          <w:bCs/>
          <w:sz w:val="28"/>
          <w:lang w:val="el-GR"/>
        </w:rPr>
      </w:pPr>
    </w:p>
    <w:sectPr w:rsidR="00C47267" w:rsidRPr="003A1475" w:rsidSect="00A6568F">
      <w:headerReference w:type="even" r:id="rId14"/>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8402" w14:textId="77777777" w:rsidR="00DB1E13" w:rsidRDefault="00DB1E13">
      <w:r>
        <w:separator/>
      </w:r>
    </w:p>
  </w:endnote>
  <w:endnote w:type="continuationSeparator" w:id="0">
    <w:p w14:paraId="13441202" w14:textId="77777777" w:rsidR="00DB1E13" w:rsidRDefault="00DB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E9DB" w14:textId="77777777" w:rsidR="00DB1E13" w:rsidRDefault="00DB1E13">
      <w:r>
        <w:separator/>
      </w:r>
    </w:p>
  </w:footnote>
  <w:footnote w:type="continuationSeparator" w:id="0">
    <w:p w14:paraId="06C9CF75" w14:textId="77777777" w:rsidR="00DB1E13" w:rsidRDefault="00DB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74CF" w14:textId="77777777" w:rsidR="00812F7B" w:rsidRDefault="00812F7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284E991" w14:textId="77777777" w:rsidR="00812F7B" w:rsidRDefault="00812F7B">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06E"/>
    <w:multiLevelType w:val="hybridMultilevel"/>
    <w:tmpl w:val="E44825E6"/>
    <w:lvl w:ilvl="0" w:tplc="8DC2E6C0">
      <w:start w:val="1"/>
      <w:numFmt w:val="decimal"/>
      <w:lvlText w:val="(%1)"/>
      <w:lvlJc w:val="left"/>
      <w:pPr>
        <w:ind w:left="1797" w:hanging="360"/>
      </w:pPr>
      <w:rPr>
        <w:rFonts w:hint="default"/>
      </w:rPr>
    </w:lvl>
    <w:lvl w:ilvl="1" w:tplc="04080019" w:tentative="1">
      <w:start w:val="1"/>
      <w:numFmt w:val="lowerLetter"/>
      <w:lvlText w:val="%2."/>
      <w:lvlJc w:val="left"/>
      <w:pPr>
        <w:ind w:left="2517" w:hanging="360"/>
      </w:pPr>
    </w:lvl>
    <w:lvl w:ilvl="2" w:tplc="0408001B" w:tentative="1">
      <w:start w:val="1"/>
      <w:numFmt w:val="lowerRoman"/>
      <w:lvlText w:val="%3."/>
      <w:lvlJc w:val="right"/>
      <w:pPr>
        <w:ind w:left="3237" w:hanging="180"/>
      </w:pPr>
    </w:lvl>
    <w:lvl w:ilvl="3" w:tplc="0408000F" w:tentative="1">
      <w:start w:val="1"/>
      <w:numFmt w:val="decimal"/>
      <w:lvlText w:val="%4."/>
      <w:lvlJc w:val="left"/>
      <w:pPr>
        <w:ind w:left="3957" w:hanging="360"/>
      </w:pPr>
    </w:lvl>
    <w:lvl w:ilvl="4" w:tplc="04080019" w:tentative="1">
      <w:start w:val="1"/>
      <w:numFmt w:val="lowerLetter"/>
      <w:lvlText w:val="%5."/>
      <w:lvlJc w:val="left"/>
      <w:pPr>
        <w:ind w:left="4677" w:hanging="360"/>
      </w:pPr>
    </w:lvl>
    <w:lvl w:ilvl="5" w:tplc="0408001B" w:tentative="1">
      <w:start w:val="1"/>
      <w:numFmt w:val="lowerRoman"/>
      <w:lvlText w:val="%6."/>
      <w:lvlJc w:val="right"/>
      <w:pPr>
        <w:ind w:left="5397" w:hanging="180"/>
      </w:pPr>
    </w:lvl>
    <w:lvl w:ilvl="6" w:tplc="0408000F" w:tentative="1">
      <w:start w:val="1"/>
      <w:numFmt w:val="decimal"/>
      <w:lvlText w:val="%7."/>
      <w:lvlJc w:val="left"/>
      <w:pPr>
        <w:ind w:left="6117" w:hanging="360"/>
      </w:pPr>
    </w:lvl>
    <w:lvl w:ilvl="7" w:tplc="04080019" w:tentative="1">
      <w:start w:val="1"/>
      <w:numFmt w:val="lowerLetter"/>
      <w:lvlText w:val="%8."/>
      <w:lvlJc w:val="left"/>
      <w:pPr>
        <w:ind w:left="6837" w:hanging="360"/>
      </w:pPr>
    </w:lvl>
    <w:lvl w:ilvl="8" w:tplc="0408001B" w:tentative="1">
      <w:start w:val="1"/>
      <w:numFmt w:val="lowerRoman"/>
      <w:lvlText w:val="%9."/>
      <w:lvlJc w:val="right"/>
      <w:pPr>
        <w:ind w:left="7557" w:hanging="180"/>
      </w:pPr>
    </w:lvl>
  </w:abstractNum>
  <w:abstractNum w:abstractNumId="1" w15:restartNumberingAfterBreak="0">
    <w:nsid w:val="06A87960"/>
    <w:multiLevelType w:val="hybridMultilevel"/>
    <w:tmpl w:val="37E4B27A"/>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15:restartNumberingAfterBreak="0">
    <w:nsid w:val="07A046BB"/>
    <w:multiLevelType w:val="hybridMultilevel"/>
    <w:tmpl w:val="55480B0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094D7396"/>
    <w:multiLevelType w:val="hybridMultilevel"/>
    <w:tmpl w:val="1B1667DC"/>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10386F54"/>
    <w:multiLevelType w:val="hybridMultilevel"/>
    <w:tmpl w:val="564653C0"/>
    <w:lvl w:ilvl="0" w:tplc="73AAAE5A">
      <w:start w:val="1"/>
      <w:numFmt w:val="decimal"/>
      <w:lvlText w:val="(%1)"/>
      <w:lvlJc w:val="left"/>
      <w:pPr>
        <w:ind w:left="1077"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5" w15:restartNumberingAfterBreak="0">
    <w:nsid w:val="11576B10"/>
    <w:multiLevelType w:val="hybridMultilevel"/>
    <w:tmpl w:val="1096D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A064BC"/>
    <w:multiLevelType w:val="hybridMultilevel"/>
    <w:tmpl w:val="5364948C"/>
    <w:lvl w:ilvl="0" w:tplc="0408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34623B7"/>
    <w:multiLevelType w:val="hybridMultilevel"/>
    <w:tmpl w:val="B76AF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D1A1D83"/>
    <w:multiLevelType w:val="hybridMultilevel"/>
    <w:tmpl w:val="36D02ACC"/>
    <w:lvl w:ilvl="0" w:tplc="DFB25DD6">
      <w:start w:val="1"/>
      <w:numFmt w:val="decimal"/>
      <w:lvlText w:val="(%1)"/>
      <w:lvlJc w:val="left"/>
      <w:pPr>
        <w:ind w:left="1437" w:hanging="360"/>
      </w:pPr>
      <w:rPr>
        <w:rFonts w:hint="default"/>
      </w:rPr>
    </w:lvl>
    <w:lvl w:ilvl="1" w:tplc="04080019" w:tentative="1">
      <w:start w:val="1"/>
      <w:numFmt w:val="lowerLetter"/>
      <w:lvlText w:val="%2."/>
      <w:lvlJc w:val="left"/>
      <w:pPr>
        <w:ind w:left="2157" w:hanging="360"/>
      </w:pPr>
    </w:lvl>
    <w:lvl w:ilvl="2" w:tplc="0408001B" w:tentative="1">
      <w:start w:val="1"/>
      <w:numFmt w:val="lowerRoman"/>
      <w:lvlText w:val="%3."/>
      <w:lvlJc w:val="right"/>
      <w:pPr>
        <w:ind w:left="2877" w:hanging="180"/>
      </w:pPr>
    </w:lvl>
    <w:lvl w:ilvl="3" w:tplc="0408000F" w:tentative="1">
      <w:start w:val="1"/>
      <w:numFmt w:val="decimal"/>
      <w:lvlText w:val="%4."/>
      <w:lvlJc w:val="left"/>
      <w:pPr>
        <w:ind w:left="3597" w:hanging="360"/>
      </w:pPr>
    </w:lvl>
    <w:lvl w:ilvl="4" w:tplc="04080019" w:tentative="1">
      <w:start w:val="1"/>
      <w:numFmt w:val="lowerLetter"/>
      <w:lvlText w:val="%5."/>
      <w:lvlJc w:val="left"/>
      <w:pPr>
        <w:ind w:left="4317" w:hanging="360"/>
      </w:pPr>
    </w:lvl>
    <w:lvl w:ilvl="5" w:tplc="0408001B" w:tentative="1">
      <w:start w:val="1"/>
      <w:numFmt w:val="lowerRoman"/>
      <w:lvlText w:val="%6."/>
      <w:lvlJc w:val="right"/>
      <w:pPr>
        <w:ind w:left="5037" w:hanging="180"/>
      </w:pPr>
    </w:lvl>
    <w:lvl w:ilvl="6" w:tplc="0408000F" w:tentative="1">
      <w:start w:val="1"/>
      <w:numFmt w:val="decimal"/>
      <w:lvlText w:val="%7."/>
      <w:lvlJc w:val="left"/>
      <w:pPr>
        <w:ind w:left="5757" w:hanging="360"/>
      </w:pPr>
    </w:lvl>
    <w:lvl w:ilvl="7" w:tplc="04080019" w:tentative="1">
      <w:start w:val="1"/>
      <w:numFmt w:val="lowerLetter"/>
      <w:lvlText w:val="%8."/>
      <w:lvlJc w:val="left"/>
      <w:pPr>
        <w:ind w:left="6477" w:hanging="360"/>
      </w:pPr>
    </w:lvl>
    <w:lvl w:ilvl="8" w:tplc="0408001B" w:tentative="1">
      <w:start w:val="1"/>
      <w:numFmt w:val="lowerRoman"/>
      <w:lvlText w:val="%9."/>
      <w:lvlJc w:val="right"/>
      <w:pPr>
        <w:ind w:left="7197" w:hanging="180"/>
      </w:pPr>
    </w:lvl>
  </w:abstractNum>
  <w:abstractNum w:abstractNumId="10" w15:restartNumberingAfterBreak="0">
    <w:nsid w:val="211025E0"/>
    <w:multiLevelType w:val="hybridMultilevel"/>
    <w:tmpl w:val="7F36B0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A849E1"/>
    <w:multiLevelType w:val="hybridMultilevel"/>
    <w:tmpl w:val="B5C61148"/>
    <w:lvl w:ilvl="0" w:tplc="3A1E130A">
      <w:start w:val="1"/>
      <w:numFmt w:val="decimal"/>
      <w:lvlText w:val="(%1)"/>
      <w:lvlJc w:val="left"/>
      <w:pPr>
        <w:ind w:left="2877" w:hanging="360"/>
      </w:pPr>
      <w:rPr>
        <w:rFonts w:hint="default"/>
      </w:rPr>
    </w:lvl>
    <w:lvl w:ilvl="1" w:tplc="04080019" w:tentative="1">
      <w:start w:val="1"/>
      <w:numFmt w:val="lowerLetter"/>
      <w:lvlText w:val="%2."/>
      <w:lvlJc w:val="left"/>
      <w:pPr>
        <w:ind w:left="3597" w:hanging="360"/>
      </w:pPr>
    </w:lvl>
    <w:lvl w:ilvl="2" w:tplc="0408001B" w:tentative="1">
      <w:start w:val="1"/>
      <w:numFmt w:val="lowerRoman"/>
      <w:lvlText w:val="%3."/>
      <w:lvlJc w:val="right"/>
      <w:pPr>
        <w:ind w:left="4317" w:hanging="180"/>
      </w:pPr>
    </w:lvl>
    <w:lvl w:ilvl="3" w:tplc="0408000F" w:tentative="1">
      <w:start w:val="1"/>
      <w:numFmt w:val="decimal"/>
      <w:lvlText w:val="%4."/>
      <w:lvlJc w:val="left"/>
      <w:pPr>
        <w:ind w:left="5037" w:hanging="360"/>
      </w:pPr>
    </w:lvl>
    <w:lvl w:ilvl="4" w:tplc="04080019" w:tentative="1">
      <w:start w:val="1"/>
      <w:numFmt w:val="lowerLetter"/>
      <w:lvlText w:val="%5."/>
      <w:lvlJc w:val="left"/>
      <w:pPr>
        <w:ind w:left="5757" w:hanging="360"/>
      </w:pPr>
    </w:lvl>
    <w:lvl w:ilvl="5" w:tplc="0408001B" w:tentative="1">
      <w:start w:val="1"/>
      <w:numFmt w:val="lowerRoman"/>
      <w:lvlText w:val="%6."/>
      <w:lvlJc w:val="right"/>
      <w:pPr>
        <w:ind w:left="6477" w:hanging="180"/>
      </w:pPr>
    </w:lvl>
    <w:lvl w:ilvl="6" w:tplc="0408000F" w:tentative="1">
      <w:start w:val="1"/>
      <w:numFmt w:val="decimal"/>
      <w:lvlText w:val="%7."/>
      <w:lvlJc w:val="left"/>
      <w:pPr>
        <w:ind w:left="7197" w:hanging="360"/>
      </w:pPr>
    </w:lvl>
    <w:lvl w:ilvl="7" w:tplc="04080019" w:tentative="1">
      <w:start w:val="1"/>
      <w:numFmt w:val="lowerLetter"/>
      <w:lvlText w:val="%8."/>
      <w:lvlJc w:val="left"/>
      <w:pPr>
        <w:ind w:left="7917" w:hanging="360"/>
      </w:pPr>
    </w:lvl>
    <w:lvl w:ilvl="8" w:tplc="0408001B" w:tentative="1">
      <w:start w:val="1"/>
      <w:numFmt w:val="lowerRoman"/>
      <w:lvlText w:val="%9."/>
      <w:lvlJc w:val="right"/>
      <w:pPr>
        <w:ind w:left="8637" w:hanging="180"/>
      </w:pPr>
    </w:lvl>
  </w:abstractNum>
  <w:abstractNum w:abstractNumId="12" w15:restartNumberingAfterBreak="0">
    <w:nsid w:val="2D1E2192"/>
    <w:multiLevelType w:val="hybridMultilevel"/>
    <w:tmpl w:val="4290DB76"/>
    <w:lvl w:ilvl="0" w:tplc="BB0E9B26">
      <w:start w:val="1"/>
      <w:numFmt w:val="bullet"/>
      <w:lvlText w:val=""/>
      <w:lvlJc w:val="left"/>
      <w:pPr>
        <w:tabs>
          <w:tab w:val="num" w:pos="680"/>
        </w:tabs>
        <w:ind w:left="680" w:hanging="283"/>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E7E449A"/>
    <w:multiLevelType w:val="hybridMultilevel"/>
    <w:tmpl w:val="49A00D28"/>
    <w:lvl w:ilvl="0" w:tplc="C7A45EDA">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4" w15:restartNumberingAfterBreak="0">
    <w:nsid w:val="308A4C0E"/>
    <w:multiLevelType w:val="hybridMultilevel"/>
    <w:tmpl w:val="4BD6BA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1874825"/>
    <w:multiLevelType w:val="hybridMultilevel"/>
    <w:tmpl w:val="6E226850"/>
    <w:lvl w:ilvl="0" w:tplc="95F20B36">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6" w15:restartNumberingAfterBreak="0">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35A12DE6"/>
    <w:multiLevelType w:val="hybridMultilevel"/>
    <w:tmpl w:val="0BF8A79E"/>
    <w:lvl w:ilvl="0" w:tplc="FFFFFFFF">
      <w:start w:val="1"/>
      <w:numFmt w:val="decimal"/>
      <w:lvlText w:val="(%1)"/>
      <w:lvlJc w:val="left"/>
      <w:pPr>
        <w:ind w:left="2517" w:hanging="360"/>
      </w:pPr>
      <w:rPr>
        <w:rFonts w:hint="default"/>
      </w:r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8" w15:restartNumberingAfterBreak="0">
    <w:nsid w:val="402514FF"/>
    <w:multiLevelType w:val="hybridMultilevel"/>
    <w:tmpl w:val="1F961666"/>
    <w:lvl w:ilvl="0" w:tplc="04080005">
      <w:start w:val="1"/>
      <w:numFmt w:val="bullet"/>
      <w:lvlText w:val=""/>
      <w:lvlJc w:val="left"/>
      <w:pPr>
        <w:ind w:left="1004" w:hanging="360"/>
      </w:pPr>
      <w:rPr>
        <w:rFonts w:ascii="Wingdings" w:hAnsi="Wingding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433E768B"/>
    <w:multiLevelType w:val="hybridMultilevel"/>
    <w:tmpl w:val="12E2E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5725F84"/>
    <w:multiLevelType w:val="hybridMultilevel"/>
    <w:tmpl w:val="11C888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A3179A9"/>
    <w:multiLevelType w:val="multilevel"/>
    <w:tmpl w:val="2FBA6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DF3E2B"/>
    <w:multiLevelType w:val="hybridMultilevel"/>
    <w:tmpl w:val="64CEA4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FFE0DED"/>
    <w:multiLevelType w:val="hybridMultilevel"/>
    <w:tmpl w:val="B2E456BC"/>
    <w:lvl w:ilvl="0" w:tplc="55B44754">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15:restartNumberingAfterBreak="0">
    <w:nsid w:val="558A5ACB"/>
    <w:multiLevelType w:val="hybridMultilevel"/>
    <w:tmpl w:val="A4E45914"/>
    <w:lvl w:ilvl="0" w:tplc="A1E67450">
      <w:start w:val="1"/>
      <w:numFmt w:val="decimal"/>
      <w:lvlText w:val="(%1)"/>
      <w:lvlJc w:val="left"/>
      <w:pPr>
        <w:ind w:left="2157" w:hanging="360"/>
      </w:pPr>
      <w:rPr>
        <w:rFonts w:hint="default"/>
      </w:rPr>
    </w:lvl>
    <w:lvl w:ilvl="1" w:tplc="04080019" w:tentative="1">
      <w:start w:val="1"/>
      <w:numFmt w:val="lowerLetter"/>
      <w:lvlText w:val="%2."/>
      <w:lvlJc w:val="left"/>
      <w:pPr>
        <w:ind w:left="2877" w:hanging="360"/>
      </w:pPr>
    </w:lvl>
    <w:lvl w:ilvl="2" w:tplc="0408001B" w:tentative="1">
      <w:start w:val="1"/>
      <w:numFmt w:val="lowerRoman"/>
      <w:lvlText w:val="%3."/>
      <w:lvlJc w:val="right"/>
      <w:pPr>
        <w:ind w:left="3597" w:hanging="180"/>
      </w:pPr>
    </w:lvl>
    <w:lvl w:ilvl="3" w:tplc="0408000F" w:tentative="1">
      <w:start w:val="1"/>
      <w:numFmt w:val="decimal"/>
      <w:lvlText w:val="%4."/>
      <w:lvlJc w:val="left"/>
      <w:pPr>
        <w:ind w:left="4317" w:hanging="360"/>
      </w:pPr>
    </w:lvl>
    <w:lvl w:ilvl="4" w:tplc="04080019" w:tentative="1">
      <w:start w:val="1"/>
      <w:numFmt w:val="lowerLetter"/>
      <w:lvlText w:val="%5."/>
      <w:lvlJc w:val="left"/>
      <w:pPr>
        <w:ind w:left="5037" w:hanging="360"/>
      </w:pPr>
    </w:lvl>
    <w:lvl w:ilvl="5" w:tplc="0408001B" w:tentative="1">
      <w:start w:val="1"/>
      <w:numFmt w:val="lowerRoman"/>
      <w:lvlText w:val="%6."/>
      <w:lvlJc w:val="right"/>
      <w:pPr>
        <w:ind w:left="5757" w:hanging="180"/>
      </w:pPr>
    </w:lvl>
    <w:lvl w:ilvl="6" w:tplc="0408000F" w:tentative="1">
      <w:start w:val="1"/>
      <w:numFmt w:val="decimal"/>
      <w:lvlText w:val="%7."/>
      <w:lvlJc w:val="left"/>
      <w:pPr>
        <w:ind w:left="6477" w:hanging="360"/>
      </w:pPr>
    </w:lvl>
    <w:lvl w:ilvl="7" w:tplc="04080019" w:tentative="1">
      <w:start w:val="1"/>
      <w:numFmt w:val="lowerLetter"/>
      <w:lvlText w:val="%8."/>
      <w:lvlJc w:val="left"/>
      <w:pPr>
        <w:ind w:left="7197" w:hanging="360"/>
      </w:pPr>
    </w:lvl>
    <w:lvl w:ilvl="8" w:tplc="0408001B" w:tentative="1">
      <w:start w:val="1"/>
      <w:numFmt w:val="lowerRoman"/>
      <w:lvlText w:val="%9."/>
      <w:lvlJc w:val="right"/>
      <w:pPr>
        <w:ind w:left="7917" w:hanging="180"/>
      </w:pPr>
    </w:lvl>
  </w:abstractNum>
  <w:abstractNum w:abstractNumId="25" w15:restartNumberingAfterBreak="0">
    <w:nsid w:val="5AAE7E8F"/>
    <w:multiLevelType w:val="hybridMultilevel"/>
    <w:tmpl w:val="0EC87EC2"/>
    <w:lvl w:ilvl="0" w:tplc="32C4DFCE">
      <w:numFmt w:val="bullet"/>
      <w:lvlText w:val="•"/>
      <w:lvlJc w:val="left"/>
      <w:pPr>
        <w:ind w:left="1080" w:hanging="72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E51855"/>
    <w:multiLevelType w:val="hybridMultilevel"/>
    <w:tmpl w:val="5BF68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4142D2C"/>
    <w:multiLevelType w:val="hybridMultilevel"/>
    <w:tmpl w:val="59080B3A"/>
    <w:lvl w:ilvl="0" w:tplc="E6B8C84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62E475E"/>
    <w:multiLevelType w:val="hybridMultilevel"/>
    <w:tmpl w:val="4BE64A06"/>
    <w:lvl w:ilvl="0" w:tplc="BB0E9B26">
      <w:start w:val="1"/>
      <w:numFmt w:val="bullet"/>
      <w:lvlText w:val=""/>
      <w:lvlJc w:val="left"/>
      <w:pPr>
        <w:tabs>
          <w:tab w:val="num" w:pos="680"/>
        </w:tabs>
        <w:ind w:left="680" w:hanging="283"/>
      </w:pPr>
      <w:rPr>
        <w:rFonts w:ascii="Wingdings" w:hAnsi="Wingdings" w:cs="Wingdings" w:hint="default"/>
      </w:rPr>
    </w:lvl>
    <w:lvl w:ilvl="1" w:tplc="9F82D7AE">
      <w:start w:val="1"/>
      <w:numFmt w:val="bullet"/>
      <w:lvlText w:val=""/>
      <w:lvlJc w:val="left"/>
      <w:pPr>
        <w:tabs>
          <w:tab w:val="num" w:pos="1080"/>
        </w:tabs>
        <w:ind w:left="1080"/>
      </w:pPr>
      <w:rPr>
        <w:rFonts w:ascii="Symbol" w:hAnsi="Symbol" w:cs="Symbol"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7D347F4"/>
    <w:multiLevelType w:val="hybridMultilevel"/>
    <w:tmpl w:val="265863FA"/>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2" w15:restartNumberingAfterBreak="0">
    <w:nsid w:val="6DB47323"/>
    <w:multiLevelType w:val="hybridMultilevel"/>
    <w:tmpl w:val="544EA7CC"/>
    <w:lvl w:ilvl="0" w:tplc="D24078C4">
      <w:start w:val="1"/>
      <w:numFmt w:val="decimal"/>
      <w:lvlText w:val="(%1)"/>
      <w:lvlJc w:val="left"/>
      <w:pPr>
        <w:ind w:left="2517" w:hanging="360"/>
      </w:pPr>
      <w:rPr>
        <w:rFonts w:hint="default"/>
      </w:rPr>
    </w:lvl>
    <w:lvl w:ilvl="1" w:tplc="04080019" w:tentative="1">
      <w:start w:val="1"/>
      <w:numFmt w:val="lowerLetter"/>
      <w:lvlText w:val="%2."/>
      <w:lvlJc w:val="left"/>
      <w:pPr>
        <w:ind w:left="3237" w:hanging="360"/>
      </w:pPr>
    </w:lvl>
    <w:lvl w:ilvl="2" w:tplc="0408001B" w:tentative="1">
      <w:start w:val="1"/>
      <w:numFmt w:val="lowerRoman"/>
      <w:lvlText w:val="%3."/>
      <w:lvlJc w:val="right"/>
      <w:pPr>
        <w:ind w:left="3957" w:hanging="180"/>
      </w:pPr>
    </w:lvl>
    <w:lvl w:ilvl="3" w:tplc="0408000F" w:tentative="1">
      <w:start w:val="1"/>
      <w:numFmt w:val="decimal"/>
      <w:lvlText w:val="%4."/>
      <w:lvlJc w:val="left"/>
      <w:pPr>
        <w:ind w:left="4677" w:hanging="360"/>
      </w:pPr>
    </w:lvl>
    <w:lvl w:ilvl="4" w:tplc="04080019" w:tentative="1">
      <w:start w:val="1"/>
      <w:numFmt w:val="lowerLetter"/>
      <w:lvlText w:val="%5."/>
      <w:lvlJc w:val="left"/>
      <w:pPr>
        <w:ind w:left="5397" w:hanging="360"/>
      </w:pPr>
    </w:lvl>
    <w:lvl w:ilvl="5" w:tplc="0408001B" w:tentative="1">
      <w:start w:val="1"/>
      <w:numFmt w:val="lowerRoman"/>
      <w:lvlText w:val="%6."/>
      <w:lvlJc w:val="right"/>
      <w:pPr>
        <w:ind w:left="6117" w:hanging="180"/>
      </w:pPr>
    </w:lvl>
    <w:lvl w:ilvl="6" w:tplc="0408000F" w:tentative="1">
      <w:start w:val="1"/>
      <w:numFmt w:val="decimal"/>
      <w:lvlText w:val="%7."/>
      <w:lvlJc w:val="left"/>
      <w:pPr>
        <w:ind w:left="6837" w:hanging="360"/>
      </w:pPr>
    </w:lvl>
    <w:lvl w:ilvl="7" w:tplc="04080019" w:tentative="1">
      <w:start w:val="1"/>
      <w:numFmt w:val="lowerLetter"/>
      <w:lvlText w:val="%8."/>
      <w:lvlJc w:val="left"/>
      <w:pPr>
        <w:ind w:left="7557" w:hanging="360"/>
      </w:pPr>
    </w:lvl>
    <w:lvl w:ilvl="8" w:tplc="0408001B" w:tentative="1">
      <w:start w:val="1"/>
      <w:numFmt w:val="lowerRoman"/>
      <w:lvlText w:val="%9."/>
      <w:lvlJc w:val="right"/>
      <w:pPr>
        <w:ind w:left="8277" w:hanging="180"/>
      </w:pPr>
    </w:lvl>
  </w:abstractNum>
  <w:abstractNum w:abstractNumId="33" w15:restartNumberingAfterBreak="0">
    <w:nsid w:val="6EA16C88"/>
    <w:multiLevelType w:val="hybridMultilevel"/>
    <w:tmpl w:val="3F5294A6"/>
    <w:lvl w:ilvl="0" w:tplc="26C24570">
      <w:start w:val="1"/>
      <w:numFmt w:val="decimal"/>
      <w:lvlText w:val="(%1)"/>
      <w:lvlJc w:val="left"/>
      <w:pPr>
        <w:ind w:left="1077"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34" w15:restartNumberingAfterBreak="0">
    <w:nsid w:val="7CB033ED"/>
    <w:multiLevelType w:val="hybridMultilevel"/>
    <w:tmpl w:val="55480B0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5" w15:restartNumberingAfterBreak="0">
    <w:nsid w:val="7D5B6C2C"/>
    <w:multiLevelType w:val="hybridMultilevel"/>
    <w:tmpl w:val="49605F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3141333">
    <w:abstractNumId w:val="8"/>
  </w:num>
  <w:num w:numId="2" w16cid:durableId="504514755">
    <w:abstractNumId w:val="31"/>
  </w:num>
  <w:num w:numId="3" w16cid:durableId="1367217021">
    <w:abstractNumId w:val="2"/>
  </w:num>
  <w:num w:numId="4" w16cid:durableId="849225336">
    <w:abstractNumId w:val="25"/>
  </w:num>
  <w:num w:numId="5" w16cid:durableId="635182944">
    <w:abstractNumId w:val="13"/>
  </w:num>
  <w:num w:numId="6" w16cid:durableId="1611818509">
    <w:abstractNumId w:val="5"/>
  </w:num>
  <w:num w:numId="7" w16cid:durableId="284822011">
    <w:abstractNumId w:val="20"/>
  </w:num>
  <w:num w:numId="8" w16cid:durableId="359935823">
    <w:abstractNumId w:val="26"/>
  </w:num>
  <w:num w:numId="9" w16cid:durableId="710880192">
    <w:abstractNumId w:val="15"/>
  </w:num>
  <w:num w:numId="10" w16cid:durableId="1852717024">
    <w:abstractNumId w:val="29"/>
  </w:num>
  <w:num w:numId="11" w16cid:durableId="2083336194">
    <w:abstractNumId w:val="33"/>
  </w:num>
  <w:num w:numId="12" w16cid:durableId="1629579523">
    <w:abstractNumId w:val="9"/>
  </w:num>
  <w:num w:numId="13" w16cid:durableId="223371709">
    <w:abstractNumId w:val="0"/>
  </w:num>
  <w:num w:numId="14" w16cid:durableId="214195851">
    <w:abstractNumId w:val="24"/>
  </w:num>
  <w:num w:numId="15" w16cid:durableId="692389919">
    <w:abstractNumId w:val="32"/>
  </w:num>
  <w:num w:numId="16" w16cid:durableId="1976711447">
    <w:abstractNumId w:val="22"/>
  </w:num>
  <w:num w:numId="17" w16cid:durableId="1415084560">
    <w:abstractNumId w:val="12"/>
  </w:num>
  <w:num w:numId="18" w16cid:durableId="1371152059">
    <w:abstractNumId w:val="21"/>
  </w:num>
  <w:num w:numId="19" w16cid:durableId="1730616889">
    <w:abstractNumId w:val="10"/>
  </w:num>
  <w:num w:numId="20" w16cid:durableId="514077946">
    <w:abstractNumId w:val="7"/>
  </w:num>
  <w:num w:numId="21" w16cid:durableId="89590748">
    <w:abstractNumId w:val="35"/>
  </w:num>
  <w:num w:numId="22" w16cid:durableId="1427116810">
    <w:abstractNumId w:val="4"/>
  </w:num>
  <w:num w:numId="23" w16cid:durableId="1531919531">
    <w:abstractNumId w:val="11"/>
  </w:num>
  <w:num w:numId="24" w16cid:durableId="1515001892">
    <w:abstractNumId w:val="14"/>
  </w:num>
  <w:num w:numId="25" w16cid:durableId="834687129">
    <w:abstractNumId w:val="19"/>
  </w:num>
  <w:num w:numId="26" w16cid:durableId="358354529">
    <w:abstractNumId w:val="16"/>
  </w:num>
  <w:num w:numId="27" w16cid:durableId="1584293139">
    <w:abstractNumId w:val="27"/>
  </w:num>
  <w:num w:numId="28" w16cid:durableId="763459110">
    <w:abstractNumId w:val="34"/>
  </w:num>
  <w:num w:numId="29" w16cid:durableId="1283805192">
    <w:abstractNumId w:val="1"/>
  </w:num>
  <w:num w:numId="30" w16cid:durableId="1485317022">
    <w:abstractNumId w:val="6"/>
  </w:num>
  <w:num w:numId="31" w16cid:durableId="764837723">
    <w:abstractNumId w:val="18"/>
  </w:num>
  <w:num w:numId="32" w16cid:durableId="1563828976">
    <w:abstractNumId w:val="3"/>
  </w:num>
  <w:num w:numId="33" w16cid:durableId="586039480">
    <w:abstractNumId w:val="30"/>
  </w:num>
  <w:num w:numId="34" w16cid:durableId="700516509">
    <w:abstractNumId w:val="23"/>
  </w:num>
  <w:num w:numId="35" w16cid:durableId="117190962">
    <w:abstractNumId w:val="17"/>
  </w:num>
  <w:num w:numId="36" w16cid:durableId="193285658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2C29"/>
    <w:rsid w:val="00000933"/>
    <w:rsid w:val="00002097"/>
    <w:rsid w:val="0000382A"/>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754B"/>
    <w:rsid w:val="0005007E"/>
    <w:rsid w:val="00052058"/>
    <w:rsid w:val="0005657A"/>
    <w:rsid w:val="000571FD"/>
    <w:rsid w:val="00057980"/>
    <w:rsid w:val="00061ACD"/>
    <w:rsid w:val="00061CF6"/>
    <w:rsid w:val="000635AB"/>
    <w:rsid w:val="00063755"/>
    <w:rsid w:val="00063E63"/>
    <w:rsid w:val="00065255"/>
    <w:rsid w:val="0006742F"/>
    <w:rsid w:val="00070A59"/>
    <w:rsid w:val="0007233C"/>
    <w:rsid w:val="00072541"/>
    <w:rsid w:val="00072770"/>
    <w:rsid w:val="000728A8"/>
    <w:rsid w:val="00074104"/>
    <w:rsid w:val="000747CB"/>
    <w:rsid w:val="00074A3F"/>
    <w:rsid w:val="000829CE"/>
    <w:rsid w:val="0008519E"/>
    <w:rsid w:val="00090252"/>
    <w:rsid w:val="00090277"/>
    <w:rsid w:val="00091F9F"/>
    <w:rsid w:val="000957CA"/>
    <w:rsid w:val="000964E8"/>
    <w:rsid w:val="000A1EF3"/>
    <w:rsid w:val="000A3476"/>
    <w:rsid w:val="000A4DDE"/>
    <w:rsid w:val="000A55BA"/>
    <w:rsid w:val="000A566B"/>
    <w:rsid w:val="000B07DB"/>
    <w:rsid w:val="000B0B08"/>
    <w:rsid w:val="000B5F2F"/>
    <w:rsid w:val="000B7F47"/>
    <w:rsid w:val="000C28B4"/>
    <w:rsid w:val="000C3A17"/>
    <w:rsid w:val="000C4334"/>
    <w:rsid w:val="000C4E47"/>
    <w:rsid w:val="000C6373"/>
    <w:rsid w:val="000D135A"/>
    <w:rsid w:val="000D1590"/>
    <w:rsid w:val="000D1CF6"/>
    <w:rsid w:val="000D3ACC"/>
    <w:rsid w:val="000D4B88"/>
    <w:rsid w:val="000D5EC2"/>
    <w:rsid w:val="000D6BAA"/>
    <w:rsid w:val="000E0695"/>
    <w:rsid w:val="000E06F0"/>
    <w:rsid w:val="000E0F94"/>
    <w:rsid w:val="000E1343"/>
    <w:rsid w:val="000E1AA6"/>
    <w:rsid w:val="000E3FF4"/>
    <w:rsid w:val="000E42EA"/>
    <w:rsid w:val="000E6CD4"/>
    <w:rsid w:val="000F3057"/>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1D3B"/>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334F"/>
    <w:rsid w:val="00173D7A"/>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D38EE"/>
    <w:rsid w:val="001D7048"/>
    <w:rsid w:val="001D7653"/>
    <w:rsid w:val="001E191C"/>
    <w:rsid w:val="001E31AB"/>
    <w:rsid w:val="001E4BDF"/>
    <w:rsid w:val="001E5589"/>
    <w:rsid w:val="001E5764"/>
    <w:rsid w:val="001E5D0E"/>
    <w:rsid w:val="001E7543"/>
    <w:rsid w:val="001F07EB"/>
    <w:rsid w:val="001F11AC"/>
    <w:rsid w:val="001F18F3"/>
    <w:rsid w:val="001F1DC6"/>
    <w:rsid w:val="001F30A4"/>
    <w:rsid w:val="001F3DA3"/>
    <w:rsid w:val="001F3F58"/>
    <w:rsid w:val="001F4EE0"/>
    <w:rsid w:val="001F5D93"/>
    <w:rsid w:val="00205B36"/>
    <w:rsid w:val="002074B4"/>
    <w:rsid w:val="002077B9"/>
    <w:rsid w:val="00207E32"/>
    <w:rsid w:val="00212148"/>
    <w:rsid w:val="002130EC"/>
    <w:rsid w:val="00213626"/>
    <w:rsid w:val="00214401"/>
    <w:rsid w:val="0022013C"/>
    <w:rsid w:val="00220BCB"/>
    <w:rsid w:val="00222F35"/>
    <w:rsid w:val="00225396"/>
    <w:rsid w:val="00227D9F"/>
    <w:rsid w:val="00231676"/>
    <w:rsid w:val="00231CFD"/>
    <w:rsid w:val="00232D05"/>
    <w:rsid w:val="00233376"/>
    <w:rsid w:val="00234319"/>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201C"/>
    <w:rsid w:val="00265F0D"/>
    <w:rsid w:val="002706A7"/>
    <w:rsid w:val="00271BEE"/>
    <w:rsid w:val="00271F7D"/>
    <w:rsid w:val="00272884"/>
    <w:rsid w:val="002735CB"/>
    <w:rsid w:val="002754A7"/>
    <w:rsid w:val="0027626F"/>
    <w:rsid w:val="00277781"/>
    <w:rsid w:val="00280486"/>
    <w:rsid w:val="00280BFE"/>
    <w:rsid w:val="0028166F"/>
    <w:rsid w:val="00282FAB"/>
    <w:rsid w:val="002850D2"/>
    <w:rsid w:val="00285D8B"/>
    <w:rsid w:val="00286A85"/>
    <w:rsid w:val="00287185"/>
    <w:rsid w:val="002874EB"/>
    <w:rsid w:val="0029057A"/>
    <w:rsid w:val="00296F0C"/>
    <w:rsid w:val="002A03B0"/>
    <w:rsid w:val="002A211F"/>
    <w:rsid w:val="002A44CF"/>
    <w:rsid w:val="002A5B2A"/>
    <w:rsid w:val="002A66C2"/>
    <w:rsid w:val="002A6A65"/>
    <w:rsid w:val="002B050C"/>
    <w:rsid w:val="002B132D"/>
    <w:rsid w:val="002B2516"/>
    <w:rsid w:val="002B2A53"/>
    <w:rsid w:val="002B53E5"/>
    <w:rsid w:val="002C02CE"/>
    <w:rsid w:val="002C3352"/>
    <w:rsid w:val="002C4096"/>
    <w:rsid w:val="002C4537"/>
    <w:rsid w:val="002C644D"/>
    <w:rsid w:val="002C7D88"/>
    <w:rsid w:val="002D3A20"/>
    <w:rsid w:val="002D411E"/>
    <w:rsid w:val="002D5542"/>
    <w:rsid w:val="002D5679"/>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6585"/>
    <w:rsid w:val="003174C4"/>
    <w:rsid w:val="00321439"/>
    <w:rsid w:val="0032156B"/>
    <w:rsid w:val="00321D2B"/>
    <w:rsid w:val="00322325"/>
    <w:rsid w:val="003223CB"/>
    <w:rsid w:val="00322A02"/>
    <w:rsid w:val="00323341"/>
    <w:rsid w:val="0032356A"/>
    <w:rsid w:val="003247F4"/>
    <w:rsid w:val="00324A70"/>
    <w:rsid w:val="003253D6"/>
    <w:rsid w:val="0033031C"/>
    <w:rsid w:val="00330D81"/>
    <w:rsid w:val="00330DCF"/>
    <w:rsid w:val="00331DE2"/>
    <w:rsid w:val="00332E2C"/>
    <w:rsid w:val="0033318B"/>
    <w:rsid w:val="00334196"/>
    <w:rsid w:val="00334F6C"/>
    <w:rsid w:val="003379E6"/>
    <w:rsid w:val="003403BB"/>
    <w:rsid w:val="0034072B"/>
    <w:rsid w:val="00341341"/>
    <w:rsid w:val="003439C9"/>
    <w:rsid w:val="003445BF"/>
    <w:rsid w:val="00346372"/>
    <w:rsid w:val="0035013C"/>
    <w:rsid w:val="003502E3"/>
    <w:rsid w:val="00350F13"/>
    <w:rsid w:val="003529C0"/>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B04"/>
    <w:rsid w:val="003966D7"/>
    <w:rsid w:val="003975DE"/>
    <w:rsid w:val="003A11F9"/>
    <w:rsid w:val="003A1475"/>
    <w:rsid w:val="003A5C6B"/>
    <w:rsid w:val="003B08CF"/>
    <w:rsid w:val="003B0CC1"/>
    <w:rsid w:val="003B2099"/>
    <w:rsid w:val="003B23D7"/>
    <w:rsid w:val="003B319D"/>
    <w:rsid w:val="003B6912"/>
    <w:rsid w:val="003C0249"/>
    <w:rsid w:val="003C1A8B"/>
    <w:rsid w:val="003C47ED"/>
    <w:rsid w:val="003C5B44"/>
    <w:rsid w:val="003D049B"/>
    <w:rsid w:val="003D069B"/>
    <w:rsid w:val="003D354E"/>
    <w:rsid w:val="003D49F9"/>
    <w:rsid w:val="003D79FB"/>
    <w:rsid w:val="003E0B14"/>
    <w:rsid w:val="003E11E0"/>
    <w:rsid w:val="003E4054"/>
    <w:rsid w:val="003E49B7"/>
    <w:rsid w:val="003E5157"/>
    <w:rsid w:val="003E51B2"/>
    <w:rsid w:val="003E55FF"/>
    <w:rsid w:val="003E5B69"/>
    <w:rsid w:val="003E60B5"/>
    <w:rsid w:val="003F02AB"/>
    <w:rsid w:val="003F20DC"/>
    <w:rsid w:val="003F7708"/>
    <w:rsid w:val="003F7EBC"/>
    <w:rsid w:val="003F7ED6"/>
    <w:rsid w:val="00401CF9"/>
    <w:rsid w:val="00401CFA"/>
    <w:rsid w:val="004038E8"/>
    <w:rsid w:val="00404136"/>
    <w:rsid w:val="00404C74"/>
    <w:rsid w:val="0041056C"/>
    <w:rsid w:val="004107EF"/>
    <w:rsid w:val="00410B27"/>
    <w:rsid w:val="00412F02"/>
    <w:rsid w:val="0041592E"/>
    <w:rsid w:val="00417268"/>
    <w:rsid w:val="00420A16"/>
    <w:rsid w:val="00420B9D"/>
    <w:rsid w:val="004216E3"/>
    <w:rsid w:val="0042341E"/>
    <w:rsid w:val="00427915"/>
    <w:rsid w:val="00431C78"/>
    <w:rsid w:val="00432460"/>
    <w:rsid w:val="00433C56"/>
    <w:rsid w:val="00434C31"/>
    <w:rsid w:val="004352B8"/>
    <w:rsid w:val="004354B5"/>
    <w:rsid w:val="00435F58"/>
    <w:rsid w:val="00436925"/>
    <w:rsid w:val="00437061"/>
    <w:rsid w:val="00440B26"/>
    <w:rsid w:val="00441965"/>
    <w:rsid w:val="00444BFF"/>
    <w:rsid w:val="00444DE1"/>
    <w:rsid w:val="00446030"/>
    <w:rsid w:val="0045017C"/>
    <w:rsid w:val="00450193"/>
    <w:rsid w:val="00450D6B"/>
    <w:rsid w:val="004520BF"/>
    <w:rsid w:val="00454FFF"/>
    <w:rsid w:val="00455CA0"/>
    <w:rsid w:val="00456043"/>
    <w:rsid w:val="00457321"/>
    <w:rsid w:val="00457F58"/>
    <w:rsid w:val="00460312"/>
    <w:rsid w:val="00460C82"/>
    <w:rsid w:val="00460EF8"/>
    <w:rsid w:val="004618A0"/>
    <w:rsid w:val="00462380"/>
    <w:rsid w:val="00465811"/>
    <w:rsid w:val="00466770"/>
    <w:rsid w:val="00472734"/>
    <w:rsid w:val="00473C87"/>
    <w:rsid w:val="004740B9"/>
    <w:rsid w:val="00474C8B"/>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1012"/>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638"/>
    <w:rsid w:val="004E1CD8"/>
    <w:rsid w:val="004E20E1"/>
    <w:rsid w:val="004E6087"/>
    <w:rsid w:val="004E6291"/>
    <w:rsid w:val="004E7274"/>
    <w:rsid w:val="004F14DF"/>
    <w:rsid w:val="004F2431"/>
    <w:rsid w:val="004F2779"/>
    <w:rsid w:val="004F3901"/>
    <w:rsid w:val="004F41D3"/>
    <w:rsid w:val="004F6858"/>
    <w:rsid w:val="004F6C27"/>
    <w:rsid w:val="004F6D2C"/>
    <w:rsid w:val="004F7794"/>
    <w:rsid w:val="00500275"/>
    <w:rsid w:val="00502E98"/>
    <w:rsid w:val="00504010"/>
    <w:rsid w:val="0050455A"/>
    <w:rsid w:val="00505DA5"/>
    <w:rsid w:val="00510904"/>
    <w:rsid w:val="00510B88"/>
    <w:rsid w:val="00510FA5"/>
    <w:rsid w:val="0051156F"/>
    <w:rsid w:val="00511E47"/>
    <w:rsid w:val="0051200E"/>
    <w:rsid w:val="00512508"/>
    <w:rsid w:val="00513F1F"/>
    <w:rsid w:val="00514D7F"/>
    <w:rsid w:val="005177E2"/>
    <w:rsid w:val="00522EE9"/>
    <w:rsid w:val="005231D3"/>
    <w:rsid w:val="0052340E"/>
    <w:rsid w:val="00523D13"/>
    <w:rsid w:val="00523E2C"/>
    <w:rsid w:val="00526739"/>
    <w:rsid w:val="00526E51"/>
    <w:rsid w:val="00530959"/>
    <w:rsid w:val="005314D4"/>
    <w:rsid w:val="00532B1C"/>
    <w:rsid w:val="00534C2C"/>
    <w:rsid w:val="00536B09"/>
    <w:rsid w:val="005400E6"/>
    <w:rsid w:val="00540C82"/>
    <w:rsid w:val="005410F5"/>
    <w:rsid w:val="00543ABB"/>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1E07"/>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6A84"/>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2BD"/>
    <w:rsid w:val="005F1D7B"/>
    <w:rsid w:val="005F6773"/>
    <w:rsid w:val="00603043"/>
    <w:rsid w:val="0060443B"/>
    <w:rsid w:val="00606296"/>
    <w:rsid w:val="00606935"/>
    <w:rsid w:val="00607285"/>
    <w:rsid w:val="00607F29"/>
    <w:rsid w:val="006122F8"/>
    <w:rsid w:val="0061373A"/>
    <w:rsid w:val="00616ACF"/>
    <w:rsid w:val="00616EF9"/>
    <w:rsid w:val="00617CBD"/>
    <w:rsid w:val="0062344E"/>
    <w:rsid w:val="00623DCE"/>
    <w:rsid w:val="00625DF3"/>
    <w:rsid w:val="00630A21"/>
    <w:rsid w:val="006324B4"/>
    <w:rsid w:val="00632727"/>
    <w:rsid w:val="006335B2"/>
    <w:rsid w:val="006343B8"/>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92E"/>
    <w:rsid w:val="00660EA0"/>
    <w:rsid w:val="00661509"/>
    <w:rsid w:val="00661933"/>
    <w:rsid w:val="00662BBC"/>
    <w:rsid w:val="00663846"/>
    <w:rsid w:val="00665585"/>
    <w:rsid w:val="00667CAA"/>
    <w:rsid w:val="00667ED7"/>
    <w:rsid w:val="006702EA"/>
    <w:rsid w:val="00673E26"/>
    <w:rsid w:val="006742F4"/>
    <w:rsid w:val="00676B6F"/>
    <w:rsid w:val="00677A06"/>
    <w:rsid w:val="006818BA"/>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3A26"/>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0BE"/>
    <w:rsid w:val="006E4515"/>
    <w:rsid w:val="006E46BA"/>
    <w:rsid w:val="006E4B9A"/>
    <w:rsid w:val="006E6CA2"/>
    <w:rsid w:val="006F0A94"/>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3D57"/>
    <w:rsid w:val="00724CC0"/>
    <w:rsid w:val="00725D11"/>
    <w:rsid w:val="00730137"/>
    <w:rsid w:val="00730534"/>
    <w:rsid w:val="0073065B"/>
    <w:rsid w:val="007313C1"/>
    <w:rsid w:val="00732DCF"/>
    <w:rsid w:val="00733470"/>
    <w:rsid w:val="00735DA9"/>
    <w:rsid w:val="00735F51"/>
    <w:rsid w:val="00737152"/>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4E6F"/>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2E37"/>
    <w:rsid w:val="007C3F8E"/>
    <w:rsid w:val="007C4899"/>
    <w:rsid w:val="007C56D1"/>
    <w:rsid w:val="007C7BB6"/>
    <w:rsid w:val="007D2405"/>
    <w:rsid w:val="007D33CF"/>
    <w:rsid w:val="007D3CD9"/>
    <w:rsid w:val="007E277A"/>
    <w:rsid w:val="007E29E5"/>
    <w:rsid w:val="007E3B64"/>
    <w:rsid w:val="007E5675"/>
    <w:rsid w:val="007E6482"/>
    <w:rsid w:val="007F00E3"/>
    <w:rsid w:val="007F1C55"/>
    <w:rsid w:val="007F217F"/>
    <w:rsid w:val="007F5893"/>
    <w:rsid w:val="007F58AA"/>
    <w:rsid w:val="007F6785"/>
    <w:rsid w:val="0080065F"/>
    <w:rsid w:val="00803835"/>
    <w:rsid w:val="00804786"/>
    <w:rsid w:val="00804ED0"/>
    <w:rsid w:val="00805B3C"/>
    <w:rsid w:val="00812870"/>
    <w:rsid w:val="00812F7B"/>
    <w:rsid w:val="0081541E"/>
    <w:rsid w:val="00816AC1"/>
    <w:rsid w:val="008213D2"/>
    <w:rsid w:val="00821D05"/>
    <w:rsid w:val="008224AB"/>
    <w:rsid w:val="00823CF1"/>
    <w:rsid w:val="00825F04"/>
    <w:rsid w:val="0082674F"/>
    <w:rsid w:val="00826DBC"/>
    <w:rsid w:val="008310CB"/>
    <w:rsid w:val="008319C4"/>
    <w:rsid w:val="00831CE8"/>
    <w:rsid w:val="008337FD"/>
    <w:rsid w:val="0083724C"/>
    <w:rsid w:val="00837289"/>
    <w:rsid w:val="00837BDE"/>
    <w:rsid w:val="008400D0"/>
    <w:rsid w:val="0084262C"/>
    <w:rsid w:val="00844152"/>
    <w:rsid w:val="008441AC"/>
    <w:rsid w:val="008452A3"/>
    <w:rsid w:val="00846C71"/>
    <w:rsid w:val="0085019A"/>
    <w:rsid w:val="00851482"/>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66E8"/>
    <w:rsid w:val="00887DEB"/>
    <w:rsid w:val="00890F4B"/>
    <w:rsid w:val="008913EB"/>
    <w:rsid w:val="008926CE"/>
    <w:rsid w:val="008933D8"/>
    <w:rsid w:val="008937D4"/>
    <w:rsid w:val="008938F9"/>
    <w:rsid w:val="00894509"/>
    <w:rsid w:val="00896063"/>
    <w:rsid w:val="0089616C"/>
    <w:rsid w:val="008A0818"/>
    <w:rsid w:val="008A1907"/>
    <w:rsid w:val="008A2D25"/>
    <w:rsid w:val="008A6BCB"/>
    <w:rsid w:val="008A7A6C"/>
    <w:rsid w:val="008B3E4C"/>
    <w:rsid w:val="008B454C"/>
    <w:rsid w:val="008B46C0"/>
    <w:rsid w:val="008B5F5F"/>
    <w:rsid w:val="008B68F9"/>
    <w:rsid w:val="008B6D59"/>
    <w:rsid w:val="008B776E"/>
    <w:rsid w:val="008C1223"/>
    <w:rsid w:val="008C3A0B"/>
    <w:rsid w:val="008C457A"/>
    <w:rsid w:val="008C49DC"/>
    <w:rsid w:val="008C5460"/>
    <w:rsid w:val="008C72C9"/>
    <w:rsid w:val="008D1D30"/>
    <w:rsid w:val="008D54B6"/>
    <w:rsid w:val="008D5D8C"/>
    <w:rsid w:val="008D5EA8"/>
    <w:rsid w:val="008D61D0"/>
    <w:rsid w:val="008D68D4"/>
    <w:rsid w:val="008D6D4C"/>
    <w:rsid w:val="008D73C2"/>
    <w:rsid w:val="008D73E5"/>
    <w:rsid w:val="008E17FD"/>
    <w:rsid w:val="008E253C"/>
    <w:rsid w:val="008E41E1"/>
    <w:rsid w:val="008E5006"/>
    <w:rsid w:val="008E5746"/>
    <w:rsid w:val="008F191F"/>
    <w:rsid w:val="008F51FA"/>
    <w:rsid w:val="008F7F8B"/>
    <w:rsid w:val="0090015E"/>
    <w:rsid w:val="009005D7"/>
    <w:rsid w:val="00903735"/>
    <w:rsid w:val="00903792"/>
    <w:rsid w:val="00905B99"/>
    <w:rsid w:val="00906EF9"/>
    <w:rsid w:val="009072DF"/>
    <w:rsid w:val="0091000D"/>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21AA"/>
    <w:rsid w:val="00936764"/>
    <w:rsid w:val="00936B3E"/>
    <w:rsid w:val="00937B68"/>
    <w:rsid w:val="00940890"/>
    <w:rsid w:val="00941C82"/>
    <w:rsid w:val="0094204F"/>
    <w:rsid w:val="00945FB5"/>
    <w:rsid w:val="00946979"/>
    <w:rsid w:val="00947099"/>
    <w:rsid w:val="00947CDE"/>
    <w:rsid w:val="009501E8"/>
    <w:rsid w:val="00952678"/>
    <w:rsid w:val="00955CCB"/>
    <w:rsid w:val="00956E70"/>
    <w:rsid w:val="00956FDE"/>
    <w:rsid w:val="009644E3"/>
    <w:rsid w:val="00964DA1"/>
    <w:rsid w:val="0096523C"/>
    <w:rsid w:val="00966A56"/>
    <w:rsid w:val="00966C4D"/>
    <w:rsid w:val="00966E25"/>
    <w:rsid w:val="00967F41"/>
    <w:rsid w:val="00967FD1"/>
    <w:rsid w:val="00970592"/>
    <w:rsid w:val="00971DBD"/>
    <w:rsid w:val="009722E9"/>
    <w:rsid w:val="009754DE"/>
    <w:rsid w:val="00976ABC"/>
    <w:rsid w:val="00977574"/>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997"/>
    <w:rsid w:val="009C7F0C"/>
    <w:rsid w:val="009D0921"/>
    <w:rsid w:val="009D0CDA"/>
    <w:rsid w:val="009D38B6"/>
    <w:rsid w:val="009D4335"/>
    <w:rsid w:val="009D54D7"/>
    <w:rsid w:val="009E0A75"/>
    <w:rsid w:val="009E5962"/>
    <w:rsid w:val="009E5F66"/>
    <w:rsid w:val="009E7779"/>
    <w:rsid w:val="009E7B07"/>
    <w:rsid w:val="009F6FEA"/>
    <w:rsid w:val="00A00EB0"/>
    <w:rsid w:val="00A01A03"/>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3A0C"/>
    <w:rsid w:val="00A34C0A"/>
    <w:rsid w:val="00A3596F"/>
    <w:rsid w:val="00A4072C"/>
    <w:rsid w:val="00A41E82"/>
    <w:rsid w:val="00A46608"/>
    <w:rsid w:val="00A47A88"/>
    <w:rsid w:val="00A47B1A"/>
    <w:rsid w:val="00A50F96"/>
    <w:rsid w:val="00A50FF4"/>
    <w:rsid w:val="00A514BB"/>
    <w:rsid w:val="00A54541"/>
    <w:rsid w:val="00A551FE"/>
    <w:rsid w:val="00A61646"/>
    <w:rsid w:val="00A61AE7"/>
    <w:rsid w:val="00A62321"/>
    <w:rsid w:val="00A62DB8"/>
    <w:rsid w:val="00A634DF"/>
    <w:rsid w:val="00A63FEA"/>
    <w:rsid w:val="00A649BA"/>
    <w:rsid w:val="00A6568F"/>
    <w:rsid w:val="00A66FF7"/>
    <w:rsid w:val="00A70C51"/>
    <w:rsid w:val="00A72B6C"/>
    <w:rsid w:val="00A72D10"/>
    <w:rsid w:val="00A74316"/>
    <w:rsid w:val="00A76745"/>
    <w:rsid w:val="00A76ED5"/>
    <w:rsid w:val="00A7749E"/>
    <w:rsid w:val="00A8097B"/>
    <w:rsid w:val="00A810B4"/>
    <w:rsid w:val="00A810DA"/>
    <w:rsid w:val="00A81739"/>
    <w:rsid w:val="00A84156"/>
    <w:rsid w:val="00A84681"/>
    <w:rsid w:val="00A85C10"/>
    <w:rsid w:val="00A8714C"/>
    <w:rsid w:val="00A8723B"/>
    <w:rsid w:val="00A90498"/>
    <w:rsid w:val="00A97762"/>
    <w:rsid w:val="00AA156C"/>
    <w:rsid w:val="00AA2240"/>
    <w:rsid w:val="00AA2ACD"/>
    <w:rsid w:val="00AA6FD8"/>
    <w:rsid w:val="00AB03BE"/>
    <w:rsid w:val="00AB18AC"/>
    <w:rsid w:val="00AB5159"/>
    <w:rsid w:val="00AB608F"/>
    <w:rsid w:val="00AB7A54"/>
    <w:rsid w:val="00AC0EE4"/>
    <w:rsid w:val="00AC104D"/>
    <w:rsid w:val="00AC1B1B"/>
    <w:rsid w:val="00AC209A"/>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28A6"/>
    <w:rsid w:val="00AF4182"/>
    <w:rsid w:val="00AF55D6"/>
    <w:rsid w:val="00AF6549"/>
    <w:rsid w:val="00B00008"/>
    <w:rsid w:val="00B01560"/>
    <w:rsid w:val="00B03988"/>
    <w:rsid w:val="00B03B1E"/>
    <w:rsid w:val="00B04153"/>
    <w:rsid w:val="00B10D57"/>
    <w:rsid w:val="00B13106"/>
    <w:rsid w:val="00B1500E"/>
    <w:rsid w:val="00B16023"/>
    <w:rsid w:val="00B160B7"/>
    <w:rsid w:val="00B17B82"/>
    <w:rsid w:val="00B21C9D"/>
    <w:rsid w:val="00B23D40"/>
    <w:rsid w:val="00B245EF"/>
    <w:rsid w:val="00B30FE0"/>
    <w:rsid w:val="00B32D90"/>
    <w:rsid w:val="00B3321C"/>
    <w:rsid w:val="00B34D0C"/>
    <w:rsid w:val="00B36D17"/>
    <w:rsid w:val="00B374D1"/>
    <w:rsid w:val="00B42472"/>
    <w:rsid w:val="00B4658E"/>
    <w:rsid w:val="00B468E0"/>
    <w:rsid w:val="00B47190"/>
    <w:rsid w:val="00B52893"/>
    <w:rsid w:val="00B52AAC"/>
    <w:rsid w:val="00B54474"/>
    <w:rsid w:val="00B54C74"/>
    <w:rsid w:val="00B56AD2"/>
    <w:rsid w:val="00B56BD6"/>
    <w:rsid w:val="00B5772C"/>
    <w:rsid w:val="00B619BD"/>
    <w:rsid w:val="00B62809"/>
    <w:rsid w:val="00B63172"/>
    <w:rsid w:val="00B64969"/>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07D"/>
    <w:rsid w:val="00B96C21"/>
    <w:rsid w:val="00B97A75"/>
    <w:rsid w:val="00BA1906"/>
    <w:rsid w:val="00BA354A"/>
    <w:rsid w:val="00BA3B50"/>
    <w:rsid w:val="00BA55E5"/>
    <w:rsid w:val="00BA5A80"/>
    <w:rsid w:val="00BA703E"/>
    <w:rsid w:val="00BA75DA"/>
    <w:rsid w:val="00BA765F"/>
    <w:rsid w:val="00BB0E57"/>
    <w:rsid w:val="00BB0EA5"/>
    <w:rsid w:val="00BB3405"/>
    <w:rsid w:val="00BB3D46"/>
    <w:rsid w:val="00BB54B4"/>
    <w:rsid w:val="00BB550F"/>
    <w:rsid w:val="00BB5F43"/>
    <w:rsid w:val="00BC0EA8"/>
    <w:rsid w:val="00BC2CA7"/>
    <w:rsid w:val="00BC3B52"/>
    <w:rsid w:val="00BC3BEF"/>
    <w:rsid w:val="00BC5C03"/>
    <w:rsid w:val="00BC6E04"/>
    <w:rsid w:val="00BC77EA"/>
    <w:rsid w:val="00BD0074"/>
    <w:rsid w:val="00BD1234"/>
    <w:rsid w:val="00BD2268"/>
    <w:rsid w:val="00BD346E"/>
    <w:rsid w:val="00BD39AA"/>
    <w:rsid w:val="00BD535A"/>
    <w:rsid w:val="00BD6C7F"/>
    <w:rsid w:val="00BD7C5E"/>
    <w:rsid w:val="00BE02C6"/>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17DDF"/>
    <w:rsid w:val="00C2048B"/>
    <w:rsid w:val="00C20B27"/>
    <w:rsid w:val="00C210BA"/>
    <w:rsid w:val="00C2219F"/>
    <w:rsid w:val="00C22FD4"/>
    <w:rsid w:val="00C23CA0"/>
    <w:rsid w:val="00C24B0A"/>
    <w:rsid w:val="00C25232"/>
    <w:rsid w:val="00C30CC5"/>
    <w:rsid w:val="00C32006"/>
    <w:rsid w:val="00C33766"/>
    <w:rsid w:val="00C33A80"/>
    <w:rsid w:val="00C33D83"/>
    <w:rsid w:val="00C363EF"/>
    <w:rsid w:val="00C442C8"/>
    <w:rsid w:val="00C4452B"/>
    <w:rsid w:val="00C44C70"/>
    <w:rsid w:val="00C462AF"/>
    <w:rsid w:val="00C47267"/>
    <w:rsid w:val="00C47DC1"/>
    <w:rsid w:val="00C52993"/>
    <w:rsid w:val="00C56E49"/>
    <w:rsid w:val="00C576B7"/>
    <w:rsid w:val="00C57BFA"/>
    <w:rsid w:val="00C6044D"/>
    <w:rsid w:val="00C60BDE"/>
    <w:rsid w:val="00C61735"/>
    <w:rsid w:val="00C61B6E"/>
    <w:rsid w:val="00C62055"/>
    <w:rsid w:val="00C62151"/>
    <w:rsid w:val="00C63B11"/>
    <w:rsid w:val="00C63ECF"/>
    <w:rsid w:val="00C6408E"/>
    <w:rsid w:val="00C651E3"/>
    <w:rsid w:val="00C723F3"/>
    <w:rsid w:val="00C73B78"/>
    <w:rsid w:val="00C75010"/>
    <w:rsid w:val="00C75BA4"/>
    <w:rsid w:val="00C760A3"/>
    <w:rsid w:val="00C7650E"/>
    <w:rsid w:val="00C808E0"/>
    <w:rsid w:val="00C80950"/>
    <w:rsid w:val="00C80EAC"/>
    <w:rsid w:val="00C81911"/>
    <w:rsid w:val="00C875CE"/>
    <w:rsid w:val="00C90E6B"/>
    <w:rsid w:val="00C91220"/>
    <w:rsid w:val="00C9175B"/>
    <w:rsid w:val="00C925AF"/>
    <w:rsid w:val="00C92672"/>
    <w:rsid w:val="00C9407D"/>
    <w:rsid w:val="00C9525D"/>
    <w:rsid w:val="00C9543D"/>
    <w:rsid w:val="00C95FAC"/>
    <w:rsid w:val="00C96828"/>
    <w:rsid w:val="00CA0457"/>
    <w:rsid w:val="00CA0501"/>
    <w:rsid w:val="00CA1994"/>
    <w:rsid w:val="00CA29E9"/>
    <w:rsid w:val="00CA64DF"/>
    <w:rsid w:val="00CA74DA"/>
    <w:rsid w:val="00CB047C"/>
    <w:rsid w:val="00CB1002"/>
    <w:rsid w:val="00CB143C"/>
    <w:rsid w:val="00CB1BBE"/>
    <w:rsid w:val="00CB2EBD"/>
    <w:rsid w:val="00CB38DC"/>
    <w:rsid w:val="00CB3D56"/>
    <w:rsid w:val="00CB4609"/>
    <w:rsid w:val="00CB5213"/>
    <w:rsid w:val="00CB6505"/>
    <w:rsid w:val="00CB6DAE"/>
    <w:rsid w:val="00CC3B95"/>
    <w:rsid w:val="00CC528A"/>
    <w:rsid w:val="00CC56FB"/>
    <w:rsid w:val="00CC5E1F"/>
    <w:rsid w:val="00CC68AE"/>
    <w:rsid w:val="00CC6A8F"/>
    <w:rsid w:val="00CC716E"/>
    <w:rsid w:val="00CD1A94"/>
    <w:rsid w:val="00CD2557"/>
    <w:rsid w:val="00CD3DB4"/>
    <w:rsid w:val="00CD487B"/>
    <w:rsid w:val="00CD4CEF"/>
    <w:rsid w:val="00CD720F"/>
    <w:rsid w:val="00CD7D32"/>
    <w:rsid w:val="00CE077F"/>
    <w:rsid w:val="00CE1486"/>
    <w:rsid w:val="00CE3C25"/>
    <w:rsid w:val="00CE679F"/>
    <w:rsid w:val="00CF1623"/>
    <w:rsid w:val="00CF3802"/>
    <w:rsid w:val="00CF3EA8"/>
    <w:rsid w:val="00CF466D"/>
    <w:rsid w:val="00CF5022"/>
    <w:rsid w:val="00CF5338"/>
    <w:rsid w:val="00D02965"/>
    <w:rsid w:val="00D02FA0"/>
    <w:rsid w:val="00D05A9F"/>
    <w:rsid w:val="00D05BBA"/>
    <w:rsid w:val="00D06BE1"/>
    <w:rsid w:val="00D10857"/>
    <w:rsid w:val="00D10F29"/>
    <w:rsid w:val="00D145FA"/>
    <w:rsid w:val="00D14926"/>
    <w:rsid w:val="00D14CAD"/>
    <w:rsid w:val="00D15DC3"/>
    <w:rsid w:val="00D173E6"/>
    <w:rsid w:val="00D218EB"/>
    <w:rsid w:val="00D22B78"/>
    <w:rsid w:val="00D23445"/>
    <w:rsid w:val="00D2359C"/>
    <w:rsid w:val="00D23848"/>
    <w:rsid w:val="00D24BA6"/>
    <w:rsid w:val="00D24DCB"/>
    <w:rsid w:val="00D24E95"/>
    <w:rsid w:val="00D25685"/>
    <w:rsid w:val="00D2646C"/>
    <w:rsid w:val="00D26C74"/>
    <w:rsid w:val="00D26D45"/>
    <w:rsid w:val="00D312DE"/>
    <w:rsid w:val="00D3216D"/>
    <w:rsid w:val="00D366D7"/>
    <w:rsid w:val="00D37304"/>
    <w:rsid w:val="00D40DB8"/>
    <w:rsid w:val="00D41958"/>
    <w:rsid w:val="00D4229B"/>
    <w:rsid w:val="00D429B3"/>
    <w:rsid w:val="00D440B7"/>
    <w:rsid w:val="00D46363"/>
    <w:rsid w:val="00D4789D"/>
    <w:rsid w:val="00D47E63"/>
    <w:rsid w:val="00D5042C"/>
    <w:rsid w:val="00D50709"/>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08B9"/>
    <w:rsid w:val="00D812A3"/>
    <w:rsid w:val="00D819FF"/>
    <w:rsid w:val="00D8419C"/>
    <w:rsid w:val="00D85206"/>
    <w:rsid w:val="00D862D5"/>
    <w:rsid w:val="00D905F8"/>
    <w:rsid w:val="00D9383A"/>
    <w:rsid w:val="00D953A7"/>
    <w:rsid w:val="00D9642D"/>
    <w:rsid w:val="00D971F5"/>
    <w:rsid w:val="00D975D7"/>
    <w:rsid w:val="00DA1833"/>
    <w:rsid w:val="00DA1B22"/>
    <w:rsid w:val="00DA4CA5"/>
    <w:rsid w:val="00DA6763"/>
    <w:rsid w:val="00DA76A5"/>
    <w:rsid w:val="00DA7894"/>
    <w:rsid w:val="00DB03E4"/>
    <w:rsid w:val="00DB10CB"/>
    <w:rsid w:val="00DB170E"/>
    <w:rsid w:val="00DB1E13"/>
    <w:rsid w:val="00DB2139"/>
    <w:rsid w:val="00DB25BB"/>
    <w:rsid w:val="00DB3410"/>
    <w:rsid w:val="00DB349F"/>
    <w:rsid w:val="00DB4304"/>
    <w:rsid w:val="00DB5B68"/>
    <w:rsid w:val="00DB628D"/>
    <w:rsid w:val="00DB6AB7"/>
    <w:rsid w:val="00DB7D3B"/>
    <w:rsid w:val="00DC1C77"/>
    <w:rsid w:val="00DC3DDC"/>
    <w:rsid w:val="00DC3DED"/>
    <w:rsid w:val="00DC4081"/>
    <w:rsid w:val="00DC6DEF"/>
    <w:rsid w:val="00DC776D"/>
    <w:rsid w:val="00DC79ED"/>
    <w:rsid w:val="00DD028C"/>
    <w:rsid w:val="00DD10DE"/>
    <w:rsid w:val="00DD13FA"/>
    <w:rsid w:val="00DD1C3B"/>
    <w:rsid w:val="00DD28AF"/>
    <w:rsid w:val="00DD3232"/>
    <w:rsid w:val="00DD3760"/>
    <w:rsid w:val="00DD41CA"/>
    <w:rsid w:val="00DD4861"/>
    <w:rsid w:val="00DD68B1"/>
    <w:rsid w:val="00DE306E"/>
    <w:rsid w:val="00DE5375"/>
    <w:rsid w:val="00DE68B1"/>
    <w:rsid w:val="00DE727B"/>
    <w:rsid w:val="00DE74F9"/>
    <w:rsid w:val="00DF0CF7"/>
    <w:rsid w:val="00DF2266"/>
    <w:rsid w:val="00DF391C"/>
    <w:rsid w:val="00DF3C19"/>
    <w:rsid w:val="00DF41E8"/>
    <w:rsid w:val="00DF5504"/>
    <w:rsid w:val="00DF7F09"/>
    <w:rsid w:val="00E00E39"/>
    <w:rsid w:val="00E0250C"/>
    <w:rsid w:val="00E046DC"/>
    <w:rsid w:val="00E07D93"/>
    <w:rsid w:val="00E14E4C"/>
    <w:rsid w:val="00E15C15"/>
    <w:rsid w:val="00E20510"/>
    <w:rsid w:val="00E2182A"/>
    <w:rsid w:val="00E22144"/>
    <w:rsid w:val="00E225F2"/>
    <w:rsid w:val="00E22C9D"/>
    <w:rsid w:val="00E25C49"/>
    <w:rsid w:val="00E26331"/>
    <w:rsid w:val="00E27AE4"/>
    <w:rsid w:val="00E27D1E"/>
    <w:rsid w:val="00E322C5"/>
    <w:rsid w:val="00E327E0"/>
    <w:rsid w:val="00E32ACF"/>
    <w:rsid w:val="00E35504"/>
    <w:rsid w:val="00E37267"/>
    <w:rsid w:val="00E4129E"/>
    <w:rsid w:val="00E438D6"/>
    <w:rsid w:val="00E44A6E"/>
    <w:rsid w:val="00E471B5"/>
    <w:rsid w:val="00E47959"/>
    <w:rsid w:val="00E528B6"/>
    <w:rsid w:val="00E53B89"/>
    <w:rsid w:val="00E54FB9"/>
    <w:rsid w:val="00E56735"/>
    <w:rsid w:val="00E60743"/>
    <w:rsid w:val="00E60995"/>
    <w:rsid w:val="00E60A09"/>
    <w:rsid w:val="00E60DB0"/>
    <w:rsid w:val="00E61A84"/>
    <w:rsid w:val="00E6237E"/>
    <w:rsid w:val="00E64F68"/>
    <w:rsid w:val="00E65B94"/>
    <w:rsid w:val="00E65E4D"/>
    <w:rsid w:val="00E66DE9"/>
    <w:rsid w:val="00E677AA"/>
    <w:rsid w:val="00E67AB8"/>
    <w:rsid w:val="00E7139B"/>
    <w:rsid w:val="00E71E70"/>
    <w:rsid w:val="00E731FB"/>
    <w:rsid w:val="00E76D44"/>
    <w:rsid w:val="00E76E69"/>
    <w:rsid w:val="00E777FC"/>
    <w:rsid w:val="00E8055D"/>
    <w:rsid w:val="00E84232"/>
    <w:rsid w:val="00E8431A"/>
    <w:rsid w:val="00E848E3"/>
    <w:rsid w:val="00E86A58"/>
    <w:rsid w:val="00E906D4"/>
    <w:rsid w:val="00E91744"/>
    <w:rsid w:val="00E91E13"/>
    <w:rsid w:val="00E91EDC"/>
    <w:rsid w:val="00E96FAF"/>
    <w:rsid w:val="00EA0840"/>
    <w:rsid w:val="00EA1716"/>
    <w:rsid w:val="00EA27BF"/>
    <w:rsid w:val="00EA2815"/>
    <w:rsid w:val="00EA732E"/>
    <w:rsid w:val="00EB1AB8"/>
    <w:rsid w:val="00EB5323"/>
    <w:rsid w:val="00EB5AF5"/>
    <w:rsid w:val="00EC118A"/>
    <w:rsid w:val="00EC1912"/>
    <w:rsid w:val="00EC1953"/>
    <w:rsid w:val="00EC2D3A"/>
    <w:rsid w:val="00EC478C"/>
    <w:rsid w:val="00EC55CE"/>
    <w:rsid w:val="00EC65A8"/>
    <w:rsid w:val="00ED18C3"/>
    <w:rsid w:val="00ED1B09"/>
    <w:rsid w:val="00ED2038"/>
    <w:rsid w:val="00ED2411"/>
    <w:rsid w:val="00ED55C0"/>
    <w:rsid w:val="00ED7287"/>
    <w:rsid w:val="00EE1313"/>
    <w:rsid w:val="00EE337B"/>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98"/>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90E"/>
    <w:rsid w:val="00F77AAD"/>
    <w:rsid w:val="00F77CCE"/>
    <w:rsid w:val="00F84158"/>
    <w:rsid w:val="00F93D32"/>
    <w:rsid w:val="00F94883"/>
    <w:rsid w:val="00F952A5"/>
    <w:rsid w:val="00F96C72"/>
    <w:rsid w:val="00F97FB5"/>
    <w:rsid w:val="00FA1BAF"/>
    <w:rsid w:val="00FA38F4"/>
    <w:rsid w:val="00FA5E84"/>
    <w:rsid w:val="00FB074D"/>
    <w:rsid w:val="00FB4EE1"/>
    <w:rsid w:val="00FB5018"/>
    <w:rsid w:val="00FB5804"/>
    <w:rsid w:val="00FB6134"/>
    <w:rsid w:val="00FB65C4"/>
    <w:rsid w:val="00FB74E7"/>
    <w:rsid w:val="00FC1CAC"/>
    <w:rsid w:val="00FC49E9"/>
    <w:rsid w:val="00FC5BAE"/>
    <w:rsid w:val="00FD2356"/>
    <w:rsid w:val="00FD2E96"/>
    <w:rsid w:val="00FD37C3"/>
    <w:rsid w:val="00FD3F94"/>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36D157BD"/>
  <w15:docId w15:val="{D4954AAD-C2D7-419D-9DD4-B912B75F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E07"/>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3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34"/>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3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styleId="Web">
    <w:name w:val="Normal (Web)"/>
    <w:basedOn w:val="a"/>
    <w:uiPriority w:val="99"/>
    <w:unhideWhenUsed/>
    <w:locked/>
    <w:rsid w:val="00E91E13"/>
    <w:pPr>
      <w:spacing w:before="100" w:beforeAutospacing="1" w:after="100" w:afterAutospacing="1"/>
    </w:pPr>
    <w:rPr>
      <w:lang w:val="el-GR" w:eastAsia="el-GR"/>
    </w:rPr>
  </w:style>
  <w:style w:type="character" w:customStyle="1" w:styleId="af4">
    <w:name w:val="Άλλα_"/>
    <w:basedOn w:val="a0"/>
    <w:link w:val="af5"/>
    <w:rsid w:val="00227D9F"/>
    <w:rPr>
      <w:sz w:val="20"/>
      <w:szCs w:val="20"/>
    </w:rPr>
  </w:style>
  <w:style w:type="paragraph" w:customStyle="1" w:styleId="af5">
    <w:name w:val="Άλλα"/>
    <w:basedOn w:val="a"/>
    <w:link w:val="af4"/>
    <w:rsid w:val="00227D9F"/>
    <w:pPr>
      <w:widowControl w:val="0"/>
      <w:spacing w:line="331" w:lineRule="auto"/>
    </w:pPr>
    <w:rPr>
      <w:sz w:val="20"/>
      <w:szCs w:val="20"/>
    </w:rPr>
  </w:style>
  <w:style w:type="character" w:customStyle="1" w:styleId="af6">
    <w:name w:val="Σώμα κειμένου_"/>
    <w:basedOn w:val="a0"/>
    <w:link w:val="11"/>
    <w:rsid w:val="00E27AE4"/>
    <w:rPr>
      <w:sz w:val="20"/>
      <w:szCs w:val="20"/>
    </w:rPr>
  </w:style>
  <w:style w:type="paragraph" w:customStyle="1" w:styleId="11">
    <w:name w:val="Σώμα κειμένου1"/>
    <w:basedOn w:val="a"/>
    <w:link w:val="af6"/>
    <w:rsid w:val="00E27AE4"/>
    <w:pPr>
      <w:widowControl w:val="0"/>
      <w:spacing w:line="331" w:lineRule="auto"/>
    </w:pPr>
    <w:rPr>
      <w:sz w:val="20"/>
      <w:szCs w:val="20"/>
    </w:rPr>
  </w:style>
  <w:style w:type="character" w:customStyle="1" w:styleId="UnresolvedMention1">
    <w:name w:val="Unresolved Mention1"/>
    <w:basedOn w:val="a0"/>
    <w:uiPriority w:val="99"/>
    <w:semiHidden/>
    <w:unhideWhenUsed/>
    <w:rsid w:val="00E14E4C"/>
    <w:rPr>
      <w:color w:val="605E5C"/>
      <w:shd w:val="clear" w:color="auto" w:fill="E1DFDD"/>
    </w:rPr>
  </w:style>
  <w:style w:type="character" w:customStyle="1" w:styleId="12">
    <w:name w:val="Ανεπίλυτη αναφορά1"/>
    <w:basedOn w:val="a0"/>
    <w:uiPriority w:val="99"/>
    <w:semiHidden/>
    <w:unhideWhenUsed/>
    <w:rsid w:val="00B21C9D"/>
    <w:rPr>
      <w:color w:val="605E5C"/>
      <w:shd w:val="clear" w:color="auto" w:fill="E1DFDD"/>
    </w:rPr>
  </w:style>
  <w:style w:type="paragraph" w:styleId="af7">
    <w:name w:val="No Spacing"/>
    <w:link w:val="Char7"/>
    <w:uiPriority w:val="1"/>
    <w:qFormat/>
    <w:rsid w:val="00401CFA"/>
    <w:rPr>
      <w:rFonts w:asciiTheme="minorHAnsi" w:eastAsiaTheme="minorEastAsia" w:hAnsiTheme="minorHAnsi" w:cstheme="minorBidi"/>
      <w:lang w:val="el-GR" w:eastAsia="el-GR"/>
    </w:rPr>
  </w:style>
  <w:style w:type="character" w:customStyle="1" w:styleId="Char7">
    <w:name w:val="Χωρίς διάστιχο Char"/>
    <w:basedOn w:val="a0"/>
    <w:link w:val="af7"/>
    <w:uiPriority w:val="1"/>
    <w:rsid w:val="00401CFA"/>
    <w:rPr>
      <w:rFonts w:asciiTheme="minorHAnsi" w:eastAsiaTheme="minorEastAsia" w:hAnsiTheme="minorHAnsi" w:cstheme="minorBid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867762461">
      <w:bodyDiv w:val="1"/>
      <w:marLeft w:val="0"/>
      <w:marRight w:val="0"/>
      <w:marTop w:val="0"/>
      <w:marBottom w:val="0"/>
      <w:divBdr>
        <w:top w:val="none" w:sz="0" w:space="0" w:color="auto"/>
        <w:left w:val="none" w:sz="0" w:space="0" w:color="auto"/>
        <w:bottom w:val="none" w:sz="0" w:space="0" w:color="auto"/>
        <w:right w:val="none" w:sz="0" w:space="0" w:color="auto"/>
      </w:divBdr>
      <w:divsChild>
        <w:div w:id="1260140966">
          <w:marLeft w:val="0"/>
          <w:marRight w:val="0"/>
          <w:marTop w:val="0"/>
          <w:marBottom w:val="0"/>
          <w:divBdr>
            <w:top w:val="none" w:sz="0" w:space="0" w:color="auto"/>
            <w:left w:val="none" w:sz="0" w:space="0" w:color="auto"/>
            <w:bottom w:val="none" w:sz="0" w:space="0" w:color="auto"/>
            <w:right w:val="none" w:sz="0" w:space="0" w:color="auto"/>
          </w:divBdr>
        </w:div>
      </w:divsChild>
    </w:div>
    <w:div w:id="1186678710">
      <w:bodyDiv w:val="1"/>
      <w:marLeft w:val="0"/>
      <w:marRight w:val="0"/>
      <w:marTop w:val="0"/>
      <w:marBottom w:val="0"/>
      <w:divBdr>
        <w:top w:val="none" w:sz="0" w:space="0" w:color="auto"/>
        <w:left w:val="none" w:sz="0" w:space="0" w:color="auto"/>
        <w:bottom w:val="none" w:sz="0" w:space="0" w:color="auto"/>
        <w:right w:val="none" w:sz="0" w:space="0" w:color="auto"/>
      </w:divBdr>
    </w:div>
    <w:div w:id="1690645887">
      <w:bodyDiv w:val="1"/>
      <w:marLeft w:val="0"/>
      <w:marRight w:val="0"/>
      <w:marTop w:val="0"/>
      <w:marBottom w:val="0"/>
      <w:divBdr>
        <w:top w:val="none" w:sz="0" w:space="0" w:color="auto"/>
        <w:left w:val="none" w:sz="0" w:space="0" w:color="auto"/>
        <w:bottom w:val="none" w:sz="0" w:space="0" w:color="auto"/>
        <w:right w:val="none" w:sz="0" w:space="0" w:color="auto"/>
      </w:divBdr>
      <w:divsChild>
        <w:div w:id="313724535">
          <w:marLeft w:val="0"/>
          <w:marRight w:val="0"/>
          <w:marTop w:val="0"/>
          <w:marBottom w:val="0"/>
          <w:divBdr>
            <w:top w:val="none" w:sz="0" w:space="0" w:color="auto"/>
            <w:left w:val="none" w:sz="0" w:space="0" w:color="auto"/>
            <w:bottom w:val="none" w:sz="0" w:space="0" w:color="auto"/>
            <w:right w:val="none" w:sz="0" w:space="0" w:color="auto"/>
          </w:divBdr>
        </w:div>
      </w:divsChild>
    </w:div>
    <w:div w:id="18250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lass2.emt.duth.gr/courses/DEO1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lass2.emt.duth.gr/courses/AD2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sas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frs.org/projects/work-plan/amendments-to-disclosure-of-greenhouse-gas-emissions-s2/" TargetMode="External"/><Relationship Id="rId4" Type="http://schemas.openxmlformats.org/officeDocument/2006/relationships/settings" Target="settings.xml"/><Relationship Id="rId9" Type="http://schemas.openxmlformats.org/officeDocument/2006/relationships/hyperlink" Target="https://www.ifrs.org/issued-standards/ifrs-sustainability-standards-navigator/ifrs-s1-general-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E065D-F108-4746-A419-6A24E4F1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38</Pages>
  <Words>13701</Words>
  <Characters>73988</Characters>
  <Application>Microsoft Office Word</Application>
  <DocSecurity>0</DocSecurity>
  <Lines>616</Lines>
  <Paragraphs>175</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87514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FLOROU GIANNOULA</cp:lastModifiedBy>
  <cp:revision>18</cp:revision>
  <cp:lastPrinted>2025-03-18T09:22:00Z</cp:lastPrinted>
  <dcterms:created xsi:type="dcterms:W3CDTF">2025-03-10T12:28:00Z</dcterms:created>
  <dcterms:modified xsi:type="dcterms:W3CDTF">2025-03-19T11:30:00Z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2a26d0b82f1617d1e7eb9f7f1ab78899d2437e34dafc4a4b25fc754e4bcbfa96</vt:lpwstr>
  </property>
</Properties>
</file>